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D" w:rsidRDefault="00123CCD" w:rsidP="003365C9">
      <w:pPr>
        <w:spacing w:line="360" w:lineRule="auto"/>
        <w:rPr>
          <w:rFonts w:eastAsia="Times New Roman"/>
          <w:b/>
        </w:rPr>
      </w:pPr>
    </w:p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4F7BE4">
        <w:rPr>
          <w:rFonts w:eastAsia="Times New Roman"/>
          <w:b/>
        </w:rPr>
        <w:t>87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F7BE4">
        <w:rPr>
          <w:rFonts w:eastAsia="Times New Roman"/>
          <w:b/>
        </w:rPr>
        <w:t>09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F7BE4">
        <w:rPr>
          <w:rFonts w:eastAsia="Times New Roman"/>
        </w:rPr>
        <w:t>09 grudnia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5323C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5323C" w:rsidRPr="0075323C">
        <w:rPr>
          <w:rFonts w:eastAsia="Times New Roman"/>
          <w:i/>
        </w:rPr>
        <w:t>Nieobecna p. Wicestarosta.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 xml:space="preserve">gi. Zarząd w składzie Starosta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Otwarcie posiedzenia.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Przyjęcie proponowanego porządku obrad.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Przyjęcie protokołu nr 186/21 z posiedzenia Zarządu w dniu 06 grudnia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4F7BE4">
        <w:rPr>
          <w:rFonts w:eastAsia="Times New Roman"/>
        </w:rPr>
        <w:t xml:space="preserve">nr PF.0332.4.12.6.2021 </w:t>
      </w:r>
      <w:proofErr w:type="gramStart"/>
      <w:r w:rsidRPr="004F7BE4">
        <w:rPr>
          <w:rFonts w:eastAsia="Times New Roman"/>
        </w:rPr>
        <w:t>w</w:t>
      </w:r>
      <w:proofErr w:type="gramEnd"/>
      <w:r w:rsidRPr="004F7BE4">
        <w:rPr>
          <w:rFonts w:eastAsia="Times New Roman"/>
        </w:rPr>
        <w:t xml:space="preserve">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4F7BE4">
        <w:rPr>
          <w:rFonts w:eastAsia="Times New Roman"/>
        </w:rPr>
        <w:t>nr ZSP-B.405.1.5.2021 w sprawie wyrażenia zgody na nauczanie indywidualne.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4F7BE4">
        <w:rPr>
          <w:rFonts w:eastAsia="Times New Roman"/>
        </w:rPr>
        <w:t>nr ZSP-B.302.17.2021.KD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4F7BE4">
        <w:rPr>
          <w:rFonts w:eastAsia="Times New Roman"/>
        </w:rPr>
        <w:t>nr ZSP/3021/20/2021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F7BE4">
        <w:rPr>
          <w:rFonts w:eastAsia="Times New Roman"/>
        </w:rPr>
        <w:t>nr ZSP1.3121.37.2021.GK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F7BE4">
        <w:rPr>
          <w:rFonts w:eastAsia="Times New Roman"/>
        </w:rPr>
        <w:t>nr ZSP1.3121.38.2021.GK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lastRenderedPageBreak/>
        <w:t xml:space="preserve">Rozpatrzenie pisma Zespołu Szkół Specjalnych w Jarocinie nr ZSS.3101.14.2021 </w:t>
      </w:r>
      <w:r>
        <w:rPr>
          <w:rFonts w:eastAsia="Times New Roman"/>
        </w:rPr>
        <w:br/>
      </w:r>
      <w:r w:rsidRPr="004F7BE4">
        <w:rPr>
          <w:rFonts w:eastAsia="Times New Roman"/>
        </w:rPr>
        <w:t>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4F7BE4">
        <w:rPr>
          <w:rFonts w:eastAsia="Times New Roman"/>
        </w:rPr>
        <w:t xml:space="preserve">nr PPP.330.47.2021 </w:t>
      </w:r>
      <w:proofErr w:type="gramStart"/>
      <w:r w:rsidRPr="004F7BE4">
        <w:rPr>
          <w:rFonts w:eastAsia="Times New Roman"/>
        </w:rPr>
        <w:t>w</w:t>
      </w:r>
      <w:proofErr w:type="gramEnd"/>
      <w:r w:rsidRPr="004F7BE4">
        <w:rPr>
          <w:rFonts w:eastAsia="Times New Roman"/>
        </w:rPr>
        <w:t xml:space="preserve">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Przyjęcie do wiadomości stanowiska Ministerstwa Edukacji i Nauki oraz Ministerstwa Finansów.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Ministra Finansów nr ST3.4751.9.2021 dotyczące przyznanej kwoty ze środków rezerwy.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Powiatowego Urzędu Pracy w Jarocinie nr FK.0320.71.2021 </w:t>
      </w:r>
      <w:r>
        <w:rPr>
          <w:rFonts w:eastAsia="Times New Roman"/>
        </w:rPr>
        <w:br/>
      </w:r>
      <w:proofErr w:type="gramStart"/>
      <w:r w:rsidRPr="004F7BE4">
        <w:rPr>
          <w:rFonts w:eastAsia="Times New Roman"/>
        </w:rPr>
        <w:t>w</w:t>
      </w:r>
      <w:proofErr w:type="gramEnd"/>
      <w:r w:rsidRPr="004F7BE4">
        <w:rPr>
          <w:rFonts w:eastAsia="Times New Roman"/>
        </w:rPr>
        <w:t xml:space="preserve">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Domu Pomocy Społecznej w Kotlinie nr DK.311.67.2021.KB </w:t>
      </w:r>
      <w:r>
        <w:rPr>
          <w:rFonts w:eastAsia="Times New Roman"/>
        </w:rPr>
        <w:br/>
      </w:r>
      <w:r w:rsidRPr="004F7BE4">
        <w:rPr>
          <w:rFonts w:eastAsia="Times New Roman"/>
        </w:rPr>
        <w:t>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Domu Pomocy Społecznej w Kotlinie nr DK.311.68.2021.KB </w:t>
      </w:r>
      <w:r>
        <w:rPr>
          <w:rFonts w:eastAsia="Times New Roman"/>
        </w:rPr>
        <w:br/>
      </w:r>
      <w:r w:rsidRPr="004F7BE4">
        <w:rPr>
          <w:rFonts w:eastAsia="Times New Roman"/>
        </w:rPr>
        <w:t>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4F7BE4">
        <w:rPr>
          <w:rFonts w:eastAsia="Times New Roman"/>
        </w:rPr>
        <w:t>nr A-OZPI.3026.1.31.2021.FK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Referatu Organizacyjnego, Zamówień Publicznych i Inwestycji nr A-OZPI.3026.1.32.2021.FK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Referatu Organizacyjnego, Zamówień Publicznych i Inwestycji nr A-OZPI.3026.1.33.2021.FK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Referatu Organizacyjnego, Zamówień Publicznych i Inwestycji nr A-OZPI.3026.1.34.2021.FK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Wydziału Geodezji i Gospodarki Nieruchomościami nr GGN-KGN.3026.3.2021.KK1 w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Wydziału Oświaty i Spraw Społecznych nr O.3026.58.2021 </w:t>
      </w:r>
      <w:proofErr w:type="gramStart"/>
      <w:r w:rsidRPr="004F7BE4">
        <w:rPr>
          <w:rFonts w:eastAsia="Times New Roman"/>
        </w:rPr>
        <w:t>w</w:t>
      </w:r>
      <w:proofErr w:type="gramEnd"/>
      <w:r w:rsidRPr="004F7BE4">
        <w:rPr>
          <w:rFonts w:eastAsia="Times New Roman"/>
        </w:rPr>
        <w:t xml:space="preserve"> sprawie zmian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Referatu Komunikacji i Dróg nr A-KD.3026.21.2021.SA w sprawie </w:t>
      </w:r>
      <w:proofErr w:type="gramStart"/>
      <w:r w:rsidRPr="004F7BE4">
        <w:rPr>
          <w:rFonts w:eastAsia="Times New Roman"/>
        </w:rPr>
        <w:t>zmian</w:t>
      </w:r>
      <w:proofErr w:type="gramEnd"/>
      <w:r w:rsidRPr="004F7BE4">
        <w:rPr>
          <w:rFonts w:eastAsia="Times New Roman"/>
        </w:rPr>
        <w:t xml:space="preserve"> w planie finansowym na 2021 r.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Przekazane wkłady pieniężne i pomoc dla </w:t>
      </w:r>
      <w:r w:rsidR="00202B6B" w:rsidRPr="004F7BE4">
        <w:rPr>
          <w:rFonts w:eastAsia="Times New Roman"/>
        </w:rPr>
        <w:t>spółki</w:t>
      </w:r>
      <w:r w:rsidRPr="004F7BE4">
        <w:rPr>
          <w:rFonts w:eastAsia="Times New Roman"/>
        </w:rPr>
        <w:t xml:space="preserve"> Szpital Powiatowy w Jarocinie.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Domu Wsparcia Dziecka i Rodziny "Domostwo" w Górze.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Rozpatrzenie pisma Domu Wsparcia Dziecka i Rodziny "Domostwo" w Górze.</w:t>
      </w:r>
    </w:p>
    <w:p w:rsid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 xml:space="preserve">Rozpatrzenie pisma Wojewody Wielkopolskiego nr FB-I.3111.458.2021.7 </w:t>
      </w:r>
      <w:proofErr w:type="gramStart"/>
      <w:r w:rsidRPr="004F7BE4">
        <w:rPr>
          <w:rFonts w:eastAsia="Times New Roman"/>
        </w:rPr>
        <w:t>w</w:t>
      </w:r>
      <w:proofErr w:type="gramEnd"/>
      <w:r w:rsidRPr="004F7BE4">
        <w:rPr>
          <w:rFonts w:eastAsia="Times New Roman"/>
        </w:rPr>
        <w:t xml:space="preserve"> sprawie zwiększenia planu dotacji w dziale 010.</w:t>
      </w:r>
    </w:p>
    <w:p w:rsidR="00395289" w:rsidRDefault="00395289" w:rsidP="0039528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395289">
        <w:rPr>
          <w:rFonts w:eastAsia="Times New Roman"/>
        </w:rPr>
        <w:lastRenderedPageBreak/>
        <w:t xml:space="preserve">Rozpatrzenie pisma Referatu Organizacyjnego, Zamówień Publicznych i Inwestycji nr A-OZPI.3026.39.2021 </w:t>
      </w:r>
      <w:proofErr w:type="gramStart"/>
      <w:r w:rsidRPr="00395289">
        <w:rPr>
          <w:rFonts w:eastAsia="Times New Roman"/>
        </w:rPr>
        <w:t>w</w:t>
      </w:r>
      <w:proofErr w:type="gramEnd"/>
      <w:r w:rsidRPr="00395289">
        <w:rPr>
          <w:rFonts w:eastAsia="Times New Roman"/>
        </w:rPr>
        <w:t xml:space="preserve"> sprawie zmian w planie finansowym na 2021 r.</w:t>
      </w:r>
    </w:p>
    <w:p w:rsidR="00202B6B" w:rsidRPr="00202B6B" w:rsidRDefault="00202B6B" w:rsidP="00202B6B">
      <w:pPr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D477F5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D477F5">
        <w:rPr>
          <w:rFonts w:eastAsia="Times New Roman"/>
        </w:rPr>
        <w:t>w sprawie uchwalenia budżetu Powiatu Jarocińskiego na 2021 rok.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Zatwierdzenie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Zatwierdzenie projektu uchwały Rady Powiatu Jarocińskiego zmieniająca uchwałę w sprawie ustalenia Wieloletniej Prognozy Finansowej Powiatu Jarocińskiego na lata 2021 - 2030.</w:t>
      </w:r>
    </w:p>
    <w:p w:rsid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Zatwierdzenie projektu uchwały Rady Powiatu Jarocińskiego zmieniającej uchwałę w sprawie uchwalenia budżetu Powiatu Jarocińskiego na 2021 r.</w:t>
      </w:r>
    </w:p>
    <w:p w:rsidR="00F61EF4" w:rsidRPr="004F7BE4" w:rsidRDefault="00F61EF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firmy STRABAG odnośnie wykonania robót dodatkowych dotyczących inwestycji „Przebudowa drogi powiatowej nr 4190P Żerków – Raszewy – Komorze”.</w:t>
      </w:r>
    </w:p>
    <w:p w:rsidR="004F7BE4" w:rsidRPr="004F7BE4" w:rsidRDefault="004F7BE4" w:rsidP="004F7B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r w:rsidRPr="004F7BE4">
        <w:rPr>
          <w:rFonts w:eastAsia="Times New Roman"/>
        </w:rPr>
        <w:t>Sprawy pozostałe.</w:t>
      </w:r>
    </w:p>
    <w:p w:rsidR="00293633" w:rsidRDefault="00293633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202B6B">
        <w:rPr>
          <w:rFonts w:eastAsia="Times New Roman"/>
        </w:rPr>
        <w:t>86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02B6B">
        <w:rPr>
          <w:rFonts w:eastAsia="Times New Roman"/>
        </w:rPr>
        <w:t>06 grudnia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Starosta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407E50" w:rsidP="00202B6B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202B6B" w:rsidRPr="00202B6B">
        <w:rPr>
          <w:rFonts w:eastAsia="Times New Roman"/>
          <w:b/>
        </w:rPr>
        <w:t>Komendy Powiato</w:t>
      </w:r>
      <w:r w:rsidR="00202B6B">
        <w:rPr>
          <w:rFonts w:eastAsia="Times New Roman"/>
          <w:b/>
        </w:rPr>
        <w:t xml:space="preserve">wej Państwowej Straży Pożarnej </w:t>
      </w:r>
      <w:r w:rsidR="00202B6B" w:rsidRPr="00202B6B">
        <w:rPr>
          <w:rFonts w:eastAsia="Times New Roman"/>
          <w:b/>
        </w:rPr>
        <w:t xml:space="preserve">nr PF.0332.4.12.6.2021 </w:t>
      </w:r>
      <w:proofErr w:type="gramStart"/>
      <w:r w:rsidR="00202B6B" w:rsidRPr="00202B6B">
        <w:rPr>
          <w:rFonts w:eastAsia="Times New Roman"/>
          <w:b/>
        </w:rPr>
        <w:t>w</w:t>
      </w:r>
      <w:proofErr w:type="gramEnd"/>
      <w:r w:rsidR="00202B6B" w:rsidRPr="00202B6B">
        <w:rPr>
          <w:rFonts w:eastAsia="Times New Roman"/>
          <w:b/>
        </w:rPr>
        <w:t xml:space="preserve"> sprawie zmian w planie finansowym na 2021 r.</w:t>
      </w:r>
      <w:r w:rsidR="00202B6B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FB6C78" w:rsidRDefault="00FB6C78" w:rsidP="003D7091">
      <w:pPr>
        <w:spacing w:line="360" w:lineRule="auto"/>
        <w:jc w:val="both"/>
        <w:rPr>
          <w:rFonts w:eastAsia="Times New Roman"/>
          <w:b/>
        </w:rPr>
      </w:pPr>
    </w:p>
    <w:p w:rsidR="00CD1B96" w:rsidRPr="00FB6C78" w:rsidRDefault="00FB6C78" w:rsidP="003D7091">
      <w:pPr>
        <w:spacing w:line="360" w:lineRule="auto"/>
        <w:jc w:val="both"/>
        <w:rPr>
          <w:rFonts w:eastAsia="Times New Roman"/>
        </w:rPr>
      </w:pPr>
      <w:r w:rsidRPr="00FB6C78">
        <w:rPr>
          <w:rFonts w:eastAsia="Times New Roman"/>
        </w:rPr>
        <w:t>Komendant zwrócił się o zmiany w planie finansowym na 2021 r. pomiędzy paragrafami.</w:t>
      </w: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FB6C78" w:rsidRDefault="00FB6C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FB6C78" w:rsidP="00202B6B">
      <w:pPr>
        <w:spacing w:line="360" w:lineRule="auto"/>
        <w:jc w:val="both"/>
        <w:rPr>
          <w:b/>
        </w:rPr>
      </w:pPr>
      <w:r w:rsidRPr="00FB6C78">
        <w:rPr>
          <w:rFonts w:eastAsia="Times New Roman"/>
        </w:rPr>
        <w:t xml:space="preserve">Zarząd jednogłośnie w składzie Starosta oraz M. Stolecki </w:t>
      </w:r>
      <w:r w:rsid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>
        <w:rPr>
          <w:rFonts w:eastAsia="Times New Roman"/>
        </w:rPr>
        <w:t xml:space="preserve"> </w:t>
      </w:r>
      <w:r w:rsidR="00F040E2" w:rsidRPr="00F040E2">
        <w:rPr>
          <w:rFonts w:eastAsia="Times New Roman"/>
        </w:rPr>
        <w:t>pismo</w:t>
      </w:r>
      <w:r w:rsidR="00700194" w:rsidRPr="00700194">
        <w:rPr>
          <w:b/>
        </w:rPr>
        <w:t xml:space="preserve"> </w:t>
      </w:r>
      <w:r w:rsidR="00202B6B" w:rsidRPr="00202B6B">
        <w:rPr>
          <w:b/>
        </w:rPr>
        <w:t>Zespołu Szkół Przyro</w:t>
      </w:r>
      <w:r w:rsidR="00202B6B">
        <w:rPr>
          <w:b/>
        </w:rPr>
        <w:t xml:space="preserve">dniczo - Biznesowych w Tarcach </w:t>
      </w:r>
      <w:r w:rsidR="00202B6B" w:rsidRPr="00202B6B">
        <w:rPr>
          <w:b/>
        </w:rPr>
        <w:t xml:space="preserve">nr ZSP-B.405.1.5.2021 </w:t>
      </w:r>
      <w:r>
        <w:rPr>
          <w:b/>
        </w:rPr>
        <w:t xml:space="preserve">i wyraził zgodę </w:t>
      </w:r>
      <w:r w:rsidR="00EF3F00">
        <w:rPr>
          <w:b/>
        </w:rPr>
        <w:br/>
      </w:r>
      <w:r>
        <w:rPr>
          <w:b/>
        </w:rPr>
        <w:t xml:space="preserve">na nauczanie indywidualne dla ucznia szkoły </w:t>
      </w:r>
      <w:r w:rsidRPr="00FB6C78">
        <w:rPr>
          <w:b/>
        </w:rPr>
        <w:t xml:space="preserve">do końca roku szkolnego 2021/2022 </w:t>
      </w:r>
      <w:r w:rsidR="00EF3F00">
        <w:rPr>
          <w:b/>
        </w:rPr>
        <w:br/>
      </w:r>
      <w:r w:rsidRPr="00FB6C78">
        <w:rPr>
          <w:b/>
        </w:rPr>
        <w:t>w wymiarze 12 godzin tygodniowo</w:t>
      </w:r>
      <w:r>
        <w:rPr>
          <w:b/>
        </w:rPr>
        <w:t xml:space="preserve">.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43285E" w:rsidRDefault="0043285E" w:rsidP="0043285E">
      <w:pPr>
        <w:spacing w:after="16" w:line="353" w:lineRule="auto"/>
        <w:jc w:val="both"/>
        <w:rPr>
          <w:rFonts w:eastAsia="Times New Roman"/>
          <w:color w:val="000000"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45599F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="0075323C" w:rsidRPr="0075323C">
        <w:rPr>
          <w:rFonts w:eastAsia="Times New Roman"/>
        </w:rPr>
        <w:t xml:space="preserve"> </w:t>
      </w:r>
      <w:r w:rsidR="00202B6B" w:rsidRPr="00202B6B">
        <w:rPr>
          <w:rFonts w:eastAsia="Times New Roman"/>
          <w:b/>
        </w:rPr>
        <w:t>Zespołu Szkół Przyro</w:t>
      </w:r>
      <w:r w:rsidR="00804A9B">
        <w:rPr>
          <w:rFonts w:eastAsia="Times New Roman"/>
          <w:b/>
        </w:rPr>
        <w:t xml:space="preserve">dniczo - Biznesowych </w:t>
      </w:r>
      <w:r w:rsidR="00FB6C78">
        <w:rPr>
          <w:rFonts w:eastAsia="Times New Roman"/>
          <w:b/>
        </w:rPr>
        <w:br/>
      </w:r>
      <w:r w:rsidR="00804A9B">
        <w:rPr>
          <w:rFonts w:eastAsia="Times New Roman"/>
          <w:b/>
        </w:rPr>
        <w:t xml:space="preserve">w Tarcach </w:t>
      </w:r>
      <w:r w:rsidR="00202B6B" w:rsidRPr="00202B6B">
        <w:rPr>
          <w:rFonts w:eastAsia="Times New Roman"/>
          <w:b/>
        </w:rPr>
        <w:t>nr ZSP-B.302.17.2021.KD w sprawie zmian w planie finansowym na 2021 r.</w:t>
      </w:r>
      <w:r w:rsidR="00407E50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</w:p>
    <w:p w:rsidR="00FB6C78" w:rsidRPr="00FB6C78" w:rsidRDefault="00FB6C78" w:rsidP="00FB6C78">
      <w:pPr>
        <w:spacing w:line="360" w:lineRule="auto"/>
        <w:jc w:val="both"/>
        <w:rPr>
          <w:rFonts w:eastAsia="Times New Roman"/>
        </w:rPr>
      </w:pPr>
      <w:r w:rsidRPr="00FB6C78">
        <w:rPr>
          <w:rFonts w:eastAsia="Times New Roman"/>
        </w:rPr>
        <w:t xml:space="preserve">Wykazane nadwyżki w paragrafach 3020, 4010, 4110, 4120, 4710 dotyczą wynagrodzeń </w:t>
      </w:r>
      <w:r>
        <w:rPr>
          <w:rFonts w:eastAsia="Times New Roman"/>
        </w:rPr>
        <w:br/>
      </w:r>
      <w:r w:rsidRPr="00FB6C78">
        <w:rPr>
          <w:rFonts w:eastAsia="Times New Roman"/>
        </w:rPr>
        <w:t>i pochodnych od wynagrodzeń. Wynikają z tego, że nabór na obecny rok szkolny jest mniejszy niż przyjęty do planowania budżetu na 2021 r.</w:t>
      </w:r>
    </w:p>
    <w:p w:rsidR="00055943" w:rsidRDefault="00FB6C78" w:rsidP="00055943">
      <w:pPr>
        <w:spacing w:line="360" w:lineRule="auto"/>
        <w:jc w:val="both"/>
        <w:rPr>
          <w:rFonts w:eastAsia="Times New Roman"/>
        </w:rPr>
      </w:pPr>
      <w:r w:rsidRPr="00FB6C78">
        <w:rPr>
          <w:rFonts w:eastAsia="Times New Roman"/>
        </w:rPr>
        <w:t xml:space="preserve">Ponadto w związku z trwającą sytuacją pandemiczną w Rozdz. 80115 Technika zmniejszeniu </w:t>
      </w:r>
      <w:r w:rsidRPr="00FB6C78">
        <w:rPr>
          <w:rFonts w:eastAsia="Times New Roman"/>
          <w:noProof/>
        </w:rPr>
        <w:drawing>
          <wp:inline distT="0" distB="0" distL="0" distR="0" wp14:anchorId="7FD2487A" wp14:editId="41337B03">
            <wp:extent cx="3232" cy="3232"/>
            <wp:effectExtent l="0" t="0" r="0" b="0"/>
            <wp:docPr id="5485" name="Picture 5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" name="Picture 54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C78">
        <w:rPr>
          <w:rFonts w:eastAsia="Times New Roman"/>
        </w:rPr>
        <w:t xml:space="preserve">uległy wydatki na delegacje krajowe 4410 - 960,00 zł oraz szkolenia pracowników </w:t>
      </w:r>
      <w:r w:rsidRPr="00FB6C78">
        <w:rPr>
          <w:rFonts w:eastAsia="Times New Roman"/>
          <w:noProof/>
        </w:rPr>
        <w:drawing>
          <wp:inline distT="0" distB="0" distL="0" distR="0" wp14:anchorId="6F030451" wp14:editId="61C99CA6">
            <wp:extent cx="3232" cy="3232"/>
            <wp:effectExtent l="0" t="0" r="0" b="0"/>
            <wp:docPr id="5486" name="Picture 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" name="Picture 54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C78">
        <w:rPr>
          <w:rFonts w:eastAsia="Times New Roman"/>
        </w:rPr>
        <w:t>administr</w:t>
      </w:r>
      <w:r>
        <w:rPr>
          <w:rFonts w:eastAsia="Times New Roman"/>
        </w:rPr>
        <w:t>acji 4700 — 1 090,00 zł. Zwrócili</w:t>
      </w:r>
      <w:r w:rsidRPr="00FB6C78">
        <w:rPr>
          <w:rFonts w:eastAsia="Times New Roman"/>
        </w:rPr>
        <w:t xml:space="preserve"> się z prośbą o zwiększenie 4210 </w:t>
      </w:r>
      <w:r>
        <w:rPr>
          <w:rFonts w:eastAsia="Times New Roman"/>
        </w:rPr>
        <w:t>o</w:t>
      </w:r>
      <w:r w:rsidRPr="00FB6C78">
        <w:rPr>
          <w:rFonts w:eastAsia="Times New Roman"/>
        </w:rPr>
        <w:t xml:space="preserve"> kwotę 2 050,00 zł z przeznaczeniem na zakup środków czystości do bieżącego utrzymania szkoły. </w:t>
      </w:r>
    </w:p>
    <w:p w:rsidR="00FB6C78" w:rsidRDefault="00FB6C78" w:rsidP="00055943">
      <w:pPr>
        <w:spacing w:line="360" w:lineRule="auto"/>
        <w:jc w:val="both"/>
        <w:rPr>
          <w:rFonts w:eastAsia="Times New Roman"/>
        </w:rPr>
      </w:pPr>
    </w:p>
    <w:p w:rsidR="00D96889" w:rsidRDefault="00D96889" w:rsidP="00D9688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</w:t>
      </w:r>
      <w:r w:rsidR="00FB6C78">
        <w:rPr>
          <w:rFonts w:eastAsia="Times New Roman"/>
        </w:rPr>
        <w:t>y</w:t>
      </w:r>
      <w:r>
        <w:rPr>
          <w:rFonts w:eastAsia="Times New Roman"/>
        </w:rPr>
        <w:t>.</w:t>
      </w:r>
    </w:p>
    <w:p w:rsidR="00D96889" w:rsidRDefault="00D96889" w:rsidP="00E513CA">
      <w:pPr>
        <w:spacing w:line="359" w:lineRule="auto"/>
        <w:ind w:left="29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407E50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202B6B" w:rsidRPr="00202B6B">
        <w:rPr>
          <w:rFonts w:eastAsia="Times New Roman"/>
          <w:b/>
        </w:rPr>
        <w:t>Zespołu Szkół Pona</w:t>
      </w:r>
      <w:r w:rsidR="00202B6B">
        <w:rPr>
          <w:rFonts w:eastAsia="Times New Roman"/>
          <w:b/>
        </w:rPr>
        <w:t xml:space="preserve">dpodstawowych nr 2 </w:t>
      </w:r>
      <w:r w:rsidR="00FB6C78">
        <w:rPr>
          <w:rFonts w:eastAsia="Times New Roman"/>
          <w:b/>
        </w:rPr>
        <w:br/>
      </w:r>
      <w:r w:rsidR="00202B6B">
        <w:rPr>
          <w:rFonts w:eastAsia="Times New Roman"/>
          <w:b/>
        </w:rPr>
        <w:t xml:space="preserve">w Jarocinie </w:t>
      </w:r>
      <w:r w:rsidR="00202B6B" w:rsidRPr="00202B6B">
        <w:rPr>
          <w:rFonts w:eastAsia="Times New Roman"/>
          <w:b/>
        </w:rPr>
        <w:t>nr ZSP/3021/20/2021 w sprawie zmian w planie finansowym na 2021 r.</w:t>
      </w:r>
      <w:r>
        <w:rPr>
          <w:rFonts w:eastAsia="Times New Roman"/>
          <w:b/>
        </w:rPr>
        <w:t xml:space="preserve"> </w:t>
      </w:r>
      <w:r w:rsidR="00FB6C78">
        <w:rPr>
          <w:rFonts w:eastAsia="Times New Roman"/>
          <w:b/>
        </w:rPr>
        <w:br/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055943" w:rsidRDefault="00055943" w:rsidP="00055943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055943" w:rsidRDefault="00055943" w:rsidP="00FB6C7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</w:t>
      </w:r>
      <w:r w:rsidR="00FB6C78">
        <w:rPr>
          <w:rFonts w:eastAsia="Times New Roman"/>
        </w:rPr>
        <w:t xml:space="preserve">tolecki wyraził zgodę na zwiększenie planu o 43 500,00 zł. </w:t>
      </w:r>
      <w:r w:rsidR="00FB6C78" w:rsidRPr="00FB6C78">
        <w:rPr>
          <w:rFonts w:eastAsia="Times New Roman"/>
        </w:rPr>
        <w:t xml:space="preserve">(przelew podatku dochodowego za </w:t>
      </w:r>
      <w:proofErr w:type="gramStart"/>
      <w:r w:rsidR="00FB6C78" w:rsidRPr="00FB6C78">
        <w:rPr>
          <w:rFonts w:eastAsia="Times New Roman"/>
        </w:rPr>
        <w:t>miesiąc  XI</w:t>
      </w:r>
      <w:proofErr w:type="gramEnd"/>
      <w:r w:rsidR="00FB6C78" w:rsidRPr="00FB6C78">
        <w:rPr>
          <w:rFonts w:eastAsia="Times New Roman"/>
        </w:rPr>
        <w:t>/2021),</w:t>
      </w:r>
    </w:p>
    <w:p w:rsidR="007F5E05" w:rsidRDefault="007F5E05" w:rsidP="006C4920">
      <w:pPr>
        <w:spacing w:line="360" w:lineRule="auto"/>
        <w:jc w:val="both"/>
        <w:rPr>
          <w:rFonts w:eastAsia="Times New Roman"/>
          <w:b/>
        </w:rPr>
      </w:pPr>
    </w:p>
    <w:p w:rsidR="00F61EF4" w:rsidRDefault="00F61EF4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75323C" w:rsidRDefault="00407E50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407E50">
        <w:rPr>
          <w:rFonts w:eastAsia="Times New Roman"/>
          <w:b/>
        </w:rPr>
        <w:t xml:space="preserve"> </w:t>
      </w:r>
      <w:r w:rsidR="00202B6B" w:rsidRPr="00202B6B">
        <w:rPr>
          <w:rFonts w:eastAsia="Times New Roman"/>
          <w:b/>
        </w:rPr>
        <w:t>Zespołu Szkół Pona</w:t>
      </w:r>
      <w:r w:rsidR="00202B6B">
        <w:rPr>
          <w:rFonts w:eastAsia="Times New Roman"/>
          <w:b/>
        </w:rPr>
        <w:t xml:space="preserve">dpodstawowych nr 1 </w:t>
      </w:r>
      <w:r w:rsidR="00EF3F00">
        <w:rPr>
          <w:rFonts w:eastAsia="Times New Roman"/>
          <w:b/>
        </w:rPr>
        <w:br/>
      </w:r>
      <w:r w:rsidR="00202B6B">
        <w:rPr>
          <w:rFonts w:eastAsia="Times New Roman"/>
          <w:b/>
        </w:rPr>
        <w:t xml:space="preserve">w Jarocinie </w:t>
      </w:r>
      <w:r w:rsidR="00202B6B" w:rsidRPr="00202B6B">
        <w:rPr>
          <w:rFonts w:eastAsia="Times New Roman"/>
          <w:b/>
        </w:rPr>
        <w:t>nr ZSP1.3121.37.2021.GK w sprawie zmian w planie finansowym na 2021 r.</w:t>
      </w:r>
      <w:r w:rsidR="00202B6B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98793B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055943" w:rsidRDefault="00055943" w:rsidP="00055943">
      <w:pPr>
        <w:spacing w:line="360" w:lineRule="auto"/>
        <w:jc w:val="both"/>
        <w:rPr>
          <w:rFonts w:eastAsia="Times New Roman"/>
        </w:rPr>
      </w:pPr>
    </w:p>
    <w:p w:rsidR="00FB6C78" w:rsidRPr="00FB6C78" w:rsidRDefault="00FB6C78" w:rsidP="00FB6C78">
      <w:pPr>
        <w:spacing w:line="360" w:lineRule="auto"/>
        <w:jc w:val="both"/>
        <w:rPr>
          <w:rFonts w:eastAsia="Times New Roman"/>
        </w:rPr>
      </w:pPr>
      <w:r w:rsidRPr="00FB6C78">
        <w:rPr>
          <w:rFonts w:eastAsia="Times New Roman"/>
        </w:rPr>
        <w:t xml:space="preserve">W związku z niewykorzystaniem środków na planowane wydatki na studia podyplomowe </w:t>
      </w:r>
      <w:r>
        <w:rPr>
          <w:rFonts w:eastAsia="Times New Roman"/>
        </w:rPr>
        <w:br/>
      </w:r>
      <w:r w:rsidRPr="00FB6C78">
        <w:rPr>
          <w:rFonts w:eastAsia="Times New Roman"/>
        </w:rPr>
        <w:t>i udział w szkoleniach oraz przeliczeniem planowanych wydatków na wynagrodzeniach zwracamy się z prośbą o przesunięcia na poszczególnych paragrafach. Przesunięcia spowodują zmniejszenie braków na wynagrodzenia w rozdziale 80115.</w:t>
      </w: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D96889" w:rsidRDefault="00D96889" w:rsidP="00D96889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8793B">
        <w:rPr>
          <w:rFonts w:eastAsia="Times New Roman"/>
          <w:b/>
        </w:rPr>
        <w:t>9</w:t>
      </w:r>
    </w:p>
    <w:p w:rsidR="0075323C" w:rsidRDefault="00C06C5E" w:rsidP="00202B6B">
      <w:pPr>
        <w:spacing w:line="360" w:lineRule="auto"/>
        <w:jc w:val="both"/>
        <w:rPr>
          <w:rFonts w:eastAsia="Times New Roman"/>
          <w:b/>
        </w:rPr>
      </w:pPr>
      <w:r w:rsidRPr="00C06C5E">
        <w:rPr>
          <w:rFonts w:eastAsia="Times New Roman"/>
        </w:rPr>
        <w:t xml:space="preserve">Starosta przedłożyła do rozpatrzenia pismo </w:t>
      </w:r>
      <w:r w:rsidR="00202B6B" w:rsidRPr="00202B6B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1 </w:t>
      </w:r>
      <w:r w:rsidR="00FB6C78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="00202B6B" w:rsidRPr="00202B6B">
        <w:rPr>
          <w:rFonts w:eastAsia="Times New Roman"/>
          <w:b/>
        </w:rPr>
        <w:t>nr ZSP1.3121.38.2021.GK w sprawie zmian w planie finansowym na 2021 r.</w:t>
      </w:r>
      <w:r w:rsidR="00202B6B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98793B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FB6C78" w:rsidRDefault="00FB6C78" w:rsidP="00FB6C78">
      <w:pPr>
        <w:spacing w:line="360" w:lineRule="auto"/>
        <w:jc w:val="both"/>
      </w:pPr>
    </w:p>
    <w:p w:rsidR="00FB6C78" w:rsidRPr="00FB6C78" w:rsidRDefault="00FB6C78" w:rsidP="00FB6C78">
      <w:pPr>
        <w:spacing w:line="360" w:lineRule="auto"/>
        <w:jc w:val="both"/>
      </w:pPr>
      <w:r w:rsidRPr="00FB6C78">
        <w:t>W związku z przeliczeniem planowanych wyd</w:t>
      </w:r>
      <w:r w:rsidR="00EF3F00">
        <w:t>atków na wynagrodzeniach zwrócili</w:t>
      </w:r>
      <w:r w:rsidRPr="00FB6C78">
        <w:t xml:space="preserve"> się </w:t>
      </w:r>
      <w:r w:rsidR="00EF3F00">
        <w:br/>
      </w:r>
      <w:r w:rsidRPr="00FB6C78">
        <w:t xml:space="preserve">z prośbą o przesunięcia na poszczególnych paragrafach. Przesunięcia spowodują zmniejszenie braków na wynagrodzeniach. </w:t>
      </w:r>
      <w:r w:rsidR="00EF3F00" w:rsidRPr="00FB6C78">
        <w:t>Po</w:t>
      </w:r>
      <w:r w:rsidRPr="00FB6C78">
        <w:t xml:space="preserve"> dokonanych zmianach na wynagrodzeniach będzie brakować ok. 10 000,00</w:t>
      </w:r>
      <w:r w:rsidR="00EF3F00">
        <w:t xml:space="preserve"> </w:t>
      </w:r>
      <w:r w:rsidRPr="00FB6C78">
        <w:t>zł. Kwota brakująca jest uzależniona głównie od ilości zrealizowanych godzin ponadwymiarowych.</w:t>
      </w: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</w:p>
    <w:p w:rsidR="00FB6C78" w:rsidRDefault="00FB6C78" w:rsidP="00FB6C7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F438C2" w:rsidRDefault="00F438C2" w:rsidP="00F438C2">
      <w:pPr>
        <w:spacing w:line="360" w:lineRule="auto"/>
        <w:jc w:val="both"/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0</w:t>
      </w:r>
    </w:p>
    <w:p w:rsidR="0045599F" w:rsidRPr="00C06C5E" w:rsidRDefault="00C06C5E" w:rsidP="00202B6B">
      <w:pPr>
        <w:spacing w:line="360" w:lineRule="auto"/>
        <w:jc w:val="both"/>
        <w:rPr>
          <w:rFonts w:eastAsia="Times New Roman"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00194">
        <w:rPr>
          <w:b/>
        </w:rPr>
        <w:t xml:space="preserve"> </w:t>
      </w:r>
      <w:r w:rsidR="00202B6B" w:rsidRPr="00C06C5E">
        <w:rPr>
          <w:rFonts w:eastAsia="Times New Roman"/>
          <w:b/>
        </w:rPr>
        <w:t xml:space="preserve">Zespołu Szkół Specjalnych w Jarocinie </w:t>
      </w:r>
      <w:r w:rsidR="001431CF">
        <w:rPr>
          <w:rFonts w:eastAsia="Times New Roman"/>
          <w:b/>
        </w:rPr>
        <w:br/>
      </w:r>
      <w:r w:rsidR="00202B6B" w:rsidRPr="00C06C5E">
        <w:rPr>
          <w:rFonts w:eastAsia="Times New Roman"/>
          <w:b/>
        </w:rPr>
        <w:t>nr ZSS.3101.14.2021 w sprawie zmian w planie finansowym na 2021 r.</w:t>
      </w:r>
      <w:r>
        <w:rPr>
          <w:rFonts w:eastAsia="Times New Roman"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98793B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1431CF" w:rsidRDefault="001431CF" w:rsidP="001431CF">
      <w:pPr>
        <w:spacing w:line="360" w:lineRule="auto"/>
        <w:jc w:val="both"/>
        <w:rPr>
          <w:rFonts w:eastAsia="Times New Roman"/>
        </w:rPr>
      </w:pPr>
    </w:p>
    <w:p w:rsidR="001431CF" w:rsidRPr="00FB6C78" w:rsidRDefault="001431CF" w:rsidP="001431C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Pr="00FB6C78">
        <w:rPr>
          <w:rFonts w:eastAsia="Times New Roman"/>
        </w:rPr>
        <w:t xml:space="preserve"> zwrócił się o zmiany w planie finansowym na 2021 r. pomiędzy paragrafami.</w:t>
      </w:r>
    </w:p>
    <w:p w:rsidR="001431CF" w:rsidRDefault="001431CF" w:rsidP="001431CF">
      <w:pPr>
        <w:spacing w:line="360" w:lineRule="auto"/>
        <w:jc w:val="both"/>
        <w:rPr>
          <w:rFonts w:eastAsia="Times New Roman"/>
        </w:rPr>
      </w:pPr>
    </w:p>
    <w:p w:rsidR="001431CF" w:rsidRDefault="001431CF" w:rsidP="001431C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1</w:t>
      </w:r>
    </w:p>
    <w:p w:rsidR="00285061" w:rsidRPr="00C06C5E" w:rsidRDefault="00C06C5E" w:rsidP="00202B6B">
      <w:pPr>
        <w:spacing w:line="360" w:lineRule="auto"/>
        <w:jc w:val="both"/>
        <w:rPr>
          <w:rFonts w:eastAsia="Times New Roman"/>
          <w:b/>
        </w:rPr>
      </w:pPr>
      <w:r w:rsidRPr="00C06C5E">
        <w:rPr>
          <w:rFonts w:eastAsia="Times New Roman"/>
        </w:rPr>
        <w:t xml:space="preserve">Starosta przedłożyła do rozpatrzenia pismo </w:t>
      </w:r>
      <w:r w:rsidR="00202B6B" w:rsidRPr="00202B6B">
        <w:rPr>
          <w:rFonts w:eastAsia="Times New Roman"/>
          <w:b/>
        </w:rPr>
        <w:t>Poradni Psychologicz</w:t>
      </w:r>
      <w:r>
        <w:rPr>
          <w:rFonts w:eastAsia="Times New Roman"/>
          <w:b/>
        </w:rPr>
        <w:t xml:space="preserve">no - Pedagogicznej </w:t>
      </w:r>
      <w:r w:rsidR="001431CF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="00202B6B" w:rsidRPr="00202B6B">
        <w:rPr>
          <w:rFonts w:eastAsia="Times New Roman"/>
          <w:b/>
        </w:rPr>
        <w:t xml:space="preserve">nr PPP.330.47.2021 </w:t>
      </w:r>
      <w:proofErr w:type="gramStart"/>
      <w:r w:rsidR="00202B6B" w:rsidRPr="00202B6B">
        <w:rPr>
          <w:rFonts w:eastAsia="Times New Roman"/>
          <w:b/>
        </w:rPr>
        <w:t>w</w:t>
      </w:r>
      <w:proofErr w:type="gramEnd"/>
      <w:r w:rsidR="00202B6B" w:rsidRPr="00202B6B">
        <w:rPr>
          <w:rFonts w:eastAsia="Times New Roman"/>
          <w:b/>
        </w:rPr>
        <w:t xml:space="preserve"> sprawie zmian w planie finansowym na 2021 r.</w:t>
      </w:r>
      <w:r w:rsidR="003827D3">
        <w:rPr>
          <w:rFonts w:eastAsia="Times New Roman"/>
          <w:b/>
        </w:rPr>
        <w:t xml:space="preserve"> </w:t>
      </w:r>
      <w:r w:rsidR="001431CF">
        <w:rPr>
          <w:rFonts w:eastAsia="Times New Roman"/>
          <w:b/>
        </w:rPr>
        <w:br/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98793B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1431CF" w:rsidRDefault="001431CF" w:rsidP="006C4920">
      <w:pPr>
        <w:spacing w:line="360" w:lineRule="auto"/>
        <w:jc w:val="both"/>
        <w:rPr>
          <w:rFonts w:eastAsia="Times New Roman"/>
        </w:rPr>
      </w:pPr>
    </w:p>
    <w:p w:rsidR="003827D3" w:rsidRDefault="001431CF" w:rsidP="006C4920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przyjął pismo do wiadomości. </w:t>
      </w:r>
    </w:p>
    <w:p w:rsidR="001431CF" w:rsidRDefault="001431CF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285061" w:rsidRDefault="006C4920" w:rsidP="006C4920">
      <w:pPr>
        <w:spacing w:line="360" w:lineRule="auto"/>
        <w:jc w:val="both"/>
        <w:rPr>
          <w:i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2</w:t>
      </w:r>
    </w:p>
    <w:p w:rsidR="003827D3" w:rsidRDefault="003827D3" w:rsidP="003827D3">
      <w:pPr>
        <w:spacing w:line="360" w:lineRule="auto"/>
        <w:jc w:val="both"/>
        <w:rPr>
          <w:i/>
        </w:rPr>
      </w:pPr>
      <w:r w:rsidRPr="0075323C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75323C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przyjął</w:t>
      </w:r>
      <w:r w:rsidR="00C06C5E">
        <w:rPr>
          <w:rFonts w:eastAsia="Times New Roman"/>
          <w:b/>
        </w:rPr>
        <w:t xml:space="preserve"> do wiadomości</w:t>
      </w:r>
      <w:r w:rsidR="00202B6B" w:rsidRPr="00202B6B">
        <w:rPr>
          <w:rFonts w:eastAsia="Times New Roman"/>
          <w:b/>
        </w:rPr>
        <w:t xml:space="preserve"> stanowisk</w:t>
      </w:r>
      <w:r w:rsidR="00C06C5E">
        <w:rPr>
          <w:rFonts w:eastAsia="Times New Roman"/>
          <w:b/>
        </w:rPr>
        <w:t>o</w:t>
      </w:r>
      <w:r w:rsidR="00202B6B" w:rsidRPr="00202B6B">
        <w:rPr>
          <w:rFonts w:eastAsia="Times New Roman"/>
          <w:b/>
        </w:rPr>
        <w:t xml:space="preserve"> Ministerstwa Edukacji i Nauki oraz Ministerstwa Finansów.</w:t>
      </w:r>
      <w:r w:rsidR="00202B6B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98793B">
        <w:rPr>
          <w:i/>
        </w:rPr>
        <w:t>9</w:t>
      </w:r>
      <w:r w:rsidRPr="00A527BC">
        <w:rPr>
          <w:i/>
        </w:rPr>
        <w:t xml:space="preserve"> do protokołu.</w:t>
      </w:r>
    </w:p>
    <w:p w:rsidR="003827D3" w:rsidRDefault="003827D3" w:rsidP="00E262E8">
      <w:pPr>
        <w:spacing w:line="360" w:lineRule="auto"/>
        <w:jc w:val="both"/>
        <w:rPr>
          <w:rFonts w:eastAsia="Times New Roman"/>
        </w:rPr>
      </w:pPr>
    </w:p>
    <w:p w:rsidR="001431CF" w:rsidRDefault="001431CF" w:rsidP="001431CF">
      <w:pPr>
        <w:spacing w:line="361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W</w:t>
      </w:r>
      <w:r w:rsidRPr="001431CF">
        <w:rPr>
          <w:rFonts w:eastAsia="Times New Roman"/>
          <w:color w:val="000000"/>
          <w:szCs w:val="22"/>
        </w:rPr>
        <w:t xml:space="preserve"> dniu 2 </w:t>
      </w:r>
      <w:r>
        <w:rPr>
          <w:rFonts w:eastAsia="Times New Roman"/>
          <w:color w:val="000000"/>
          <w:szCs w:val="22"/>
        </w:rPr>
        <w:t xml:space="preserve">grudnia </w:t>
      </w:r>
      <w:r w:rsidRPr="001431CF">
        <w:rPr>
          <w:rFonts w:eastAsia="Times New Roman"/>
          <w:color w:val="000000"/>
          <w:szCs w:val="22"/>
        </w:rPr>
        <w:t xml:space="preserve">2021 roku przekazane zostały na wskazany rachunek bankowy </w:t>
      </w:r>
      <w:r>
        <w:rPr>
          <w:rFonts w:eastAsia="Times New Roman"/>
          <w:color w:val="000000"/>
          <w:szCs w:val="22"/>
        </w:rPr>
        <w:t xml:space="preserve">Starostwa. </w:t>
      </w:r>
      <w:r w:rsidRPr="001431CF">
        <w:rPr>
          <w:rFonts w:eastAsia="Times New Roman"/>
          <w:color w:val="000000"/>
          <w:szCs w:val="22"/>
        </w:rPr>
        <w:t xml:space="preserve">Środki pochodzące z Funduszu Przeciwdziałania COVID-19 wysokości 60 000,00 zł dla Szkoły Podstawowej Specjalnej </w:t>
      </w:r>
      <w:r w:rsidRPr="001431CF">
        <w:rPr>
          <w:rFonts w:eastAsia="Times New Roman"/>
          <w:noProof/>
          <w:color w:val="000000"/>
          <w:szCs w:val="22"/>
        </w:rPr>
        <w:drawing>
          <wp:inline distT="0" distB="0" distL="0" distR="0" wp14:anchorId="2AA5D255" wp14:editId="3682D87A">
            <wp:extent cx="3232" cy="25855"/>
            <wp:effectExtent l="0" t="0" r="0" b="0"/>
            <wp:docPr id="20873" name="Picture 20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" name="Picture 208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1CF">
        <w:rPr>
          <w:rFonts w:eastAsia="Times New Roman"/>
          <w:color w:val="000000"/>
          <w:szCs w:val="22"/>
        </w:rPr>
        <w:t>im. UNICEF w Jarocinie z przeznaczeniem na realizację zadania polegającego na rozwija</w:t>
      </w:r>
      <w:r>
        <w:rPr>
          <w:rFonts w:eastAsia="Times New Roman"/>
          <w:color w:val="000000"/>
          <w:szCs w:val="22"/>
        </w:rPr>
        <w:t>ni</w:t>
      </w:r>
      <w:r w:rsidRPr="001431CF">
        <w:rPr>
          <w:rFonts w:eastAsia="Times New Roman"/>
          <w:color w:val="000000"/>
          <w:szCs w:val="22"/>
        </w:rPr>
        <w:t>u szkolnej infrastruktury w ramach programu „Laboratoria przyszłości</w:t>
      </w:r>
      <w:r>
        <w:rPr>
          <w:rFonts w:eastAsia="Times New Roman"/>
          <w:noProof/>
          <w:color w:val="000000"/>
          <w:szCs w:val="22"/>
        </w:rPr>
        <w:t>”.</w:t>
      </w:r>
    </w:p>
    <w:p w:rsidR="001431CF" w:rsidRDefault="001431CF" w:rsidP="001431CF">
      <w:pPr>
        <w:spacing w:line="361" w:lineRule="auto"/>
        <w:jc w:val="both"/>
        <w:rPr>
          <w:rFonts w:eastAsia="Times New Roman"/>
          <w:b/>
        </w:rPr>
      </w:pPr>
    </w:p>
    <w:p w:rsidR="003827D3" w:rsidRPr="001431CF" w:rsidRDefault="003827D3" w:rsidP="001431CF">
      <w:pPr>
        <w:spacing w:line="361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3</w:t>
      </w:r>
    </w:p>
    <w:p w:rsidR="00E262E8" w:rsidRDefault="00E262E8" w:rsidP="00E262E8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285061">
        <w:rPr>
          <w:rFonts w:eastAsia="Times New Roman"/>
        </w:rPr>
        <w:t xml:space="preserve">pismo </w:t>
      </w:r>
      <w:r w:rsidR="00202B6B" w:rsidRPr="00202B6B">
        <w:rPr>
          <w:rFonts w:eastAsia="Times New Roman"/>
          <w:b/>
        </w:rPr>
        <w:t>Ministra Finansów nr ST3.4751.9.2021 dotyczące przyznanej kwoty ze środków rezerwy.</w:t>
      </w:r>
      <w:r w:rsidR="00202B6B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F54C47">
        <w:rPr>
          <w:i/>
        </w:rPr>
        <w:t>1</w:t>
      </w:r>
      <w:r w:rsidR="0098793B">
        <w:rPr>
          <w:i/>
        </w:rPr>
        <w:t>0</w:t>
      </w:r>
      <w:r w:rsidRPr="00A527BC">
        <w:rPr>
          <w:i/>
        </w:rPr>
        <w:t xml:space="preserve"> do protokołu.</w:t>
      </w:r>
    </w:p>
    <w:p w:rsidR="001431CF" w:rsidRDefault="001431CF" w:rsidP="001431CF">
      <w:pPr>
        <w:spacing w:line="360" w:lineRule="auto"/>
        <w:jc w:val="both"/>
        <w:rPr>
          <w:rFonts w:eastAsia="Times New Roman"/>
        </w:rPr>
      </w:pPr>
    </w:p>
    <w:p w:rsidR="001431CF" w:rsidRPr="001431CF" w:rsidRDefault="001431CF" w:rsidP="001431CF">
      <w:pPr>
        <w:spacing w:line="360" w:lineRule="auto"/>
        <w:jc w:val="both"/>
        <w:rPr>
          <w:rFonts w:eastAsia="Times New Roman"/>
        </w:rPr>
      </w:pPr>
      <w:r w:rsidRPr="001431CF">
        <w:rPr>
          <w:rFonts w:eastAsia="Times New Roman"/>
        </w:rPr>
        <w:t xml:space="preserve">Po uzgodnieniu z Zespołem ds. Systemu Finansów Publicznych Komisji Wspólnej Rządu </w:t>
      </w:r>
      <w:r>
        <w:rPr>
          <w:rFonts w:eastAsia="Times New Roman"/>
        </w:rPr>
        <w:br/>
      </w:r>
      <w:r w:rsidRPr="001431CF">
        <w:rPr>
          <w:rFonts w:eastAsia="Times New Roman"/>
        </w:rPr>
        <w:t>i Samorządu Terytorialnego kryteriów podziału rezerwy subwencji ogólnej na 2021 r., dla Powiatu jarocińskiego została przyznana kwota 271 137,00 zł ze środków tej rezerwy.</w:t>
      </w:r>
    </w:p>
    <w:p w:rsidR="00E262E8" w:rsidRDefault="00E262E8" w:rsidP="002B3622">
      <w:pPr>
        <w:spacing w:line="360" w:lineRule="auto"/>
        <w:jc w:val="both"/>
        <w:rPr>
          <w:rFonts w:eastAsia="Times New Roman"/>
        </w:rPr>
      </w:pPr>
    </w:p>
    <w:p w:rsidR="003536CB" w:rsidRPr="00E0116E" w:rsidRDefault="003536CB" w:rsidP="003536C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4</w:t>
      </w:r>
    </w:p>
    <w:p w:rsidR="00407E50" w:rsidRPr="00C06C5E" w:rsidRDefault="00407E50" w:rsidP="00202B6B">
      <w:pPr>
        <w:spacing w:line="360" w:lineRule="auto"/>
        <w:jc w:val="both"/>
        <w:rPr>
          <w:rFonts w:eastAsia="Times New Roman"/>
        </w:rPr>
      </w:pPr>
      <w:r w:rsidRPr="00407E50">
        <w:rPr>
          <w:rFonts w:eastAsia="Times New Roman"/>
        </w:rPr>
        <w:t>Z</w:t>
      </w:r>
      <w:r w:rsidR="00C06C5E" w:rsidRPr="00C06C5E">
        <w:t xml:space="preserve"> </w:t>
      </w:r>
      <w:r w:rsidR="00C06C5E" w:rsidRPr="00C06C5E">
        <w:rPr>
          <w:rFonts w:eastAsia="Times New Roman"/>
        </w:rPr>
        <w:t>Starosta przedłożyła do rozpatrzenia pismo</w:t>
      </w:r>
      <w:r w:rsidRPr="00407E50">
        <w:rPr>
          <w:rFonts w:eastAsia="Times New Roman"/>
        </w:rPr>
        <w:t xml:space="preserve"> </w:t>
      </w:r>
      <w:r w:rsidR="00202B6B" w:rsidRPr="00C06C5E">
        <w:rPr>
          <w:rFonts w:eastAsia="Times New Roman"/>
          <w:b/>
        </w:rPr>
        <w:t xml:space="preserve">Powiatowego Urzędu Pracy </w:t>
      </w:r>
      <w:r w:rsidR="00C06C5E" w:rsidRPr="00C06C5E">
        <w:rPr>
          <w:rFonts w:eastAsia="Times New Roman"/>
          <w:b/>
        </w:rPr>
        <w:t xml:space="preserve">w Jarocinie </w:t>
      </w:r>
      <w:r w:rsidR="00EF3F00">
        <w:rPr>
          <w:rFonts w:eastAsia="Times New Roman"/>
          <w:b/>
        </w:rPr>
        <w:br/>
      </w:r>
      <w:r w:rsidR="00C06C5E" w:rsidRPr="00C06C5E">
        <w:rPr>
          <w:rFonts w:eastAsia="Times New Roman"/>
          <w:b/>
        </w:rPr>
        <w:t xml:space="preserve">nr FK.0320.71.2021 </w:t>
      </w:r>
      <w:proofErr w:type="gramStart"/>
      <w:r w:rsidR="00202B6B" w:rsidRPr="00C06C5E">
        <w:rPr>
          <w:rFonts w:eastAsia="Times New Roman"/>
          <w:b/>
        </w:rPr>
        <w:t>w</w:t>
      </w:r>
      <w:proofErr w:type="gramEnd"/>
      <w:r w:rsidR="00202B6B" w:rsidRPr="00C06C5E">
        <w:rPr>
          <w:rFonts w:eastAsia="Times New Roman"/>
          <w:b/>
        </w:rPr>
        <w:t xml:space="preserve"> sprawie zmian w planie finansowym na 2021 r.</w:t>
      </w:r>
      <w:r w:rsidR="00202B6B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F54C47">
        <w:rPr>
          <w:i/>
        </w:rPr>
        <w:t>1</w:t>
      </w:r>
      <w:r w:rsidR="0098793B">
        <w:rPr>
          <w:i/>
        </w:rPr>
        <w:t>1</w:t>
      </w:r>
      <w:r w:rsidRPr="00A527BC">
        <w:rPr>
          <w:i/>
        </w:rPr>
        <w:t xml:space="preserve"> do protokołu.</w:t>
      </w:r>
    </w:p>
    <w:p w:rsidR="005B7F25" w:rsidRDefault="005B7F25" w:rsidP="005B7F25">
      <w:pPr>
        <w:spacing w:line="360" w:lineRule="auto"/>
        <w:jc w:val="both"/>
        <w:rPr>
          <w:rFonts w:eastAsia="Times New Roman"/>
          <w:lang w:bidi="pl-PL"/>
        </w:rPr>
      </w:pPr>
    </w:p>
    <w:p w:rsidR="005B7F25" w:rsidRPr="005B7F25" w:rsidRDefault="005B7F25" w:rsidP="005B7F25">
      <w:pPr>
        <w:spacing w:line="360" w:lineRule="auto"/>
        <w:jc w:val="both"/>
        <w:rPr>
          <w:rFonts w:eastAsia="Times New Roman"/>
          <w:lang w:bidi="pl-PL"/>
        </w:rPr>
      </w:pPr>
      <w:r w:rsidRPr="005B7F25">
        <w:rPr>
          <w:rFonts w:eastAsia="Times New Roman"/>
          <w:lang w:bidi="pl-PL"/>
        </w:rPr>
        <w:t xml:space="preserve">Z uwagi na powstałe oszczędności na § 4260 - w kwocie 5 200,00 zł., Powiatowy Urząd Pracy w Jarocinie prosi o przesunięcie środków na § 4300 - Zakup usług pozostałych. Uzyskane </w:t>
      </w:r>
      <w:r w:rsidRPr="005B7F25">
        <w:rPr>
          <w:rFonts w:eastAsia="Times New Roman"/>
          <w:lang w:bidi="pl-PL"/>
        </w:rPr>
        <w:lastRenderedPageBreak/>
        <w:t xml:space="preserve">oszczędności nasza jednostka chciałaby przeznaczyć na kontynuację wymiany lamp na lampy </w:t>
      </w:r>
      <w:proofErr w:type="spellStart"/>
      <w:r w:rsidRPr="005B7F25">
        <w:rPr>
          <w:rFonts w:eastAsia="Times New Roman"/>
          <w:lang w:bidi="pl-PL"/>
        </w:rPr>
        <w:t>ledowe</w:t>
      </w:r>
      <w:proofErr w:type="spellEnd"/>
      <w:r w:rsidRPr="005B7F25">
        <w:rPr>
          <w:rFonts w:eastAsia="Times New Roman"/>
          <w:lang w:bidi="pl-PL"/>
        </w:rPr>
        <w:t xml:space="preserve"> celem uzyskania oszczędności energii elektrycznej oraz doświetlenie archiwum.</w:t>
      </w:r>
    </w:p>
    <w:p w:rsidR="00407E50" w:rsidRPr="00407E50" w:rsidRDefault="00407E50" w:rsidP="00407E50">
      <w:pPr>
        <w:spacing w:line="360" w:lineRule="auto"/>
        <w:jc w:val="both"/>
        <w:rPr>
          <w:rFonts w:eastAsia="Times New Roman"/>
        </w:rPr>
      </w:pPr>
    </w:p>
    <w:p w:rsidR="001431CF" w:rsidRDefault="001431CF" w:rsidP="001431C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nie wyraził zgody na zmiany.</w:t>
      </w:r>
    </w:p>
    <w:p w:rsidR="000618C0" w:rsidRDefault="000618C0" w:rsidP="00407E50">
      <w:pPr>
        <w:spacing w:line="360" w:lineRule="auto"/>
        <w:jc w:val="both"/>
        <w:rPr>
          <w:rFonts w:eastAsia="Times New Roman"/>
          <w:b/>
        </w:rPr>
      </w:pPr>
    </w:p>
    <w:p w:rsidR="00407E50" w:rsidRPr="00E0116E" w:rsidRDefault="00407E50" w:rsidP="00407E5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5</w:t>
      </w:r>
    </w:p>
    <w:p w:rsidR="00407E50" w:rsidRPr="00C06C5E" w:rsidRDefault="00C06C5E" w:rsidP="00202B6B">
      <w:pPr>
        <w:spacing w:line="360" w:lineRule="auto"/>
        <w:jc w:val="both"/>
        <w:rPr>
          <w:rFonts w:eastAsia="Times New Roman"/>
        </w:rPr>
      </w:pPr>
      <w:r w:rsidRPr="00C06C5E">
        <w:rPr>
          <w:rFonts w:eastAsia="Times New Roman"/>
        </w:rPr>
        <w:t xml:space="preserve">Starosta przedłożyła do rozpatrzenia pismo </w:t>
      </w:r>
      <w:r w:rsidR="00202B6B" w:rsidRPr="00C06C5E">
        <w:rPr>
          <w:rFonts w:eastAsia="Times New Roman"/>
          <w:b/>
        </w:rPr>
        <w:t>Domu Pomocy Społecznej w</w:t>
      </w:r>
      <w:r w:rsidRPr="00C06C5E">
        <w:rPr>
          <w:rFonts w:eastAsia="Times New Roman"/>
          <w:b/>
        </w:rPr>
        <w:t xml:space="preserve"> Kotlinie </w:t>
      </w:r>
      <w:r w:rsidR="00A85EF9">
        <w:rPr>
          <w:rFonts w:eastAsia="Times New Roman"/>
          <w:b/>
        </w:rPr>
        <w:br/>
      </w:r>
      <w:r w:rsidRPr="00C06C5E">
        <w:rPr>
          <w:rFonts w:eastAsia="Times New Roman"/>
          <w:b/>
        </w:rPr>
        <w:t xml:space="preserve">nr DK.311.67.2021.KB </w:t>
      </w:r>
      <w:r w:rsidR="00202B6B" w:rsidRPr="00C06C5E">
        <w:rPr>
          <w:rFonts w:eastAsia="Times New Roman"/>
          <w:b/>
        </w:rPr>
        <w:t>w sprawie zmian w planie finansowym na 2021 r.</w:t>
      </w:r>
      <w:r w:rsidR="00202B6B">
        <w:rPr>
          <w:rFonts w:eastAsia="Times New Roman"/>
        </w:rPr>
        <w:t xml:space="preserve"> </w:t>
      </w:r>
      <w:r w:rsidR="00407E50">
        <w:rPr>
          <w:i/>
        </w:rPr>
        <w:t>Pismo</w:t>
      </w:r>
      <w:r w:rsidR="00407E50" w:rsidRPr="00A527BC">
        <w:rPr>
          <w:i/>
        </w:rPr>
        <w:t xml:space="preserve"> stanowi załącznik nr </w:t>
      </w:r>
      <w:r w:rsidR="00F54C47">
        <w:rPr>
          <w:i/>
        </w:rPr>
        <w:t>1</w:t>
      </w:r>
      <w:r w:rsidR="0098793B">
        <w:rPr>
          <w:i/>
        </w:rPr>
        <w:t>2</w:t>
      </w:r>
      <w:r w:rsidR="00407E50" w:rsidRPr="00A527BC">
        <w:rPr>
          <w:i/>
        </w:rPr>
        <w:t xml:space="preserve"> do protokołu.</w:t>
      </w:r>
    </w:p>
    <w:p w:rsidR="00A85EF9" w:rsidRDefault="00A85EF9" w:rsidP="00A85EF9">
      <w:pPr>
        <w:spacing w:line="360" w:lineRule="auto"/>
        <w:jc w:val="both"/>
        <w:rPr>
          <w:rFonts w:eastAsia="Times New Roman"/>
        </w:rPr>
      </w:pPr>
    </w:p>
    <w:p w:rsidR="00A85EF9" w:rsidRPr="00A85EF9" w:rsidRDefault="00A85EF9" w:rsidP="00A85EF9">
      <w:pPr>
        <w:spacing w:line="360" w:lineRule="auto"/>
        <w:jc w:val="both"/>
        <w:rPr>
          <w:rFonts w:eastAsia="Times New Roman"/>
        </w:rPr>
      </w:pPr>
      <w:r w:rsidRPr="00A85EF9">
        <w:rPr>
          <w:rFonts w:eastAsia="Times New Roman"/>
        </w:rPr>
        <w:t xml:space="preserve">Dyrektor Domu Pomocy Społecznej im. Marii Kaczyńskiej w Kotlinie, w nawiązaniu </w:t>
      </w:r>
      <w:r>
        <w:rPr>
          <w:rFonts w:eastAsia="Times New Roman"/>
        </w:rPr>
        <w:br/>
      </w:r>
      <w:r w:rsidRPr="00A85EF9">
        <w:rPr>
          <w:rFonts w:eastAsia="Times New Roman"/>
        </w:rPr>
        <w:t>do wcześniejszych informacji przekazanych do Zarządu Powiatu dotyczących szacunkowych barków do końca 2021r.(</w:t>
      </w:r>
      <w:r>
        <w:rPr>
          <w:rFonts w:eastAsia="Times New Roman"/>
        </w:rPr>
        <w:t xml:space="preserve">Pismo nr DK. 311.58.2021.KB </w:t>
      </w:r>
      <w:r w:rsidRPr="00A85EF9">
        <w:rPr>
          <w:rFonts w:eastAsia="Times New Roman"/>
        </w:rPr>
        <w:t>z</w:t>
      </w:r>
      <w:r>
        <w:rPr>
          <w:rFonts w:eastAsia="Times New Roman"/>
        </w:rPr>
        <w:t xml:space="preserve"> </w:t>
      </w:r>
      <w:r w:rsidRPr="00A85EF9">
        <w:rPr>
          <w:rFonts w:eastAsia="Times New Roman"/>
        </w:rPr>
        <w:t>dnia 15.11.2021</w:t>
      </w:r>
      <w:proofErr w:type="gramStart"/>
      <w:r w:rsidRPr="00A85EF9">
        <w:rPr>
          <w:rFonts w:eastAsia="Times New Roman"/>
        </w:rPr>
        <w:t>r</w:t>
      </w:r>
      <w:proofErr w:type="gramEnd"/>
      <w:r w:rsidRPr="00A85EF9">
        <w:rPr>
          <w:rFonts w:eastAsia="Times New Roman"/>
        </w:rPr>
        <w:t xml:space="preserve">.), zwraca się </w:t>
      </w:r>
      <w:r>
        <w:rPr>
          <w:rFonts w:eastAsia="Times New Roman"/>
        </w:rPr>
        <w:br/>
      </w:r>
      <w:r w:rsidRPr="00A85EF9">
        <w:rPr>
          <w:rFonts w:eastAsia="Times New Roman"/>
        </w:rPr>
        <w:t>do Zarządu Powiatu Jarocińskiego z prośbą o dofinansowanie kwoty 70.000,-</w:t>
      </w:r>
      <w:proofErr w:type="gramStart"/>
      <w:r w:rsidRPr="00A85EF9">
        <w:rPr>
          <w:rFonts w:eastAsia="Times New Roman"/>
        </w:rPr>
        <w:t>z</w:t>
      </w:r>
      <w:r>
        <w:rPr>
          <w:rFonts w:eastAsia="Times New Roman"/>
        </w:rPr>
        <w:t>ł</w:t>
      </w:r>
      <w:proofErr w:type="gramEnd"/>
      <w:r>
        <w:rPr>
          <w:rFonts w:eastAsia="Times New Roman"/>
        </w:rPr>
        <w:t xml:space="preserve"> </w:t>
      </w:r>
      <w:r w:rsidRPr="00A85EF9">
        <w:rPr>
          <w:rFonts w:eastAsia="Times New Roman"/>
        </w:rPr>
        <w:t>w paragrafie 4260 — „Zakup energii” z przeznaczeniem na pokrycie kosztów zakupu energii.</w:t>
      </w:r>
    </w:p>
    <w:p w:rsidR="00A85EF9" w:rsidRPr="00A85EF9" w:rsidRDefault="00A85EF9" w:rsidP="00A85EF9">
      <w:pPr>
        <w:spacing w:line="360" w:lineRule="auto"/>
        <w:jc w:val="both"/>
        <w:rPr>
          <w:rFonts w:eastAsia="Times New Roman"/>
        </w:rPr>
      </w:pPr>
      <w:r w:rsidRPr="00A85EF9">
        <w:rPr>
          <w:rFonts w:eastAsia="Times New Roman"/>
        </w:rPr>
        <w:t>Uzasadniamy to tym, że w związku z drastycznym wzrostem cen gazu ziemnego od dnia</w:t>
      </w:r>
    </w:p>
    <w:p w:rsidR="00A85EF9" w:rsidRPr="00A85EF9" w:rsidRDefault="00A85EF9" w:rsidP="00A85EF9">
      <w:pPr>
        <w:spacing w:line="360" w:lineRule="auto"/>
        <w:jc w:val="both"/>
        <w:rPr>
          <w:rFonts w:eastAsia="Times New Roman"/>
        </w:rPr>
      </w:pPr>
      <w:r w:rsidRPr="00A85EF9">
        <w:rPr>
          <w:rFonts w:eastAsia="Times New Roman"/>
        </w:rPr>
        <w:t>01.10.2021</w:t>
      </w:r>
      <w:r>
        <w:rPr>
          <w:rFonts w:eastAsia="Times New Roman"/>
        </w:rPr>
        <w:t xml:space="preserve"> </w:t>
      </w:r>
      <w:proofErr w:type="gramStart"/>
      <w:r w:rsidRPr="00A85EF9">
        <w:rPr>
          <w:rFonts w:eastAsia="Times New Roman"/>
        </w:rPr>
        <w:t>r</w:t>
      </w:r>
      <w:proofErr w:type="gramEnd"/>
      <w:r w:rsidRPr="00A85EF9">
        <w:rPr>
          <w:rFonts w:eastAsia="Times New Roman"/>
        </w:rPr>
        <w:t>. dostarczanego przez Sprzedawcę Anco Sp. z o.</w:t>
      </w:r>
      <w:proofErr w:type="gramStart"/>
      <w:r w:rsidRPr="00A85EF9">
        <w:rPr>
          <w:rFonts w:eastAsia="Times New Roman"/>
        </w:rPr>
        <w:t>o</w:t>
      </w:r>
      <w:proofErr w:type="gramEnd"/>
      <w:r w:rsidRPr="00A85EF9">
        <w:rPr>
          <w:rFonts w:eastAsia="Times New Roman"/>
        </w:rPr>
        <w:t xml:space="preserve">., ul. Św. Ducha 118b, 63-200 Jarocin, wzrosły koszty zakupu energii tj. gazu ziemnego </w:t>
      </w:r>
      <w:proofErr w:type="gramStart"/>
      <w:r>
        <w:rPr>
          <w:rFonts w:eastAsia="Times New Roman"/>
        </w:rPr>
        <w:t>o</w:t>
      </w:r>
      <w:r w:rsidRPr="00A85EF9">
        <w:rPr>
          <w:rFonts w:eastAsia="Times New Roman"/>
        </w:rPr>
        <w:t xml:space="preserve"> 160,53% .</w:t>
      </w:r>
      <w:proofErr w:type="gramEnd"/>
    </w:p>
    <w:p w:rsidR="00A85EF9" w:rsidRPr="00A85EF9" w:rsidRDefault="00A85EF9" w:rsidP="00A85EF9">
      <w:pPr>
        <w:spacing w:line="360" w:lineRule="auto"/>
        <w:jc w:val="both"/>
        <w:rPr>
          <w:rFonts w:eastAsia="Times New Roman"/>
        </w:rPr>
      </w:pPr>
      <w:r w:rsidRPr="00A85EF9">
        <w:rPr>
          <w:rFonts w:eastAsia="Times New Roman"/>
        </w:rPr>
        <w:t xml:space="preserve">Ponadto, poza drastycznym wzrostem cen gazu i zwiększonym zużyciem gazu spowodowanym spadkiem temperatur, nastąpiło zwiększenie zużycia gazu, co przekłada się bezpośrednio </w:t>
      </w:r>
      <w:r>
        <w:rPr>
          <w:rFonts w:eastAsia="Times New Roman"/>
        </w:rPr>
        <w:br/>
      </w:r>
      <w:r w:rsidRPr="00A85EF9">
        <w:rPr>
          <w:rFonts w:eastAsia="Times New Roman"/>
        </w:rPr>
        <w:t>na zwiększenie kosztów utrzymania bieżącej działalności.</w:t>
      </w:r>
    </w:p>
    <w:p w:rsidR="00A85EF9" w:rsidRDefault="00A85EF9" w:rsidP="00A85EF9">
      <w:pPr>
        <w:spacing w:line="360" w:lineRule="auto"/>
        <w:jc w:val="both"/>
        <w:rPr>
          <w:rFonts w:eastAsia="Times New Roman"/>
        </w:rPr>
      </w:pPr>
    </w:p>
    <w:p w:rsidR="00A85EF9" w:rsidRDefault="00A85EF9" w:rsidP="00A85EF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zwiększenie planu.</w:t>
      </w:r>
    </w:p>
    <w:p w:rsidR="00407E50" w:rsidRDefault="00407E50" w:rsidP="00407E50">
      <w:pPr>
        <w:spacing w:line="360" w:lineRule="auto"/>
        <w:jc w:val="both"/>
        <w:rPr>
          <w:rFonts w:eastAsia="Times New Roman"/>
          <w:b/>
        </w:rPr>
      </w:pPr>
    </w:p>
    <w:p w:rsidR="00407E50" w:rsidRPr="00E0116E" w:rsidRDefault="00407E50" w:rsidP="00407E5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6</w:t>
      </w:r>
    </w:p>
    <w:p w:rsidR="00407E50" w:rsidRDefault="00C06C5E" w:rsidP="00202B6B">
      <w:pPr>
        <w:spacing w:line="360" w:lineRule="auto"/>
        <w:jc w:val="both"/>
        <w:rPr>
          <w:rFonts w:eastAsia="Times New Roman"/>
          <w:b/>
        </w:rPr>
      </w:pPr>
      <w:r w:rsidRPr="00C06C5E">
        <w:rPr>
          <w:rFonts w:eastAsia="Times New Roman"/>
        </w:rPr>
        <w:t xml:space="preserve">Starosta przedłożyła do rozpatrzenia pismo </w:t>
      </w:r>
      <w:r w:rsidR="00202B6B" w:rsidRPr="00202B6B">
        <w:rPr>
          <w:rFonts w:eastAsia="Times New Roman"/>
          <w:b/>
        </w:rPr>
        <w:t xml:space="preserve">Domu Pomocy Społecznej w Kotlinie </w:t>
      </w:r>
      <w:r w:rsidR="00A85EF9">
        <w:rPr>
          <w:rFonts w:eastAsia="Times New Roman"/>
          <w:b/>
        </w:rPr>
        <w:br/>
      </w:r>
      <w:r w:rsidR="00202B6B" w:rsidRPr="00202B6B">
        <w:rPr>
          <w:rFonts w:eastAsia="Times New Roman"/>
          <w:b/>
        </w:rPr>
        <w:t>nr DK.311.68.2021.KB w sprawie zmian w planie finansowym na 2021 r.</w:t>
      </w:r>
      <w:r w:rsidR="00407E50" w:rsidRPr="00407E50">
        <w:rPr>
          <w:i/>
        </w:rPr>
        <w:t xml:space="preserve"> </w:t>
      </w:r>
      <w:r w:rsidR="00407E50">
        <w:rPr>
          <w:i/>
        </w:rPr>
        <w:t>Pismo</w:t>
      </w:r>
      <w:r w:rsidR="00407E50" w:rsidRPr="00A527BC">
        <w:rPr>
          <w:i/>
        </w:rPr>
        <w:t xml:space="preserve"> stanowi załącznik nr </w:t>
      </w:r>
      <w:r w:rsidR="00F54C47">
        <w:rPr>
          <w:i/>
        </w:rPr>
        <w:t>1</w:t>
      </w:r>
      <w:r w:rsidR="0098793B">
        <w:rPr>
          <w:i/>
        </w:rPr>
        <w:t>3</w:t>
      </w:r>
      <w:r w:rsidR="00407E50" w:rsidRPr="00A527BC">
        <w:rPr>
          <w:i/>
        </w:rPr>
        <w:t xml:space="preserve"> do protokołu.</w:t>
      </w:r>
    </w:p>
    <w:p w:rsidR="000618C0" w:rsidRDefault="000618C0" w:rsidP="000618C0">
      <w:pPr>
        <w:spacing w:line="360" w:lineRule="auto"/>
        <w:jc w:val="both"/>
        <w:rPr>
          <w:rFonts w:eastAsia="Times New Roman"/>
        </w:rPr>
      </w:pPr>
    </w:p>
    <w:p w:rsidR="000618C0" w:rsidRPr="000618C0" w:rsidRDefault="000618C0" w:rsidP="000618C0">
      <w:pPr>
        <w:spacing w:line="360" w:lineRule="auto"/>
        <w:jc w:val="both"/>
        <w:rPr>
          <w:rFonts w:eastAsia="Times New Roman"/>
        </w:rPr>
      </w:pPr>
      <w:r w:rsidRPr="000618C0">
        <w:rPr>
          <w:rFonts w:eastAsia="Times New Roman"/>
        </w:rPr>
        <w:t xml:space="preserve">Zmniejszenia w paragrafach: 4010 — „Wynagrodzenia osobowe pracowników”, 4110 — </w:t>
      </w:r>
      <w:r w:rsidRPr="000618C0">
        <w:rPr>
          <w:rFonts w:eastAsia="Times New Roman"/>
          <w:noProof/>
        </w:rPr>
        <w:drawing>
          <wp:inline distT="0" distB="0" distL="0" distR="0" wp14:anchorId="0B2C57CF" wp14:editId="3F314D9B">
            <wp:extent cx="22860" cy="41148"/>
            <wp:effectExtent l="0" t="0" r="0" b="0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8C0">
        <w:rPr>
          <w:rFonts w:eastAsia="Times New Roman"/>
        </w:rPr>
        <w:t>„Ubezpieczenia społeczne”, 4120— „Fundusz Pracy”, 4710 Wpłaty na PPK”, 4780— „Fundusz Emerytur Pomostowych” zmniejszenie na pokrycie zakupu pozostałych usług.</w:t>
      </w:r>
    </w:p>
    <w:p w:rsidR="000618C0" w:rsidRPr="000618C0" w:rsidRDefault="000618C0" w:rsidP="000618C0">
      <w:pPr>
        <w:spacing w:line="360" w:lineRule="auto"/>
        <w:jc w:val="both"/>
        <w:rPr>
          <w:rFonts w:eastAsia="Times New Roman"/>
        </w:rPr>
      </w:pPr>
      <w:r w:rsidRPr="000618C0">
        <w:rPr>
          <w:rFonts w:eastAsia="Times New Roman"/>
        </w:rPr>
        <w:lastRenderedPageBreak/>
        <w:t>Paragraf 4300 — „Zakup pozostałych usług” — Zwiększenie wynika z konieczności zabezpieczenia środków na pokrycie zakupu pozostałych usług tj., ścieki, śmieci, pranie i inne pozostałe usługi.</w:t>
      </w:r>
    </w:p>
    <w:p w:rsidR="000618C0" w:rsidRDefault="000618C0" w:rsidP="000618C0">
      <w:pPr>
        <w:spacing w:line="360" w:lineRule="auto"/>
        <w:jc w:val="both"/>
        <w:rPr>
          <w:rFonts w:eastAsia="Times New Roman"/>
        </w:rPr>
      </w:pPr>
    </w:p>
    <w:p w:rsidR="000618C0" w:rsidRDefault="000618C0" w:rsidP="000618C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A85EF9" w:rsidRDefault="00A85EF9" w:rsidP="00407E50">
      <w:pPr>
        <w:spacing w:line="360" w:lineRule="auto"/>
        <w:jc w:val="both"/>
        <w:rPr>
          <w:rFonts w:eastAsia="Times New Roman"/>
          <w:b/>
        </w:rPr>
      </w:pPr>
    </w:p>
    <w:p w:rsidR="00407E50" w:rsidRPr="00E0116E" w:rsidRDefault="00407E50" w:rsidP="00407E5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98793B">
        <w:rPr>
          <w:rFonts w:eastAsia="Times New Roman"/>
          <w:b/>
        </w:rPr>
        <w:t>7</w:t>
      </w:r>
    </w:p>
    <w:p w:rsidR="00407E50" w:rsidRPr="00202B6B" w:rsidRDefault="00C06C5E" w:rsidP="00202B6B">
      <w:pPr>
        <w:spacing w:line="360" w:lineRule="auto"/>
        <w:jc w:val="both"/>
        <w:rPr>
          <w:rFonts w:eastAsia="Times New Roman"/>
        </w:rPr>
      </w:pPr>
      <w:r w:rsidRPr="00C06C5E">
        <w:rPr>
          <w:rFonts w:eastAsia="Times New Roman"/>
        </w:rPr>
        <w:t>Starosta przedłożyła do rozpatrzenia pismo</w:t>
      </w:r>
      <w:r w:rsidR="00285061">
        <w:rPr>
          <w:rFonts w:eastAsia="Times New Roman"/>
        </w:rPr>
        <w:t xml:space="preserve"> </w:t>
      </w:r>
      <w:r w:rsidR="00202B6B" w:rsidRPr="00C06C5E">
        <w:rPr>
          <w:rFonts w:eastAsia="Times New Roman"/>
          <w:b/>
        </w:rPr>
        <w:t>Referatu Organizacyjnego, Zamówień Publicznych i Inwestycji nr A-OZPI.3026.1.31.2021.FK w sprawie zmian w planie finansowym na 2021 r.</w:t>
      </w:r>
      <w:r w:rsidR="00202B6B">
        <w:rPr>
          <w:rFonts w:eastAsia="Times New Roman"/>
        </w:rPr>
        <w:t xml:space="preserve"> </w:t>
      </w:r>
      <w:r w:rsidR="00407E50">
        <w:rPr>
          <w:i/>
        </w:rPr>
        <w:t>Pismo</w:t>
      </w:r>
      <w:r w:rsidR="00407E50" w:rsidRPr="00A527BC">
        <w:rPr>
          <w:i/>
        </w:rPr>
        <w:t xml:space="preserve"> stanowi załącznik nr </w:t>
      </w:r>
      <w:r w:rsidR="00F54C47">
        <w:rPr>
          <w:i/>
        </w:rPr>
        <w:t>1</w:t>
      </w:r>
      <w:r w:rsidR="0098793B">
        <w:rPr>
          <w:i/>
        </w:rPr>
        <w:t>4</w:t>
      </w:r>
      <w:r w:rsidR="00407E50" w:rsidRPr="00A527BC">
        <w:rPr>
          <w:i/>
        </w:rPr>
        <w:t xml:space="preserve"> do protokołu.</w:t>
      </w:r>
    </w:p>
    <w:p w:rsidR="00211347" w:rsidRDefault="00211347" w:rsidP="00211347">
      <w:pPr>
        <w:spacing w:line="359" w:lineRule="auto"/>
        <w:jc w:val="both"/>
        <w:rPr>
          <w:rFonts w:eastAsia="Times New Roman"/>
          <w:b/>
        </w:rPr>
      </w:pPr>
    </w:p>
    <w:p w:rsidR="00211347" w:rsidRPr="00211347" w:rsidRDefault="00211347" w:rsidP="00211347">
      <w:p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 xml:space="preserve">Zmiana wynika z faktu, podpisania w dniu 29.11.2021 </w:t>
      </w:r>
      <w:proofErr w:type="gramStart"/>
      <w:r w:rsidRPr="00211347">
        <w:rPr>
          <w:rFonts w:eastAsia="Times New Roman"/>
        </w:rPr>
        <w:t>r</w:t>
      </w:r>
      <w:proofErr w:type="gramEnd"/>
      <w:r w:rsidRPr="00211347">
        <w:rPr>
          <w:rFonts w:eastAsia="Times New Roman"/>
        </w:rPr>
        <w:t xml:space="preserve">. aneksu nr 1 do umowy nr 15.19/21 </w:t>
      </w:r>
      <w:r w:rsidR="00EF3F00">
        <w:rPr>
          <w:rFonts w:eastAsia="Times New Roman"/>
        </w:rPr>
        <w:br/>
      </w:r>
      <w:r w:rsidRPr="00211347">
        <w:rPr>
          <w:rFonts w:eastAsia="Times New Roman"/>
        </w:rPr>
        <w:t xml:space="preserve">z dnia 20.10.2021 </w:t>
      </w:r>
      <w:proofErr w:type="gramStart"/>
      <w:r w:rsidRPr="00211347">
        <w:rPr>
          <w:rFonts w:eastAsia="Times New Roman"/>
        </w:rPr>
        <w:t>r</w:t>
      </w:r>
      <w:proofErr w:type="gramEnd"/>
      <w:r w:rsidRPr="00211347">
        <w:rPr>
          <w:rFonts w:eastAsia="Times New Roman"/>
        </w:rPr>
        <w:t>. dotyczącego realizacji n/w zadań ze środków Rządowego Funduszu Rozwoju Dróg. Kwoty dofinansowania dla n/w zdań przestawia się następująco: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>Bezpieczne przejście dla pieszych wraz z chodnikiem przy przystanku autobusowym na ul. Siedlemińskiej w Jarocinie — 163 861,68 zł,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 xml:space="preserve">Bezpieczne przejście dla pieszych wraz z chodnikiem przy skrzyżowaniu </w:t>
      </w:r>
      <w:r w:rsidR="00EF3F00">
        <w:rPr>
          <w:rFonts w:eastAsia="Times New Roman"/>
        </w:rPr>
        <w:br/>
      </w:r>
      <w:r w:rsidRPr="00211347">
        <w:rPr>
          <w:rFonts w:eastAsia="Times New Roman"/>
        </w:rPr>
        <w:t>ul. Siedlemińskiej z ul. Sadową w Jarocinie — 130 856,16 zł,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>Bezpieczne przejście dla pieszych wraz z chodnikiem w Prusach — 157 119,83 zł,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 xml:space="preserve">Bezpieczne przejście dla pieszych wraz z chodnikiem na ul. Radlińskiej </w:t>
      </w:r>
      <w:r w:rsidR="00EF3F00">
        <w:rPr>
          <w:rFonts w:eastAsia="Times New Roman"/>
        </w:rPr>
        <w:br/>
      </w:r>
      <w:r w:rsidRPr="00211347">
        <w:rPr>
          <w:rFonts w:eastAsia="Times New Roman"/>
        </w:rPr>
        <w:t xml:space="preserve">w Mieszkowie </w:t>
      </w:r>
      <w:r w:rsidRPr="00211347">
        <w:rPr>
          <w:rFonts w:eastAsia="Times New Roman"/>
          <w:noProof/>
        </w:rPr>
        <w:drawing>
          <wp:inline distT="0" distB="0" distL="0" distR="0" wp14:anchorId="07F0BB88" wp14:editId="3956F45F">
            <wp:extent cx="77677" cy="13704"/>
            <wp:effectExtent l="0" t="0" r="0" b="0"/>
            <wp:docPr id="2383" name="Picture 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" name="Picture 23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347">
        <w:rPr>
          <w:rFonts w:eastAsia="Times New Roman"/>
        </w:rPr>
        <w:t>200 OOO</w:t>
      </w:r>
      <w:proofErr w:type="gramStart"/>
      <w:r w:rsidRPr="00211347">
        <w:rPr>
          <w:rFonts w:eastAsia="Times New Roman"/>
        </w:rPr>
        <w:t>,OO</w:t>
      </w:r>
      <w:proofErr w:type="gramEnd"/>
      <w:r w:rsidRPr="00211347">
        <w:rPr>
          <w:rFonts w:eastAsia="Times New Roman"/>
        </w:rPr>
        <w:t xml:space="preserve"> zł,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 xml:space="preserve">Bezpieczne przejście dla pieszych przy przedszkolu na ul. Mickiewicza </w:t>
      </w:r>
      <w:r w:rsidR="00EF3F00">
        <w:rPr>
          <w:rFonts w:eastAsia="Times New Roman"/>
        </w:rPr>
        <w:br/>
      </w:r>
      <w:r w:rsidRPr="00211347">
        <w:rPr>
          <w:rFonts w:eastAsia="Times New Roman"/>
        </w:rPr>
        <w:t>w Żerkowie — 46 856,80 zł,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 xml:space="preserve">Bezpieczne przejście dla pieszych przy skrzyżowaniu ul. Mickiewicza </w:t>
      </w:r>
      <w:r w:rsidR="00EF3F00">
        <w:rPr>
          <w:rFonts w:eastAsia="Times New Roman"/>
        </w:rPr>
        <w:br/>
      </w:r>
      <w:r w:rsidRPr="00211347">
        <w:rPr>
          <w:rFonts w:eastAsia="Times New Roman"/>
        </w:rPr>
        <w:t>z ul. Cmentarną w Żerkowie — 45 416,57 zł,</w:t>
      </w:r>
    </w:p>
    <w:p w:rsidR="00211347" w:rsidRPr="00211347" w:rsidRDefault="00211347" w:rsidP="00211347">
      <w:pPr>
        <w:numPr>
          <w:ilvl w:val="0"/>
          <w:numId w:val="9"/>
        </w:num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 xml:space="preserve">Bezpieczne przejście dla pieszych przy szkole na ul. Powstańców Wlkp. </w:t>
      </w:r>
      <w:r w:rsidR="00EF3F00">
        <w:rPr>
          <w:rFonts w:eastAsia="Times New Roman"/>
        </w:rPr>
        <w:br/>
      </w:r>
      <w:r w:rsidRPr="00211347">
        <w:rPr>
          <w:rFonts w:eastAsia="Times New Roman"/>
        </w:rPr>
        <w:t>w Wilkowyi — 42 963,83 zł.</w:t>
      </w:r>
    </w:p>
    <w:p w:rsidR="00211347" w:rsidRPr="00211347" w:rsidRDefault="00211347" w:rsidP="00211347">
      <w:pPr>
        <w:spacing w:line="359" w:lineRule="auto"/>
        <w:jc w:val="both"/>
        <w:rPr>
          <w:rFonts w:eastAsia="Times New Roman"/>
        </w:rPr>
      </w:pPr>
      <w:r w:rsidRPr="00211347">
        <w:rPr>
          <w:rFonts w:eastAsia="Times New Roman"/>
        </w:rPr>
        <w:t>Łączna kwota dofinansowania dla wszystkich przejść wynosi 787 074,87 zł.</w:t>
      </w:r>
    </w:p>
    <w:p w:rsidR="00211347" w:rsidRDefault="00211347" w:rsidP="00211347">
      <w:pPr>
        <w:spacing w:line="360" w:lineRule="auto"/>
        <w:jc w:val="both"/>
        <w:rPr>
          <w:rFonts w:eastAsia="Times New Roman"/>
        </w:rPr>
      </w:pPr>
    </w:p>
    <w:p w:rsidR="00211347" w:rsidRDefault="00211347" w:rsidP="0021134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02B6B" w:rsidRDefault="00202B6B" w:rsidP="00202B6B">
      <w:pPr>
        <w:spacing w:line="359" w:lineRule="auto"/>
        <w:jc w:val="both"/>
        <w:rPr>
          <w:rFonts w:eastAsia="Times New Roman"/>
          <w:b/>
        </w:rPr>
      </w:pPr>
    </w:p>
    <w:p w:rsidR="005B7F25" w:rsidRDefault="005B7F25" w:rsidP="00202B6B">
      <w:pPr>
        <w:spacing w:line="359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lastRenderedPageBreak/>
        <w:drawing>
          <wp:anchor distT="0" distB="0" distL="114300" distR="114300" simplePos="0" relativeHeight="251661312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1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Referatu Organizacyjnego, Zamówień Publicznych i Inwestycji nr A-OZPI.3026.1.32.2021.FK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15</w:t>
      </w:r>
      <w:r w:rsidRPr="00A527BC">
        <w:rPr>
          <w:i/>
        </w:rPr>
        <w:t xml:space="preserve"> do protokołu.</w:t>
      </w:r>
    </w:p>
    <w:p w:rsidR="00211347" w:rsidRDefault="00211347" w:rsidP="00211347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11347" w:rsidRPr="00211347" w:rsidRDefault="00211347" w:rsidP="00211347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 xml:space="preserve">Wprowadzenie zmian wynika z faktu, planowanego podpisania aneksu nr 2 do umowy </w:t>
      </w:r>
      <w:r>
        <w:rPr>
          <w:rFonts w:eastAsia="Times New Roman"/>
          <w:color w:val="000000"/>
          <w:szCs w:val="22"/>
        </w:rPr>
        <w:br/>
      </w:r>
      <w:r w:rsidRPr="00211347">
        <w:rPr>
          <w:rFonts w:eastAsia="Times New Roman"/>
          <w:color w:val="000000"/>
          <w:szCs w:val="22"/>
        </w:rPr>
        <w:t>nr</w:t>
      </w:r>
      <w:r>
        <w:rPr>
          <w:rFonts w:eastAsia="Times New Roman"/>
          <w:color w:val="000000"/>
          <w:szCs w:val="22"/>
        </w:rPr>
        <w:t xml:space="preserve"> </w:t>
      </w:r>
      <w:r w:rsidRPr="00211347">
        <w:rPr>
          <w:rFonts w:eastAsia="Times New Roman"/>
          <w:color w:val="000000"/>
          <w:szCs w:val="22"/>
        </w:rPr>
        <w:t xml:space="preserve">15.19/21 z dnia 20.10.2021 </w:t>
      </w:r>
      <w:proofErr w:type="gramStart"/>
      <w:r w:rsidRPr="00211347">
        <w:rPr>
          <w:rFonts w:eastAsia="Times New Roman"/>
          <w:color w:val="000000"/>
          <w:szCs w:val="22"/>
        </w:rPr>
        <w:t>r</w:t>
      </w:r>
      <w:proofErr w:type="gramEnd"/>
      <w:r w:rsidRPr="00211347">
        <w:rPr>
          <w:rFonts w:eastAsia="Times New Roman"/>
          <w:color w:val="000000"/>
          <w:szCs w:val="22"/>
        </w:rPr>
        <w:t>. dotyczącego realizacji n/w zadań ze środków Rządowego Funduszu Rozwoju Dróg. Kwoty dofinansowania dla n/w zdań przestawia się następująco: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>Bezpieczne przejście dla pieszych wraz z chodnikiem przy przystanku autobusowym na ul. Siedlemińskiej w Jarocinie— 163 861,68 zł,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>Bezpieczne przejście dla pieszych wraz z chodnikiem przy skrzyżowaniu ul. Siedlemińskiej z ul. Sadową w Jarocinie — 130 856,16 zł,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>Bezpieczne przejście dla pieszych wraz z chodnikiem w Prusach — 157 119,83 zł,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 xml:space="preserve">Bezpieczne przejście dla pieszych wraz z chodnikiem na ul. Radlińskiej </w:t>
      </w:r>
      <w:r w:rsidR="00CE3048">
        <w:rPr>
          <w:rFonts w:eastAsia="Times New Roman"/>
          <w:color w:val="000000"/>
          <w:szCs w:val="22"/>
        </w:rPr>
        <w:br/>
      </w:r>
      <w:r w:rsidRPr="00211347">
        <w:rPr>
          <w:rFonts w:eastAsia="Times New Roman"/>
          <w:color w:val="000000"/>
          <w:szCs w:val="22"/>
        </w:rPr>
        <w:t xml:space="preserve">w Mieszkowie </w:t>
      </w:r>
      <w:r w:rsidRPr="00211347">
        <w:rPr>
          <w:rFonts w:eastAsia="Times New Roman"/>
          <w:noProof/>
          <w:color w:val="000000"/>
          <w:szCs w:val="22"/>
        </w:rPr>
        <w:drawing>
          <wp:inline distT="0" distB="0" distL="0" distR="0" wp14:anchorId="6380960F" wp14:editId="5709B9AE">
            <wp:extent cx="82245" cy="13705"/>
            <wp:effectExtent l="0" t="0" r="0" b="0"/>
            <wp:docPr id="2780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4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347">
        <w:rPr>
          <w:rFonts w:eastAsia="Times New Roman"/>
          <w:color w:val="000000"/>
          <w:szCs w:val="22"/>
        </w:rPr>
        <w:t>199 516,68 zł,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 xml:space="preserve">Bezpieczne przejście dla pieszych przy przedszkolu na ul. Mickiewicza </w:t>
      </w:r>
      <w:r w:rsidR="00CE3048">
        <w:rPr>
          <w:rFonts w:eastAsia="Times New Roman"/>
          <w:color w:val="000000"/>
          <w:szCs w:val="22"/>
        </w:rPr>
        <w:br/>
      </w:r>
      <w:r w:rsidRPr="00211347">
        <w:rPr>
          <w:rFonts w:eastAsia="Times New Roman"/>
          <w:color w:val="000000"/>
          <w:szCs w:val="22"/>
        </w:rPr>
        <w:t>w Żerkowie — 46 856,80 zł,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 xml:space="preserve">Bezpieczne przejście dla pieszych przy skrzyżowaniu ul. Mickiewicza </w:t>
      </w:r>
      <w:r w:rsidR="00CE3048">
        <w:rPr>
          <w:rFonts w:eastAsia="Times New Roman"/>
          <w:color w:val="000000"/>
          <w:szCs w:val="22"/>
        </w:rPr>
        <w:br/>
      </w:r>
      <w:r w:rsidRPr="00211347">
        <w:rPr>
          <w:rFonts w:eastAsia="Times New Roman"/>
          <w:color w:val="000000"/>
          <w:szCs w:val="22"/>
        </w:rPr>
        <w:t>z ul. Cmentarną w Żerkowie — 45 416,57 zł,</w:t>
      </w:r>
    </w:p>
    <w:p w:rsidR="00211347" w:rsidRPr="00211347" w:rsidRDefault="00211347" w:rsidP="00211347">
      <w:pPr>
        <w:numPr>
          <w:ilvl w:val="0"/>
          <w:numId w:val="10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 xml:space="preserve">Bezpieczne przejście dla pieszych przy szkole na ul. Powstańców Wlkp. </w:t>
      </w:r>
      <w:r w:rsidR="00CE3048">
        <w:rPr>
          <w:rFonts w:eastAsia="Times New Roman"/>
          <w:color w:val="000000"/>
          <w:szCs w:val="22"/>
        </w:rPr>
        <w:br/>
      </w:r>
      <w:r w:rsidRPr="00211347">
        <w:rPr>
          <w:rFonts w:eastAsia="Times New Roman"/>
          <w:color w:val="000000"/>
          <w:szCs w:val="22"/>
        </w:rPr>
        <w:t>w Wilkowyi — 42 963,83 zł.</w:t>
      </w:r>
    </w:p>
    <w:p w:rsidR="00211347" w:rsidRPr="00211347" w:rsidRDefault="00211347" w:rsidP="00211347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 w:rsidRPr="00211347">
        <w:rPr>
          <w:rFonts w:eastAsia="Times New Roman"/>
          <w:color w:val="000000"/>
          <w:szCs w:val="22"/>
        </w:rPr>
        <w:t>Łączna kwota dofinansowania dla wszystkich przejść wynosi 786 591,55 zł.</w:t>
      </w:r>
    </w:p>
    <w:p w:rsidR="00202B6B" w:rsidRDefault="00202B6B" w:rsidP="00202B6B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C06C5E" w:rsidRDefault="00C06C5E" w:rsidP="00202B6B">
      <w:pPr>
        <w:spacing w:line="359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3360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2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Referatu Organizacyjnego, Zamówień Publicznych i Inwestycji nr A-OZPI.3026.1.33.2021.FK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16</w:t>
      </w:r>
      <w:r w:rsidRPr="00A527BC">
        <w:rPr>
          <w:i/>
        </w:rPr>
        <w:t xml:space="preserve"> do protokołu.</w:t>
      </w:r>
    </w:p>
    <w:p w:rsidR="00211347" w:rsidRDefault="00211347" w:rsidP="00211347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CE3048" w:rsidRPr="00CE3048" w:rsidRDefault="00CE3048" w:rsidP="00CE3048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 w:rsidRPr="00CE3048">
        <w:rPr>
          <w:rFonts w:eastAsia="Times New Roman"/>
          <w:color w:val="000000"/>
          <w:szCs w:val="22"/>
        </w:rPr>
        <w:t xml:space="preserve">Wprowadzenie powyższych zmian wynika z faktu, planowanego podpisania umowy </w:t>
      </w:r>
      <w:r>
        <w:rPr>
          <w:rFonts w:eastAsia="Times New Roman"/>
          <w:color w:val="000000"/>
          <w:szCs w:val="22"/>
        </w:rPr>
        <w:br/>
      </w:r>
      <w:r w:rsidRPr="00CE3048">
        <w:rPr>
          <w:rFonts w:eastAsia="Times New Roman"/>
          <w:color w:val="000000"/>
          <w:szCs w:val="22"/>
        </w:rPr>
        <w:t>z Wojewodą Wielkopolskim dotyczącej realizacji n/w zadań ze środków Rządowego Funduszu Rozwoju Dróg. Kwoty dofinansowania dla n/w zdań przestawia się następująco:</w:t>
      </w:r>
    </w:p>
    <w:p w:rsidR="00CE3048" w:rsidRPr="00CE3048" w:rsidRDefault="00CE3048" w:rsidP="00CE3048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proofErr w:type="gramStart"/>
      <w:r>
        <w:rPr>
          <w:rFonts w:eastAsia="Times New Roman"/>
          <w:color w:val="000000"/>
          <w:szCs w:val="22"/>
        </w:rPr>
        <w:t>l</w:t>
      </w:r>
      <w:proofErr w:type="gramEnd"/>
      <w:r>
        <w:rPr>
          <w:rFonts w:eastAsia="Times New Roman"/>
          <w:color w:val="000000"/>
          <w:szCs w:val="22"/>
        </w:rPr>
        <w:t xml:space="preserve">. </w:t>
      </w:r>
      <w:r w:rsidRPr="00CE3048">
        <w:rPr>
          <w:rFonts w:eastAsia="Times New Roman"/>
          <w:color w:val="000000"/>
          <w:szCs w:val="22"/>
        </w:rPr>
        <w:t xml:space="preserve"> „Bezpieczne przejście dla pieszych na ul. Bema w Jarocinie” — 52 596,82 zł,</w:t>
      </w:r>
    </w:p>
    <w:p w:rsidR="00CE3048" w:rsidRPr="00CE3048" w:rsidRDefault="00CE3048" w:rsidP="00CE3048">
      <w:pPr>
        <w:numPr>
          <w:ilvl w:val="0"/>
          <w:numId w:val="12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CE3048">
        <w:rPr>
          <w:rFonts w:eastAsia="Times New Roman"/>
          <w:color w:val="000000"/>
          <w:szCs w:val="22"/>
        </w:rPr>
        <w:t>„Bezpieczne przejście dla pieszych wraz z chodnikiem w Paruchowie” 200</w:t>
      </w:r>
      <w:r>
        <w:rPr>
          <w:rFonts w:eastAsia="Times New Roman"/>
          <w:color w:val="000000"/>
          <w:szCs w:val="22"/>
        </w:rPr>
        <w:t> 000,00</w:t>
      </w:r>
      <w:r w:rsidRPr="00CE3048">
        <w:rPr>
          <w:rFonts w:eastAsia="Times New Roman"/>
          <w:color w:val="000000"/>
          <w:szCs w:val="22"/>
        </w:rPr>
        <w:t xml:space="preserve"> zł,</w:t>
      </w:r>
    </w:p>
    <w:p w:rsidR="00CE3048" w:rsidRPr="00CE3048" w:rsidRDefault="00CE3048" w:rsidP="00CE3048">
      <w:pPr>
        <w:numPr>
          <w:ilvl w:val="0"/>
          <w:numId w:val="12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CE3048">
        <w:rPr>
          <w:rFonts w:eastAsia="Times New Roman"/>
          <w:color w:val="000000"/>
          <w:szCs w:val="22"/>
        </w:rPr>
        <w:t xml:space="preserve">„Bezpieczne przejście dla pieszych wraz z chodnikiem w Roszkowie” — </w:t>
      </w:r>
      <w:r>
        <w:rPr>
          <w:rFonts w:eastAsia="Times New Roman"/>
          <w:color w:val="000000"/>
          <w:szCs w:val="22"/>
        </w:rPr>
        <w:br/>
      </w:r>
      <w:r w:rsidRPr="00CE3048">
        <w:rPr>
          <w:rFonts w:eastAsia="Times New Roman"/>
          <w:color w:val="000000"/>
          <w:szCs w:val="22"/>
        </w:rPr>
        <w:t>103 402,04 zł,</w:t>
      </w:r>
    </w:p>
    <w:p w:rsidR="00CE3048" w:rsidRPr="00CE3048" w:rsidRDefault="00CE3048" w:rsidP="00CE3048">
      <w:pPr>
        <w:numPr>
          <w:ilvl w:val="0"/>
          <w:numId w:val="12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CE3048">
        <w:rPr>
          <w:rFonts w:eastAsia="Times New Roman"/>
          <w:color w:val="000000"/>
          <w:szCs w:val="22"/>
        </w:rPr>
        <w:t xml:space="preserve">„Bezpieczne przejście dla pieszych przy skrzyżowaniu ul. Żerkowskiej </w:t>
      </w:r>
      <w:r>
        <w:rPr>
          <w:rFonts w:eastAsia="Times New Roman"/>
          <w:color w:val="000000"/>
          <w:szCs w:val="22"/>
        </w:rPr>
        <w:br/>
      </w:r>
      <w:r w:rsidRPr="00CE3048">
        <w:rPr>
          <w:rFonts w:eastAsia="Times New Roman"/>
          <w:color w:val="000000"/>
          <w:szCs w:val="22"/>
        </w:rPr>
        <w:t>z ul.</w:t>
      </w:r>
      <w:r>
        <w:rPr>
          <w:rFonts w:eastAsia="Times New Roman"/>
          <w:color w:val="000000"/>
          <w:szCs w:val="22"/>
        </w:rPr>
        <w:t xml:space="preserve"> </w:t>
      </w:r>
      <w:r w:rsidRPr="00CE3048">
        <w:rPr>
          <w:rFonts w:eastAsia="Times New Roman"/>
          <w:color w:val="000000"/>
          <w:szCs w:val="22"/>
        </w:rPr>
        <w:t>Maratońską w Jarocinie” — 48 865,24 zł,</w:t>
      </w:r>
    </w:p>
    <w:p w:rsidR="00CE3048" w:rsidRPr="00CE3048" w:rsidRDefault="00CE3048" w:rsidP="00CE3048">
      <w:pPr>
        <w:numPr>
          <w:ilvl w:val="0"/>
          <w:numId w:val="12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CE3048">
        <w:rPr>
          <w:rFonts w:eastAsia="Times New Roman"/>
          <w:color w:val="000000"/>
          <w:szCs w:val="22"/>
        </w:rPr>
        <w:t>„Bezpieczne przejście dla pieszych na ul. Jarocińskiej w Żerkowie” — 42 082,78 zł. Łączna kwota dofinansowania dla wszystkich przejść wynosi 446 946,88 zł.</w:t>
      </w:r>
    </w:p>
    <w:p w:rsidR="00202B6B" w:rsidRDefault="00202B6B" w:rsidP="00202B6B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C06C5E" w:rsidRDefault="00C06C5E" w:rsidP="00202B6B">
      <w:pPr>
        <w:spacing w:line="359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5408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3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Referatu Organizacyjnego, Zamówień Publicznych i Inwestycji nr A-OZPI.3026.1.34.2021.FK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17</w:t>
      </w:r>
      <w:r w:rsidRPr="00A527BC">
        <w:rPr>
          <w:i/>
        </w:rPr>
        <w:t xml:space="preserve"> do protokołu.</w:t>
      </w:r>
    </w:p>
    <w:p w:rsidR="005B7F25" w:rsidRDefault="005B7F25" w:rsidP="005B7F25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5B7F25" w:rsidRPr="005B7F25" w:rsidRDefault="005B7F25" w:rsidP="005B7F25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 w:rsidRPr="005B7F25">
        <w:rPr>
          <w:rFonts w:eastAsia="Times New Roman"/>
          <w:color w:val="000000"/>
          <w:szCs w:val="22"/>
        </w:rPr>
        <w:t xml:space="preserve">Wprowadzenie zmian wynika z faktu, że koszt tablicy informacyjnej dla przedsięwzięcia </w:t>
      </w:r>
      <w:r>
        <w:rPr>
          <w:rFonts w:eastAsia="Times New Roman"/>
          <w:color w:val="000000"/>
          <w:szCs w:val="22"/>
        </w:rPr>
        <w:br/>
      </w:r>
      <w:r w:rsidRPr="005B7F25">
        <w:rPr>
          <w:rFonts w:eastAsia="Times New Roman"/>
          <w:color w:val="000000"/>
          <w:szCs w:val="22"/>
        </w:rPr>
        <w:t>pt.: „Utworzenie Domu dla matek z małoletnimi dziećmi i kobiet w ciąży” wynosi 707,25 zł.</w:t>
      </w:r>
    </w:p>
    <w:p w:rsidR="00202B6B" w:rsidRDefault="00202B6B" w:rsidP="00202B6B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7456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4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Wydziału Geodezji i Gospodarki Nieruchomościami nr GGN-KGN.3026.3.2021.KK1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18</w:t>
      </w:r>
      <w:r w:rsidRPr="00A527BC">
        <w:rPr>
          <w:i/>
        </w:rPr>
        <w:t xml:space="preserve"> do protokołu.</w:t>
      </w:r>
    </w:p>
    <w:p w:rsidR="005B7F25" w:rsidRPr="005B7F25" w:rsidRDefault="005B7F25" w:rsidP="005B7F25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  <w:lang w:bidi="pl-PL"/>
        </w:rPr>
      </w:pPr>
      <w:r w:rsidRPr="005B7F25">
        <w:rPr>
          <w:rFonts w:eastAsia="Times New Roman"/>
          <w:color w:val="000000"/>
          <w:szCs w:val="22"/>
          <w:lang w:bidi="pl-PL"/>
        </w:rPr>
        <w:lastRenderedPageBreak/>
        <w:t>Po utworzeniu § 4170 (wynagrodzenie bezosobowe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)- kwota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 10 0D0..00 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zł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 (słownie: dziesięć tysięcy złotych 00.100) zostaną przeznaczone na wynagrodzenie dla palacza (umowa zlecenia wykonanie usługi w okresie grzewczym styczeń-kwiecień 2022r. palenia w 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piecu CO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 </w:t>
      </w:r>
      <w:r>
        <w:rPr>
          <w:rFonts w:eastAsia="Times New Roman"/>
          <w:color w:val="000000"/>
          <w:szCs w:val="22"/>
          <w:lang w:bidi="pl-PL"/>
        </w:rPr>
        <w:br/>
      </w:r>
      <w:r w:rsidRPr="005B7F25">
        <w:rPr>
          <w:rFonts w:eastAsia="Times New Roman"/>
          <w:color w:val="000000"/>
          <w:szCs w:val="22"/>
          <w:lang w:bidi="pl-PL"/>
        </w:rPr>
        <w:t>w budynku położonym w Porębie 32, stanowiącym własność Powiatu Jarocińskiego.</w:t>
      </w:r>
    </w:p>
    <w:p w:rsidR="005B7F25" w:rsidRPr="005B7F25" w:rsidRDefault="005B7F25" w:rsidP="005B7F25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  <w:lang w:bidi="pl-PL"/>
        </w:rPr>
      </w:pPr>
      <w:r w:rsidRPr="005B7F25">
        <w:rPr>
          <w:rFonts w:eastAsia="Times New Roman"/>
          <w:color w:val="000000"/>
          <w:szCs w:val="22"/>
          <w:u w:val="single"/>
          <w:lang w:bidi="pl-PL"/>
        </w:rPr>
        <w:t>Dział 010-Rolnictwo i łowiectwo</w:t>
      </w:r>
    </w:p>
    <w:p w:rsidR="005B7F25" w:rsidRPr="005B7F25" w:rsidRDefault="005B7F25" w:rsidP="005B7F25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  <w:lang w:bidi="pl-PL"/>
        </w:rPr>
      </w:pPr>
      <w:r w:rsidRPr="005B7F25">
        <w:rPr>
          <w:rFonts w:eastAsia="Times New Roman"/>
          <w:color w:val="000000"/>
          <w:szCs w:val="22"/>
          <w:lang w:bidi="pl-PL"/>
        </w:rPr>
        <w:t>Po utworzeniu Rozdziału 01005( Prace geodezyjno-urządzeniowe na potrzeby rolnictwa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 xml:space="preserve"> )-§ 4600 (Kary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’ odszkodowania i grzywny wypłacane na rzecz osób prawnych i innych jednostek organizacyjnych) - kwota 34 366,20 </w:t>
      </w:r>
      <w:r w:rsidRPr="005B7F25">
        <w:rPr>
          <w:rFonts w:eastAsia="Times New Roman"/>
          <w:i/>
          <w:iCs/>
          <w:color w:val="000000"/>
          <w:szCs w:val="22"/>
          <w:lang w:bidi="pl-PL"/>
        </w:rPr>
        <w:t>ń</w:t>
      </w:r>
      <w:r w:rsidRPr="005B7F25">
        <w:rPr>
          <w:rFonts w:eastAsia="Times New Roman"/>
          <w:color w:val="000000"/>
          <w:szCs w:val="22"/>
          <w:lang w:bidi="pl-PL"/>
        </w:rPr>
        <w:t xml:space="preserve"> (słownie: trzydzieści cztery tysiące trzysta sześćdziesiąt sześć złotych 20/100) zostaną przeznaczone na sfinansowanie zobowiązania Skarbu Państwa wynikającego z postanowienia SKO w Kaliszu (SKO-4211/4/21) z dnia 28.10.202 Ir., 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nakazującego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 zwrot na rzecz Przedsiębiorstwa Rolnego Rusko Sp. z o.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o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. 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wpłaconej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 zaliczki.</w:t>
      </w:r>
    </w:p>
    <w:p w:rsidR="005B7F25" w:rsidRPr="005B7F25" w:rsidRDefault="005B7F25" w:rsidP="005B7F25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  <w:lang w:bidi="pl-PL"/>
        </w:rPr>
      </w:pPr>
      <w:r w:rsidRPr="005B7F25">
        <w:rPr>
          <w:rFonts w:eastAsia="Times New Roman"/>
          <w:noProof/>
          <w:color w:val="000000"/>
          <w:szCs w:val="22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F4F6C58" wp14:editId="04FC4CEE">
                <wp:simplePos x="0" y="0"/>
                <wp:positionH relativeFrom="page">
                  <wp:posOffset>5323840</wp:posOffset>
                </wp:positionH>
                <wp:positionV relativeFrom="paragraph">
                  <wp:posOffset>1079500</wp:posOffset>
                </wp:positionV>
                <wp:extent cx="740410" cy="198120"/>
                <wp:effectExtent l="0" t="0" r="0" b="0"/>
                <wp:wrapNone/>
                <wp:docPr id="1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5289" w:rsidRDefault="00395289" w:rsidP="005B7F25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4F6C58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19.2pt;margin-top:85pt;width:58.3pt;height:15.6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" filled="f" stroked="f">
                <v:textbox inset="0,0,0,0">
                  <w:txbxContent>
                    <w:p w:rsidR="00395289" w:rsidRDefault="00395289" w:rsidP="005B7F25"/>
                  </w:txbxContent>
                </v:textbox>
                <w10:wrap anchorx="page"/>
              </v:shape>
            </w:pict>
          </mc:Fallback>
        </mc:AlternateContent>
      </w:r>
      <w:r w:rsidRPr="005B7F25">
        <w:rPr>
          <w:rFonts w:eastAsia="Times New Roman"/>
          <w:noProof/>
          <w:color w:val="000000"/>
          <w:szCs w:val="22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E1FFB95" wp14:editId="0C037B05">
                <wp:simplePos x="0" y="0"/>
                <wp:positionH relativeFrom="page">
                  <wp:posOffset>5269230</wp:posOffset>
                </wp:positionH>
                <wp:positionV relativeFrom="paragraph">
                  <wp:posOffset>1481455</wp:posOffset>
                </wp:positionV>
                <wp:extent cx="344170" cy="146050"/>
                <wp:effectExtent l="0" t="0" r="0" b="0"/>
                <wp:wrapNone/>
                <wp:docPr id="1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5289" w:rsidRDefault="00395289" w:rsidP="005B7F2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1FFB95" id="Shape 9" o:spid="_x0000_s1027" type="#_x0000_t202" style="position:absolute;left:0;text-align:left;margin-left:414.9pt;margin-top:116.65pt;width:27.1pt;height:11.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" filled="f" stroked="f">
                <v:textbox inset="0,0,0,0">
                  <w:txbxContent>
                    <w:p w:rsidR="00395289" w:rsidRDefault="00395289" w:rsidP="005B7F25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B7F25">
        <w:rPr>
          <w:rFonts w:eastAsia="Times New Roman"/>
          <w:noProof/>
          <w:color w:val="000000"/>
          <w:szCs w:val="22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C9313E7" wp14:editId="316F81C0">
                <wp:simplePos x="0" y="0"/>
                <wp:positionH relativeFrom="page">
                  <wp:posOffset>6231890</wp:posOffset>
                </wp:positionH>
                <wp:positionV relativeFrom="paragraph">
                  <wp:posOffset>1445260</wp:posOffset>
                </wp:positionV>
                <wp:extent cx="118745" cy="137160"/>
                <wp:effectExtent l="0" t="0" r="0" b="0"/>
                <wp:wrapNone/>
                <wp:docPr id="14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5289" w:rsidRDefault="00395289" w:rsidP="005B7F2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9313E7" id="Shape 11" o:spid="_x0000_s1028" type="#_x0000_t202" style="position:absolute;left:0;text-align:left;margin-left:490.7pt;margin-top:113.8pt;width:9.35pt;height:10.8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" filled="f" stroked="f">
                <v:textbox inset="0,0,0,0">
                  <w:txbxContent>
                    <w:p w:rsidR="00395289" w:rsidRDefault="00395289" w:rsidP="005B7F25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B7F25">
        <w:rPr>
          <w:rFonts w:eastAsia="Times New Roman"/>
          <w:color w:val="000000"/>
          <w:szCs w:val="22"/>
          <w:lang w:bidi="pl-PL"/>
        </w:rPr>
        <w:t xml:space="preserve">Przedmiotowa zmiana w/w paragrafu wynika z pisma Wojewody Wielkopolskiego nr FB-I.3111.458.2021.7 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z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 xml:space="preserve"> dnia 0912.2021</w:t>
      </w:r>
      <w:proofErr w:type="gramStart"/>
      <w:r w:rsidRPr="005B7F25">
        <w:rPr>
          <w:rFonts w:eastAsia="Times New Roman"/>
          <w:color w:val="000000"/>
          <w:szCs w:val="22"/>
          <w:lang w:bidi="pl-PL"/>
        </w:rPr>
        <w:t>r</w:t>
      </w:r>
      <w:proofErr w:type="gramEnd"/>
      <w:r w:rsidRPr="005B7F25">
        <w:rPr>
          <w:rFonts w:eastAsia="Times New Roman"/>
          <w:color w:val="000000"/>
          <w:szCs w:val="22"/>
          <w:lang w:bidi="pl-PL"/>
        </w:rPr>
        <w:t>.</w:t>
      </w:r>
    </w:p>
    <w:p w:rsidR="00202B6B" w:rsidRDefault="00202B6B" w:rsidP="00202B6B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C06C5E" w:rsidRDefault="00C06C5E" w:rsidP="00202B6B">
      <w:pPr>
        <w:spacing w:line="359" w:lineRule="auto"/>
        <w:jc w:val="both"/>
        <w:rPr>
          <w:rFonts w:eastAsia="Times New Roman"/>
          <w:b/>
        </w:rPr>
      </w:pPr>
    </w:p>
    <w:p w:rsidR="00202B6B" w:rsidRPr="00E513CA" w:rsidRDefault="00202B6B" w:rsidP="0051412A">
      <w:pPr>
        <w:tabs>
          <w:tab w:val="right" w:pos="9073"/>
        </w:tabs>
        <w:spacing w:line="359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1412A">
        <w:rPr>
          <w:rFonts w:eastAsia="Times New Roman"/>
          <w:b/>
        </w:rPr>
        <w:t>22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 xml:space="preserve">Wydziału Oświaty i Spraw Społecznych </w:t>
      </w:r>
      <w:r w:rsidR="0051412A">
        <w:rPr>
          <w:rFonts w:eastAsia="Times New Roman"/>
          <w:b/>
        </w:rPr>
        <w:br/>
      </w:r>
      <w:r w:rsidRPr="00202B6B">
        <w:rPr>
          <w:rFonts w:eastAsia="Times New Roman"/>
          <w:b/>
        </w:rPr>
        <w:t xml:space="preserve">nr O.3026.58.2021 </w:t>
      </w:r>
      <w:proofErr w:type="gramStart"/>
      <w:r w:rsidRPr="00202B6B">
        <w:rPr>
          <w:rFonts w:eastAsia="Times New Roman"/>
          <w:b/>
        </w:rPr>
        <w:t>w</w:t>
      </w:r>
      <w:proofErr w:type="gramEnd"/>
      <w:r w:rsidRPr="00202B6B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19</w:t>
      </w:r>
      <w:r w:rsidRPr="00A527BC">
        <w:rPr>
          <w:i/>
        </w:rPr>
        <w:t xml:space="preserve"> do protokołu.</w:t>
      </w:r>
    </w:p>
    <w:p w:rsidR="0051412A" w:rsidRDefault="0051412A" w:rsidP="0051412A">
      <w:pPr>
        <w:spacing w:line="268" w:lineRule="auto"/>
        <w:ind w:left="10" w:hanging="10"/>
        <w:rPr>
          <w:rFonts w:eastAsia="Times New Roman"/>
          <w:color w:val="000000"/>
          <w:szCs w:val="22"/>
        </w:rPr>
      </w:pPr>
    </w:p>
    <w:p w:rsidR="0051412A" w:rsidRPr="0051412A" w:rsidRDefault="0051412A" w:rsidP="0051412A">
      <w:pPr>
        <w:spacing w:line="268" w:lineRule="auto"/>
        <w:ind w:left="10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51412A">
        <w:rPr>
          <w:rFonts w:eastAsia="Times New Roman"/>
          <w:color w:val="000000"/>
          <w:szCs w:val="22"/>
        </w:rPr>
        <w:t>Zmiany dotyczą realizacji zadania pn. „Laboratorium przyszłości”</w:t>
      </w:r>
      <w:r w:rsidRPr="0051412A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01D91F64" wp14:editId="0195F9A0">
            <wp:extent cx="22621" cy="42013"/>
            <wp:effectExtent l="0" t="0" r="0" b="0"/>
            <wp:docPr id="3805" name="Picture 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" name="Picture 38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B6B" w:rsidRDefault="00202B6B" w:rsidP="0051412A">
      <w:pPr>
        <w:spacing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71552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6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R</w:t>
      </w:r>
      <w:r w:rsidR="00C06C5E">
        <w:rPr>
          <w:rFonts w:eastAsia="Times New Roman"/>
          <w:b/>
        </w:rPr>
        <w:t>eferatu Komunikacji i Dróg nr A-</w:t>
      </w:r>
      <w:r w:rsidRPr="00202B6B">
        <w:rPr>
          <w:rFonts w:eastAsia="Times New Roman"/>
          <w:b/>
        </w:rPr>
        <w:t>KD.3026.21.2021.SA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20</w:t>
      </w:r>
      <w:r w:rsidRPr="00A527BC">
        <w:rPr>
          <w:i/>
        </w:rPr>
        <w:t xml:space="preserve"> do protokołu.</w:t>
      </w:r>
    </w:p>
    <w:p w:rsidR="0051412A" w:rsidRPr="0051412A" w:rsidRDefault="0051412A" w:rsidP="0051412A">
      <w:pPr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51412A">
        <w:rPr>
          <w:rFonts w:eastAsia="Times New Roman"/>
          <w:color w:val="000000"/>
          <w:szCs w:val="22"/>
        </w:rPr>
        <w:t>w</w:t>
      </w:r>
      <w:proofErr w:type="gramEnd"/>
      <w:r w:rsidRPr="0051412A">
        <w:rPr>
          <w:rFonts w:eastAsia="Times New Roman"/>
          <w:color w:val="000000"/>
          <w:szCs w:val="22"/>
        </w:rPr>
        <w:t xml:space="preserve"> 54260 Zmniejszyć „zakup energii” o kwotę 1 500,00 zł </w:t>
      </w:r>
      <w:r w:rsidRPr="0051412A">
        <w:rPr>
          <w:rFonts w:eastAsia="Times New Roman"/>
          <w:noProof/>
          <w:color w:val="000000"/>
          <w:szCs w:val="22"/>
        </w:rPr>
        <w:drawing>
          <wp:inline distT="0" distB="0" distL="0" distR="0" wp14:anchorId="5BC74648" wp14:editId="06E02E66">
            <wp:extent cx="50262" cy="54817"/>
            <wp:effectExtent l="0" t="0" r="0" b="0"/>
            <wp:docPr id="5149" name="Picture 5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" name="Picture 51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12A">
        <w:rPr>
          <w:rFonts w:eastAsia="Times New Roman"/>
          <w:color w:val="000000"/>
          <w:szCs w:val="22"/>
        </w:rPr>
        <w:t xml:space="preserve"> w š4270 Zmniejszyć:</w:t>
      </w:r>
    </w:p>
    <w:p w:rsidR="0051412A" w:rsidRPr="0051412A" w:rsidRDefault="0051412A" w:rsidP="0051412A">
      <w:pPr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51412A">
        <w:rPr>
          <w:rFonts w:eastAsia="Times New Roman"/>
          <w:color w:val="000000"/>
          <w:szCs w:val="22"/>
        </w:rPr>
        <w:t>utrzymanie i konserwacja sygnalizacji świetlnej o kwotę 1 500,00 zł - bieżąca obsługa i utrzymanie samochodu służbowego</w:t>
      </w:r>
      <w:proofErr w:type="gramStart"/>
      <w:r w:rsidRPr="0051412A">
        <w:rPr>
          <w:rFonts w:eastAsia="Times New Roman"/>
          <w:color w:val="000000"/>
          <w:szCs w:val="22"/>
        </w:rPr>
        <w:t xml:space="preserve"> 1 761 ,22 zł</w:t>
      </w:r>
      <w:proofErr w:type="gramEnd"/>
      <w:r w:rsidRPr="0051412A">
        <w:rPr>
          <w:rFonts w:eastAsia="Times New Roman"/>
          <w:color w:val="000000"/>
          <w:szCs w:val="22"/>
        </w:rPr>
        <w:t xml:space="preserve"> </w:t>
      </w:r>
      <w:r w:rsidRPr="0051412A">
        <w:rPr>
          <w:rFonts w:eastAsia="Times New Roman"/>
          <w:noProof/>
          <w:color w:val="000000"/>
          <w:szCs w:val="22"/>
        </w:rPr>
        <w:drawing>
          <wp:inline distT="0" distB="0" distL="0" distR="0" wp14:anchorId="6160A44B" wp14:editId="538BB5A6">
            <wp:extent cx="54831" cy="54817"/>
            <wp:effectExtent l="0" t="0" r="0" b="0"/>
            <wp:docPr id="5150" name="Picture 5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" name="Picture 51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12A">
        <w:rPr>
          <w:rFonts w:eastAsia="Times New Roman"/>
          <w:color w:val="000000"/>
          <w:szCs w:val="22"/>
        </w:rPr>
        <w:t xml:space="preserve"> w "300</w:t>
      </w:r>
    </w:p>
    <w:p w:rsidR="0051412A" w:rsidRPr="0051412A" w:rsidRDefault="0051412A" w:rsidP="0051412A">
      <w:pPr>
        <w:pStyle w:val="Akapitzlist"/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51412A">
        <w:rPr>
          <w:rFonts w:eastAsia="Times New Roman"/>
          <w:color w:val="000000"/>
          <w:szCs w:val="22"/>
        </w:rPr>
        <w:lastRenderedPageBreak/>
        <w:t>Zmniejszyć zadania w paragrafie 4300 i przesunąć środki na zadania „bieżące utrzymanie zieleni” oraz „montaż i naprawa barier sprężystych” - utylizacja padłej zwierzyny 2 000,00 zł</w:t>
      </w:r>
    </w:p>
    <w:p w:rsidR="0051412A" w:rsidRPr="0051412A" w:rsidRDefault="0051412A" w:rsidP="0051412A">
      <w:pPr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51412A">
        <w:rPr>
          <w:rFonts w:eastAsia="Times New Roman"/>
          <w:color w:val="000000"/>
          <w:szCs w:val="22"/>
        </w:rPr>
        <w:t>odtworzenie</w:t>
      </w:r>
      <w:proofErr w:type="gramEnd"/>
      <w:r w:rsidRPr="0051412A">
        <w:rPr>
          <w:rFonts w:eastAsia="Times New Roman"/>
          <w:color w:val="000000"/>
          <w:szCs w:val="22"/>
        </w:rPr>
        <w:t xml:space="preserve"> rowów 880,00 zł</w:t>
      </w:r>
    </w:p>
    <w:p w:rsidR="0051412A" w:rsidRPr="0051412A" w:rsidRDefault="0051412A" w:rsidP="0051412A">
      <w:pPr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51412A">
        <w:rPr>
          <w:rFonts w:eastAsia="Times New Roman"/>
          <w:color w:val="000000"/>
          <w:szCs w:val="22"/>
        </w:rPr>
        <w:t>bieżąca</w:t>
      </w:r>
      <w:proofErr w:type="gramEnd"/>
      <w:r w:rsidRPr="0051412A">
        <w:rPr>
          <w:rFonts w:eastAsia="Times New Roman"/>
          <w:color w:val="000000"/>
          <w:szCs w:val="22"/>
        </w:rPr>
        <w:t xml:space="preserve"> obsługa samochodu służbowego 550,00 zł Zwiększyć:</w:t>
      </w:r>
    </w:p>
    <w:p w:rsidR="0051412A" w:rsidRPr="0051412A" w:rsidRDefault="0051412A" w:rsidP="0051412A">
      <w:pPr>
        <w:pStyle w:val="Akapitzlist"/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51412A">
        <w:rPr>
          <w:rFonts w:eastAsia="Times New Roman"/>
          <w:color w:val="000000"/>
          <w:szCs w:val="22"/>
        </w:rPr>
        <w:t>„bieżące utrzymanie zieleni” o kwotę 2 866,22 zł</w:t>
      </w:r>
    </w:p>
    <w:p w:rsidR="0051412A" w:rsidRDefault="0051412A" w:rsidP="0051412A">
      <w:pPr>
        <w:pStyle w:val="Akapitzlist"/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51412A">
        <w:rPr>
          <w:rFonts w:eastAsia="Times New Roman"/>
          <w:color w:val="000000"/>
          <w:szCs w:val="22"/>
        </w:rPr>
        <w:t>„montaż i naprawa barier sprężystych” o kwotę 6 300,00 zł</w:t>
      </w:r>
    </w:p>
    <w:p w:rsidR="0051412A" w:rsidRPr="0051412A" w:rsidRDefault="0051412A" w:rsidP="0051412A">
      <w:pPr>
        <w:pStyle w:val="Akapitzlist"/>
        <w:numPr>
          <w:ilvl w:val="0"/>
          <w:numId w:val="14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r w:rsidRPr="0051412A">
        <w:rPr>
          <w:rFonts w:eastAsia="Times New Roman"/>
          <w:color w:val="000000"/>
          <w:szCs w:val="22"/>
        </w:rPr>
        <w:t xml:space="preserve"> </w:t>
      </w:r>
      <w:proofErr w:type="gramStart"/>
      <w:r w:rsidRPr="0051412A">
        <w:rPr>
          <w:rFonts w:eastAsia="Times New Roman"/>
          <w:color w:val="000000"/>
          <w:szCs w:val="22"/>
        </w:rPr>
        <w:t>w</w:t>
      </w:r>
      <w:proofErr w:type="gramEnd"/>
      <w:r w:rsidRPr="0051412A">
        <w:rPr>
          <w:rFonts w:eastAsia="Times New Roman"/>
          <w:color w:val="000000"/>
          <w:szCs w:val="22"/>
        </w:rPr>
        <w:t xml:space="preserve"> 54510</w:t>
      </w:r>
      <w:r>
        <w:rPr>
          <w:rFonts w:eastAsia="Times New Roman"/>
          <w:color w:val="000000"/>
          <w:szCs w:val="22"/>
        </w:rPr>
        <w:t xml:space="preserve"> </w:t>
      </w:r>
      <w:r w:rsidRPr="0051412A">
        <w:rPr>
          <w:rFonts w:eastAsia="Times New Roman"/>
          <w:color w:val="000000"/>
          <w:szCs w:val="22"/>
        </w:rPr>
        <w:t>Zmniejszyć „Opłaty na rzecz budżetu państwa” o kwotę 975,00 zł</w:t>
      </w:r>
    </w:p>
    <w:p w:rsidR="0051412A" w:rsidRPr="0051412A" w:rsidRDefault="0051412A" w:rsidP="0051412A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Zwrócili</w:t>
      </w:r>
      <w:r w:rsidRPr="0051412A">
        <w:rPr>
          <w:rFonts w:eastAsia="Times New Roman"/>
          <w:color w:val="000000"/>
          <w:szCs w:val="22"/>
        </w:rPr>
        <w:t xml:space="preserve"> się również z prośbą o utworzenie zadania „Przebudowa drogi powiato</w:t>
      </w:r>
      <w:r>
        <w:rPr>
          <w:rFonts w:eastAsia="Times New Roman"/>
          <w:color w:val="000000"/>
          <w:szCs w:val="22"/>
        </w:rPr>
        <w:t xml:space="preserve">wej 3740P Zerków — Bieździadów” </w:t>
      </w:r>
      <w:r w:rsidRPr="0051412A">
        <w:rPr>
          <w:rFonts w:eastAsia="Times New Roman"/>
          <w:color w:val="000000"/>
          <w:szCs w:val="22"/>
        </w:rPr>
        <w:t xml:space="preserve">oraz </w:t>
      </w:r>
      <w:r>
        <w:rPr>
          <w:rFonts w:eastAsia="Times New Roman"/>
          <w:color w:val="000000"/>
          <w:szCs w:val="22"/>
        </w:rPr>
        <w:t xml:space="preserve">o </w:t>
      </w:r>
      <w:r w:rsidRPr="0051412A">
        <w:rPr>
          <w:rFonts w:eastAsia="Times New Roman"/>
          <w:color w:val="000000"/>
          <w:szCs w:val="22"/>
        </w:rPr>
        <w:t xml:space="preserve">zmiany w planie finansowym po stronie wydatków </w:t>
      </w:r>
      <w:r>
        <w:rPr>
          <w:rFonts w:eastAsia="Times New Roman"/>
          <w:color w:val="000000"/>
          <w:szCs w:val="22"/>
        </w:rPr>
        <w:br/>
      </w:r>
      <w:r w:rsidRPr="0051412A">
        <w:rPr>
          <w:rFonts w:eastAsia="Times New Roman"/>
          <w:color w:val="000000"/>
          <w:szCs w:val="22"/>
        </w:rPr>
        <w:t>i wprowadz</w:t>
      </w:r>
      <w:r>
        <w:rPr>
          <w:rFonts w:eastAsia="Times New Roman"/>
          <w:color w:val="000000"/>
          <w:szCs w:val="22"/>
        </w:rPr>
        <w:t xml:space="preserve">enie ich do budżetu na rok 2022, </w:t>
      </w:r>
      <w:r w:rsidRPr="0051412A">
        <w:rPr>
          <w:rFonts w:eastAsia="Times New Roman"/>
          <w:color w:val="000000"/>
          <w:szCs w:val="22"/>
        </w:rPr>
        <w:t>również o przesunięcie środków na rok 2022, które Powiat Jarociński otrzymał darowizną w wysokości 100 000,00 zł od spółki MM Wind Sp. z o.</w:t>
      </w:r>
      <w:proofErr w:type="gramStart"/>
      <w:r w:rsidRPr="0051412A">
        <w:rPr>
          <w:rFonts w:eastAsia="Times New Roman"/>
          <w:color w:val="000000"/>
          <w:szCs w:val="22"/>
        </w:rPr>
        <w:t>o</w:t>
      </w:r>
      <w:proofErr w:type="gramEnd"/>
      <w:r w:rsidRPr="0051412A">
        <w:rPr>
          <w:rFonts w:eastAsia="Times New Roman"/>
          <w:color w:val="000000"/>
          <w:szCs w:val="22"/>
        </w:rPr>
        <w:t xml:space="preserve">. </w:t>
      </w:r>
      <w:proofErr w:type="gramStart"/>
      <w:r w:rsidRPr="0051412A">
        <w:rPr>
          <w:rFonts w:eastAsia="Times New Roman"/>
          <w:color w:val="000000"/>
          <w:szCs w:val="22"/>
        </w:rPr>
        <w:t>na</w:t>
      </w:r>
      <w:proofErr w:type="gramEnd"/>
      <w:r w:rsidRPr="0051412A">
        <w:rPr>
          <w:rFonts w:eastAsia="Times New Roman"/>
          <w:color w:val="000000"/>
          <w:szCs w:val="22"/>
        </w:rPr>
        <w:t xml:space="preserve"> zadanie „remonty cząstkowe”.</w:t>
      </w:r>
    </w:p>
    <w:p w:rsidR="00202B6B" w:rsidRDefault="00202B6B" w:rsidP="00202B6B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73600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7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202B6B" w:rsidRDefault="00C06C5E" w:rsidP="00202B6B">
      <w:pPr>
        <w:spacing w:line="360" w:lineRule="auto"/>
        <w:jc w:val="both"/>
        <w:rPr>
          <w:rFonts w:eastAsia="Times New Roman"/>
          <w:b/>
        </w:rPr>
      </w:pPr>
      <w:r w:rsidRPr="00C06C5E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</w:rPr>
        <w:t xml:space="preserve">zapoznał się z </w:t>
      </w:r>
      <w:r>
        <w:rPr>
          <w:rFonts w:eastAsia="Times New Roman"/>
          <w:b/>
        </w:rPr>
        <w:t>p</w:t>
      </w:r>
      <w:r w:rsidR="00202B6B" w:rsidRPr="00202B6B">
        <w:rPr>
          <w:rFonts w:eastAsia="Times New Roman"/>
          <w:b/>
        </w:rPr>
        <w:t>rzekazan</w:t>
      </w:r>
      <w:r>
        <w:rPr>
          <w:rFonts w:eastAsia="Times New Roman"/>
          <w:b/>
        </w:rPr>
        <w:t>ymi</w:t>
      </w:r>
      <w:r w:rsidR="00202B6B" w:rsidRPr="00202B6B">
        <w:rPr>
          <w:rFonts w:eastAsia="Times New Roman"/>
          <w:b/>
        </w:rPr>
        <w:t xml:space="preserve"> wkład</w:t>
      </w:r>
      <w:r>
        <w:rPr>
          <w:rFonts w:eastAsia="Times New Roman"/>
          <w:b/>
        </w:rPr>
        <w:t>ami</w:t>
      </w:r>
      <w:r w:rsidR="00202B6B" w:rsidRPr="00202B6B">
        <w:rPr>
          <w:rFonts w:eastAsia="Times New Roman"/>
          <w:b/>
        </w:rPr>
        <w:t xml:space="preserve"> pieniężn</w:t>
      </w:r>
      <w:r>
        <w:rPr>
          <w:rFonts w:eastAsia="Times New Roman"/>
          <w:b/>
        </w:rPr>
        <w:t>ymi</w:t>
      </w:r>
      <w:r w:rsidR="00202B6B" w:rsidRPr="00202B6B">
        <w:rPr>
          <w:rFonts w:eastAsia="Times New Roman"/>
          <w:b/>
        </w:rPr>
        <w:t xml:space="preserve"> i pomoc</w:t>
      </w:r>
      <w:r>
        <w:rPr>
          <w:rFonts w:eastAsia="Times New Roman"/>
          <w:b/>
        </w:rPr>
        <w:t>ą</w:t>
      </w:r>
      <w:r w:rsidR="00202B6B" w:rsidRPr="00202B6B">
        <w:rPr>
          <w:rFonts w:eastAsia="Times New Roman"/>
          <w:b/>
        </w:rPr>
        <w:t xml:space="preserve"> dla spółki Szpital Powiatowy w Jarocinie.</w:t>
      </w:r>
      <w:r w:rsidR="00202B6B">
        <w:rPr>
          <w:rFonts w:eastAsia="Times New Roman"/>
          <w:b/>
        </w:rPr>
        <w:t xml:space="preserve"> </w:t>
      </w:r>
      <w:r w:rsidR="00202B6B">
        <w:rPr>
          <w:i/>
        </w:rPr>
        <w:t>Pismo</w:t>
      </w:r>
      <w:r w:rsidR="00202B6B" w:rsidRPr="00A527BC">
        <w:rPr>
          <w:i/>
        </w:rPr>
        <w:t xml:space="preserve"> stanowi załącznik nr </w:t>
      </w:r>
      <w:r w:rsidR="00EF3F00">
        <w:rPr>
          <w:i/>
        </w:rPr>
        <w:t>21</w:t>
      </w:r>
      <w:r w:rsidR="00202B6B" w:rsidRPr="00A527BC">
        <w:rPr>
          <w:i/>
        </w:rPr>
        <w:t xml:space="preserve"> do protokołu.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75648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Domu Wsparcia Dziec</w:t>
      </w:r>
      <w:r>
        <w:rPr>
          <w:rFonts w:eastAsia="Times New Roman"/>
          <w:b/>
        </w:rPr>
        <w:t>ka i Rodziny "Domostwo" w Górze</w:t>
      </w:r>
      <w:r w:rsidRPr="00202B6B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22</w:t>
      </w:r>
      <w:r w:rsidRPr="00A527BC">
        <w:rPr>
          <w:i/>
        </w:rPr>
        <w:t xml:space="preserve"> do protokołu.</w:t>
      </w:r>
    </w:p>
    <w:p w:rsidR="00EF3F00" w:rsidRDefault="00EF3F00" w:rsidP="00EF3F00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EF3F00" w:rsidRPr="00EF3F00" w:rsidRDefault="00EF3F00" w:rsidP="00EF3F00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 w:rsidRPr="00EF3F00">
        <w:rPr>
          <w:rFonts w:eastAsia="Times New Roman"/>
          <w:color w:val="000000"/>
          <w:szCs w:val="22"/>
        </w:rPr>
        <w:t>Zwiększenie wydatków jest niezbędne w celu prawidłowej realizacji budżetu i związane jest z:</w:t>
      </w:r>
    </w:p>
    <w:p w:rsidR="00EF3F00" w:rsidRPr="00EF3F00" w:rsidRDefault="00EF3F00" w:rsidP="00EF3F00">
      <w:pPr>
        <w:numPr>
          <w:ilvl w:val="0"/>
          <w:numId w:val="15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EF3F00">
        <w:rPr>
          <w:rFonts w:eastAsia="Times New Roman"/>
          <w:color w:val="000000"/>
          <w:szCs w:val="22"/>
        </w:rPr>
        <w:t>koniecznością</w:t>
      </w:r>
      <w:proofErr w:type="gramEnd"/>
      <w:r w:rsidRPr="00EF3F00">
        <w:rPr>
          <w:rFonts w:eastAsia="Times New Roman"/>
          <w:color w:val="000000"/>
          <w:szCs w:val="22"/>
        </w:rPr>
        <w:t xml:space="preserve"> zakupu węgla,</w:t>
      </w:r>
    </w:p>
    <w:p w:rsidR="00EF3F00" w:rsidRPr="00EF3F00" w:rsidRDefault="00EF3F00" w:rsidP="00EF3F00">
      <w:pPr>
        <w:numPr>
          <w:ilvl w:val="0"/>
          <w:numId w:val="15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EF3F00">
        <w:rPr>
          <w:rFonts w:eastAsia="Times New Roman"/>
          <w:color w:val="000000"/>
          <w:szCs w:val="22"/>
        </w:rPr>
        <w:t>zabezpieczeniem</w:t>
      </w:r>
      <w:proofErr w:type="gramEnd"/>
      <w:r w:rsidRPr="00EF3F00">
        <w:rPr>
          <w:rFonts w:eastAsia="Times New Roman"/>
          <w:color w:val="000000"/>
          <w:szCs w:val="22"/>
        </w:rPr>
        <w:t xml:space="preserve"> środków na zapłacenie rachunków za usługi remontowe, które były niezbędne z przygotowaniem „Domostwa” do przekształceń w dwie odrębne placówki.</w:t>
      </w:r>
      <w:r w:rsidRPr="00EF3F00">
        <w:rPr>
          <w:rFonts w:eastAsia="Times New Roman"/>
          <w:noProof/>
          <w:color w:val="000000"/>
          <w:szCs w:val="22"/>
        </w:rPr>
        <w:drawing>
          <wp:inline distT="0" distB="0" distL="0" distR="0" wp14:anchorId="3E2A98E7" wp14:editId="0338A4BF">
            <wp:extent cx="16158" cy="38781"/>
            <wp:effectExtent l="0" t="0" r="0" b="0"/>
            <wp:docPr id="3190" name="Picture 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" name="Picture 31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B6B" w:rsidRDefault="00202B6B" w:rsidP="00202B6B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77696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02B6B" w:rsidRPr="00202B6B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202B6B">
        <w:rPr>
          <w:rFonts w:eastAsia="Times New Roman"/>
          <w:b/>
        </w:rPr>
        <w:t>Domu Wsparcia Dziecka i Rodziny "Domostwo" w Górze.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F3F00">
        <w:rPr>
          <w:i/>
        </w:rPr>
        <w:t>23</w:t>
      </w:r>
      <w:r w:rsidRPr="00A527BC">
        <w:rPr>
          <w:i/>
        </w:rPr>
        <w:t xml:space="preserve"> do protokołu.</w:t>
      </w:r>
    </w:p>
    <w:p w:rsidR="00EF3F00" w:rsidRDefault="00EF3F00" w:rsidP="00EF3F00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</w:p>
    <w:p w:rsidR="00EF3F00" w:rsidRPr="00EF3F00" w:rsidRDefault="00EF3F00" w:rsidP="00EF3F00">
      <w:pPr>
        <w:spacing w:after="59" w:line="387" w:lineRule="auto"/>
        <w:ind w:left="-1"/>
        <w:jc w:val="both"/>
        <w:rPr>
          <w:rFonts w:eastAsia="Times New Roman"/>
          <w:color w:val="000000"/>
          <w:szCs w:val="22"/>
        </w:rPr>
      </w:pPr>
      <w:r w:rsidRPr="00EF3F00">
        <w:rPr>
          <w:rFonts w:eastAsia="Times New Roman"/>
          <w:color w:val="000000"/>
          <w:szCs w:val="22"/>
        </w:rPr>
        <w:t>Zwiększenie wydatków jest niezbędne w celu prawidłowej realizacji budżetu i związane jest z:</w:t>
      </w:r>
    </w:p>
    <w:p w:rsidR="00EF3F00" w:rsidRPr="00EF3F00" w:rsidRDefault="00EF3F00" w:rsidP="00EF3F00">
      <w:pPr>
        <w:numPr>
          <w:ilvl w:val="0"/>
          <w:numId w:val="16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EF3F00">
        <w:rPr>
          <w:rFonts w:eastAsia="Times New Roman"/>
          <w:color w:val="000000"/>
          <w:szCs w:val="22"/>
        </w:rPr>
        <w:t>koniecznością</w:t>
      </w:r>
      <w:proofErr w:type="gramEnd"/>
      <w:r w:rsidRPr="00EF3F00">
        <w:rPr>
          <w:rFonts w:eastAsia="Times New Roman"/>
          <w:color w:val="000000"/>
          <w:szCs w:val="22"/>
        </w:rPr>
        <w:t xml:space="preserve"> zakupu węgla,</w:t>
      </w:r>
    </w:p>
    <w:p w:rsidR="00EF3F00" w:rsidRPr="00EF3F00" w:rsidRDefault="00EF3F00" w:rsidP="00EF3F00">
      <w:pPr>
        <w:numPr>
          <w:ilvl w:val="0"/>
          <w:numId w:val="16"/>
        </w:numPr>
        <w:spacing w:after="59" w:line="387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EF3F00">
        <w:rPr>
          <w:rFonts w:eastAsia="Times New Roman"/>
          <w:color w:val="000000"/>
          <w:szCs w:val="22"/>
        </w:rPr>
        <w:t>zabezpieczeniem</w:t>
      </w:r>
      <w:proofErr w:type="gramEnd"/>
      <w:r w:rsidRPr="00EF3F00">
        <w:rPr>
          <w:rFonts w:eastAsia="Times New Roman"/>
          <w:color w:val="000000"/>
          <w:szCs w:val="22"/>
        </w:rPr>
        <w:t xml:space="preserve"> planu na niedoszacowane składki na ubezpieczenia społeczne i zakup usług pozostałych</w:t>
      </w:r>
      <w:r w:rsidRPr="00EF3F00">
        <w:rPr>
          <w:rFonts w:eastAsia="Times New Roman"/>
          <w:noProof/>
          <w:color w:val="000000"/>
          <w:szCs w:val="22"/>
        </w:rPr>
        <w:drawing>
          <wp:inline distT="0" distB="0" distL="0" distR="0" wp14:anchorId="59AE32F4" wp14:editId="0AE5AA70">
            <wp:extent cx="16158" cy="22622"/>
            <wp:effectExtent l="0" t="0" r="0" b="0"/>
            <wp:docPr id="2628" name="Picture 2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" name="Picture 26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00" w:rsidRDefault="00EF3F00" w:rsidP="00202B6B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202B6B" w:rsidRDefault="00202B6B" w:rsidP="00202B6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79744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10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202B6B" w:rsidRDefault="00EF3F00" w:rsidP="00EF3F00">
      <w:pPr>
        <w:spacing w:line="360" w:lineRule="auto"/>
        <w:jc w:val="both"/>
        <w:rPr>
          <w:rFonts w:eastAsia="Times New Roman"/>
          <w:b/>
        </w:rPr>
      </w:pPr>
      <w:r w:rsidRPr="00EF3F00">
        <w:rPr>
          <w:rFonts w:eastAsia="Times New Roman"/>
        </w:rPr>
        <w:t>Zarząd jednogłośnie w składzie Starosta oraz M. Stolecki</w:t>
      </w:r>
      <w:r w:rsidR="00202B6B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202B6B">
        <w:rPr>
          <w:rFonts w:eastAsia="Times New Roman"/>
        </w:rPr>
        <w:t xml:space="preserve"> </w:t>
      </w:r>
      <w:r w:rsidR="00202B6B" w:rsidRPr="00F040E2">
        <w:rPr>
          <w:rFonts w:eastAsia="Times New Roman"/>
        </w:rPr>
        <w:t>pismo</w:t>
      </w:r>
      <w:r w:rsidR="00202B6B" w:rsidRPr="0075323C">
        <w:rPr>
          <w:rFonts w:eastAsia="Times New Roman"/>
        </w:rPr>
        <w:t xml:space="preserve"> </w:t>
      </w:r>
      <w:r w:rsidR="00202B6B" w:rsidRPr="00202B6B">
        <w:rPr>
          <w:rFonts w:eastAsia="Times New Roman"/>
          <w:b/>
        </w:rPr>
        <w:t xml:space="preserve">Wojewody Wielkopolskiego nr FB-I.3111.458.2021.7 </w:t>
      </w:r>
      <w:proofErr w:type="gramStart"/>
      <w:r>
        <w:rPr>
          <w:rFonts w:eastAsia="Times New Roman"/>
          <w:b/>
        </w:rPr>
        <w:t>o</w:t>
      </w:r>
      <w:proofErr w:type="gramEnd"/>
      <w:r>
        <w:rPr>
          <w:rFonts w:eastAsia="Times New Roman"/>
          <w:b/>
        </w:rPr>
        <w:t xml:space="preserve"> zwiększył plan dotacji w dziale 010 o </w:t>
      </w:r>
      <w:r w:rsidRPr="00EF3F00">
        <w:rPr>
          <w:rFonts w:eastAsia="Times New Roman"/>
          <w:b/>
        </w:rPr>
        <w:t xml:space="preserve">kwotę </w:t>
      </w:r>
      <w:r>
        <w:rPr>
          <w:rFonts w:eastAsia="Times New Roman"/>
          <w:b/>
        </w:rPr>
        <w:br/>
        <w:t xml:space="preserve">34 366,20 zł </w:t>
      </w:r>
      <w:r w:rsidRPr="00EF3F00">
        <w:rPr>
          <w:rFonts w:eastAsia="Times New Roman"/>
        </w:rPr>
        <w:t>z przeznaczeniem na sfinansowanie zobowiązania Skarbu Państwa wynikającego z postanowienia Samorządowego Kolegium Odwoławczego w Kaliszu (SKO-4211/4/21 z dnia 28 października 2021 r.), nakazującego zwrot na rzecz Przedsiębiorstwa Rolnego</w:t>
      </w:r>
      <w:r>
        <w:rPr>
          <w:rFonts w:eastAsia="Times New Roman"/>
          <w:b/>
        </w:rPr>
        <w:t xml:space="preserve"> </w:t>
      </w:r>
      <w:r w:rsidRPr="00EF3F00">
        <w:rPr>
          <w:rFonts w:eastAsia="Times New Roman"/>
        </w:rPr>
        <w:t xml:space="preserve">Rusko </w:t>
      </w:r>
      <w:r>
        <w:rPr>
          <w:rFonts w:eastAsia="Times New Roman"/>
        </w:rPr>
        <w:br/>
      </w:r>
      <w:r w:rsidRPr="00EF3F00">
        <w:rPr>
          <w:rFonts w:eastAsia="Times New Roman"/>
        </w:rPr>
        <w:t>Sp. z o.</w:t>
      </w:r>
      <w:proofErr w:type="gramStart"/>
      <w:r w:rsidRPr="00EF3F00">
        <w:rPr>
          <w:rFonts w:eastAsia="Times New Roman"/>
        </w:rPr>
        <w:t>o</w:t>
      </w:r>
      <w:proofErr w:type="gramEnd"/>
      <w:r w:rsidRPr="00EF3F00">
        <w:rPr>
          <w:rFonts w:eastAsia="Times New Roman"/>
        </w:rPr>
        <w:t xml:space="preserve">. </w:t>
      </w:r>
      <w:proofErr w:type="gramStart"/>
      <w:r w:rsidRPr="00EF3F00">
        <w:rPr>
          <w:rFonts w:eastAsia="Times New Roman"/>
        </w:rPr>
        <w:t>wpłaconej</w:t>
      </w:r>
      <w:proofErr w:type="gramEnd"/>
      <w:r w:rsidRPr="00EF3F00">
        <w:rPr>
          <w:rFonts w:eastAsia="Times New Roman"/>
        </w:rPr>
        <w:t xml:space="preserve"> zaliczki</w:t>
      </w:r>
      <w:r w:rsidRPr="00EF3F00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202B6B">
        <w:rPr>
          <w:i/>
        </w:rPr>
        <w:t>Pismo</w:t>
      </w:r>
      <w:r w:rsidR="00202B6B" w:rsidRPr="00A527BC">
        <w:rPr>
          <w:i/>
        </w:rPr>
        <w:t xml:space="preserve"> stanowi załącznik nr </w:t>
      </w:r>
      <w:r>
        <w:rPr>
          <w:i/>
        </w:rPr>
        <w:t>2</w:t>
      </w:r>
      <w:r w:rsidR="00202B6B">
        <w:rPr>
          <w:i/>
        </w:rPr>
        <w:t>4</w:t>
      </w:r>
      <w:r w:rsidR="00202B6B" w:rsidRPr="00A527BC">
        <w:rPr>
          <w:i/>
        </w:rPr>
        <w:t xml:space="preserve"> do protokołu.</w:t>
      </w:r>
    </w:p>
    <w:p w:rsidR="00202B6B" w:rsidRDefault="00202B6B" w:rsidP="00202B6B">
      <w:pPr>
        <w:spacing w:line="360" w:lineRule="auto"/>
        <w:jc w:val="both"/>
        <w:rPr>
          <w:rFonts w:eastAsia="Times New Roman"/>
          <w:b/>
        </w:rPr>
      </w:pPr>
    </w:p>
    <w:p w:rsidR="00202B6B" w:rsidRPr="00E513CA" w:rsidRDefault="00202B6B" w:rsidP="00202B6B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81792" behindDoc="0" locked="0" layoutInCell="1" allowOverlap="0" wp14:anchorId="21AE10A6" wp14:editId="2DC16475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11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395289" w:rsidRPr="00395289" w:rsidRDefault="00395289" w:rsidP="00395289">
      <w:pPr>
        <w:spacing w:line="360" w:lineRule="auto"/>
        <w:jc w:val="both"/>
        <w:rPr>
          <w:rFonts w:eastAsia="Times New Roman"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395289">
        <w:rPr>
          <w:rFonts w:eastAsia="Times New Roman"/>
          <w:b/>
        </w:rPr>
        <w:t xml:space="preserve">Referatu Organizacyjnego, Zamówień Publicznych i Inwestycji nr A-OZPI.3026.39.2021 </w:t>
      </w:r>
      <w:proofErr w:type="gramStart"/>
      <w:r w:rsidRPr="00395289">
        <w:rPr>
          <w:rFonts w:eastAsia="Times New Roman"/>
          <w:b/>
        </w:rPr>
        <w:t>w</w:t>
      </w:r>
      <w:proofErr w:type="gramEnd"/>
      <w:r w:rsidRPr="00395289">
        <w:rPr>
          <w:rFonts w:eastAsia="Times New Roman"/>
          <w:b/>
        </w:rPr>
        <w:t xml:space="preserve"> sprawie zmian w planie finansowym na 2021 r.</w:t>
      </w:r>
      <w:r w:rsidRPr="00395289">
        <w:rPr>
          <w:i/>
        </w:rPr>
        <w:t xml:space="preserve"> </w:t>
      </w:r>
      <w:r w:rsidRPr="00395289">
        <w:rPr>
          <w:rFonts w:eastAsia="Times New Roman"/>
          <w:i/>
        </w:rPr>
        <w:t>Pismo stanowi załącznik nr 2</w:t>
      </w:r>
      <w:r>
        <w:rPr>
          <w:rFonts w:eastAsia="Times New Roman"/>
          <w:i/>
        </w:rPr>
        <w:t>5</w:t>
      </w:r>
      <w:r w:rsidRPr="00395289">
        <w:rPr>
          <w:rFonts w:eastAsia="Times New Roman"/>
          <w:i/>
        </w:rPr>
        <w:t xml:space="preserve"> do protokołu.</w:t>
      </w:r>
    </w:p>
    <w:p w:rsidR="000941B6" w:rsidRDefault="000941B6" w:rsidP="000941B6">
      <w:pPr>
        <w:spacing w:line="360" w:lineRule="auto"/>
        <w:jc w:val="both"/>
        <w:rPr>
          <w:rFonts w:eastAsia="Times New Roman"/>
        </w:rPr>
      </w:pPr>
    </w:p>
    <w:p w:rsidR="000941B6" w:rsidRPr="00FB6C78" w:rsidRDefault="000941B6" w:rsidP="000941B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</w:t>
      </w:r>
      <w:r w:rsidRPr="00FB6C78">
        <w:rPr>
          <w:rFonts w:eastAsia="Times New Roman"/>
        </w:rPr>
        <w:t xml:space="preserve"> zwrócił się o zmiany w planie finansowym na 2021 r. pomiędzy paragrafami.</w:t>
      </w:r>
    </w:p>
    <w:p w:rsidR="00395289" w:rsidRDefault="00395289" w:rsidP="00202B6B">
      <w:pPr>
        <w:spacing w:line="360" w:lineRule="auto"/>
        <w:jc w:val="both"/>
        <w:rPr>
          <w:rFonts w:eastAsia="Times New Roman"/>
        </w:rPr>
      </w:pPr>
    </w:p>
    <w:p w:rsidR="00395289" w:rsidRDefault="00395289" w:rsidP="0039528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395289" w:rsidRDefault="00395289" w:rsidP="00202B6B">
      <w:pPr>
        <w:spacing w:line="360" w:lineRule="auto"/>
        <w:jc w:val="both"/>
        <w:rPr>
          <w:rFonts w:eastAsia="Times New Roman"/>
        </w:rPr>
      </w:pPr>
    </w:p>
    <w:p w:rsidR="00395289" w:rsidRDefault="00395289" w:rsidP="00395289">
      <w:pPr>
        <w:spacing w:line="359" w:lineRule="auto"/>
        <w:jc w:val="both"/>
        <w:rPr>
          <w:rFonts w:eastAsia="Times New Roman"/>
        </w:rPr>
      </w:pPr>
    </w:p>
    <w:p w:rsidR="00395289" w:rsidRDefault="00395289" w:rsidP="00395289">
      <w:pPr>
        <w:spacing w:line="359" w:lineRule="auto"/>
        <w:jc w:val="both"/>
        <w:rPr>
          <w:rFonts w:eastAsia="Times New Roman"/>
        </w:rPr>
      </w:pPr>
    </w:p>
    <w:p w:rsidR="00395289" w:rsidRPr="00E513CA" w:rsidRDefault="00395289" w:rsidP="003952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lastRenderedPageBreak/>
        <w:drawing>
          <wp:anchor distT="0" distB="0" distL="114300" distR="114300" simplePos="0" relativeHeight="251688960" behindDoc="0" locked="0" layoutInCell="1" allowOverlap="0" wp14:anchorId="677A1E36" wp14:editId="52E5EEE8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5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45599F" w:rsidRPr="00DF782C" w:rsidRDefault="0045599F" w:rsidP="00202B6B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45599F">
        <w:rPr>
          <w:rFonts w:eastAsia="Times New Roman"/>
          <w:b/>
        </w:rPr>
        <w:t xml:space="preserve"> uchwały Zarządu Powiatu Jarocińskiego </w:t>
      </w:r>
      <w:r w:rsidR="00E262E8">
        <w:rPr>
          <w:rFonts w:eastAsia="Times New Roman"/>
          <w:b/>
        </w:rPr>
        <w:br/>
      </w:r>
      <w:r w:rsidR="00202B6B">
        <w:rPr>
          <w:rFonts w:eastAsia="Times New Roman"/>
          <w:b/>
        </w:rPr>
        <w:t xml:space="preserve">zmieniającej uchwałę </w:t>
      </w:r>
      <w:r w:rsidR="00202B6B" w:rsidRPr="00202B6B">
        <w:rPr>
          <w:rFonts w:eastAsia="Times New Roman"/>
          <w:b/>
        </w:rPr>
        <w:t>w sprawie uchwalenia budżetu Powiatu Jarocińskiego na 2021 rok.</w:t>
      </w:r>
      <w:r w:rsidR="00202B6B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EF3F00">
        <w:rPr>
          <w:rFonts w:eastAsia="Times New Roman"/>
          <w:i/>
        </w:rPr>
        <w:t>2</w:t>
      </w:r>
      <w:r w:rsidR="000941B6">
        <w:rPr>
          <w:rFonts w:eastAsia="Times New Roman"/>
          <w:i/>
        </w:rPr>
        <w:t>6</w:t>
      </w:r>
      <w:r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285061" w:rsidRDefault="00285061" w:rsidP="00285061">
      <w:pPr>
        <w:spacing w:line="360" w:lineRule="auto"/>
        <w:jc w:val="both"/>
        <w:rPr>
          <w:rFonts w:eastAsia="Times New Roman"/>
          <w:b/>
        </w:rPr>
      </w:pPr>
      <w:r w:rsidRPr="0075323C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w składzie Starosta </w:t>
      </w:r>
      <w:r w:rsidRPr="0075323C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 </w:t>
      </w:r>
    </w:p>
    <w:p w:rsidR="00CD1B96" w:rsidRDefault="00CD1B96" w:rsidP="00451F62">
      <w:pPr>
        <w:spacing w:line="360" w:lineRule="auto"/>
        <w:jc w:val="both"/>
        <w:rPr>
          <w:rFonts w:eastAsia="Times New Roman"/>
          <w:b/>
        </w:rPr>
      </w:pPr>
    </w:p>
    <w:p w:rsidR="00804A9B" w:rsidRPr="00E0116E" w:rsidRDefault="00804A9B" w:rsidP="00804A9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395289">
        <w:rPr>
          <w:rFonts w:eastAsia="Times New Roman"/>
          <w:b/>
        </w:rPr>
        <w:t>30</w:t>
      </w:r>
    </w:p>
    <w:p w:rsidR="00804A9B" w:rsidRDefault="00804A9B" w:rsidP="00804A9B">
      <w:pPr>
        <w:spacing w:line="360" w:lineRule="auto"/>
        <w:jc w:val="both"/>
        <w:rPr>
          <w:rFonts w:eastAsia="Times New Roman"/>
          <w:b/>
        </w:rPr>
      </w:pPr>
      <w:r w:rsidRPr="007A3E1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7A3E18">
        <w:rPr>
          <w:rFonts w:eastAsia="Times New Roman"/>
        </w:rPr>
        <w:t>oraz M. Stolecki</w:t>
      </w:r>
      <w:r w:rsidRPr="00715260">
        <w:rPr>
          <w:rFonts w:eastAsia="Times New Roman"/>
        </w:rPr>
        <w:t xml:space="preserve"> </w:t>
      </w:r>
      <w:r>
        <w:rPr>
          <w:rFonts w:eastAsia="Times New Roman"/>
        </w:rPr>
        <w:t xml:space="preserve">zatwierdził </w:t>
      </w:r>
      <w:r w:rsidRPr="00715260">
        <w:rPr>
          <w:rFonts w:eastAsia="Times New Roman"/>
          <w:b/>
        </w:rPr>
        <w:t xml:space="preserve">projekt uchwały Rady Powiatu Jarocińskiego </w:t>
      </w:r>
      <w:r w:rsidRPr="00804A9B">
        <w:rPr>
          <w:rFonts w:eastAsia="Times New Roman"/>
          <w:b/>
        </w:rPr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F3F00">
        <w:rPr>
          <w:i/>
        </w:rPr>
        <w:t>2</w:t>
      </w:r>
      <w:r w:rsidR="000941B6">
        <w:rPr>
          <w:i/>
        </w:rPr>
        <w:t>7</w:t>
      </w:r>
      <w:r w:rsidRPr="00A527BC">
        <w:rPr>
          <w:i/>
        </w:rPr>
        <w:t xml:space="preserve"> do protokołu.</w:t>
      </w:r>
    </w:p>
    <w:p w:rsidR="00804A9B" w:rsidRDefault="00804A9B" w:rsidP="00804A9B">
      <w:pPr>
        <w:spacing w:line="360" w:lineRule="auto"/>
        <w:jc w:val="both"/>
        <w:rPr>
          <w:rFonts w:eastAsia="Times New Roman"/>
        </w:rPr>
      </w:pPr>
    </w:p>
    <w:p w:rsidR="00804A9B" w:rsidRPr="00E0116E" w:rsidRDefault="00804A9B" w:rsidP="00804A9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395289">
        <w:rPr>
          <w:rFonts w:eastAsia="Times New Roman"/>
          <w:b/>
        </w:rPr>
        <w:t>1</w:t>
      </w:r>
    </w:p>
    <w:p w:rsidR="00804A9B" w:rsidRDefault="00804A9B" w:rsidP="00804A9B">
      <w:pPr>
        <w:spacing w:line="360" w:lineRule="auto"/>
        <w:jc w:val="both"/>
        <w:rPr>
          <w:rFonts w:eastAsia="Times New Roman"/>
          <w:b/>
        </w:rPr>
      </w:pPr>
      <w:r w:rsidRPr="007A3E1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7A3E18">
        <w:rPr>
          <w:rFonts w:eastAsia="Times New Roman"/>
        </w:rPr>
        <w:t>oraz M. Stolecki</w:t>
      </w:r>
      <w:r w:rsidRPr="00715260">
        <w:rPr>
          <w:rFonts w:eastAsia="Times New Roman"/>
        </w:rPr>
        <w:t xml:space="preserve"> </w:t>
      </w:r>
      <w:r>
        <w:rPr>
          <w:rFonts w:eastAsia="Times New Roman"/>
        </w:rPr>
        <w:t xml:space="preserve">zatwierdził </w:t>
      </w:r>
      <w:r w:rsidRPr="00715260">
        <w:rPr>
          <w:rFonts w:eastAsia="Times New Roman"/>
          <w:b/>
        </w:rPr>
        <w:t>projekt uchwały Rady Powiatu Jarocińskiego zmieniająca uchwałę w sprawie ustalenia Wieloletniej Prognozy Finansowej Powiatu Jarocińskiego na lata 2021 - 2030.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F3F00">
        <w:rPr>
          <w:i/>
        </w:rPr>
        <w:t>2</w:t>
      </w:r>
      <w:r w:rsidR="000941B6">
        <w:rPr>
          <w:i/>
        </w:rPr>
        <w:t>8</w:t>
      </w:r>
      <w:r w:rsidRPr="00A527BC">
        <w:rPr>
          <w:i/>
        </w:rPr>
        <w:t xml:space="preserve"> do protokołu.</w:t>
      </w:r>
    </w:p>
    <w:p w:rsidR="00804A9B" w:rsidRDefault="00804A9B" w:rsidP="00804A9B">
      <w:pPr>
        <w:spacing w:line="360" w:lineRule="auto"/>
        <w:jc w:val="both"/>
        <w:rPr>
          <w:rFonts w:eastAsia="Times New Roman"/>
        </w:rPr>
      </w:pPr>
    </w:p>
    <w:p w:rsidR="00804A9B" w:rsidRPr="00E0116E" w:rsidRDefault="00804A9B" w:rsidP="00804A9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395289">
        <w:rPr>
          <w:rFonts w:eastAsia="Times New Roman"/>
          <w:b/>
        </w:rPr>
        <w:t>2</w:t>
      </w:r>
    </w:p>
    <w:p w:rsidR="00804A9B" w:rsidRDefault="00804A9B" w:rsidP="00804A9B">
      <w:pPr>
        <w:spacing w:line="360" w:lineRule="auto"/>
        <w:jc w:val="both"/>
        <w:rPr>
          <w:rFonts w:eastAsia="Times New Roman"/>
          <w:b/>
        </w:rPr>
      </w:pPr>
      <w:r w:rsidRPr="007A3E1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7A3E18">
        <w:rPr>
          <w:rFonts w:eastAsia="Times New Roman"/>
        </w:rPr>
        <w:t>oraz M. Stolecki</w:t>
      </w:r>
      <w:r w:rsidRPr="00715260">
        <w:rPr>
          <w:rFonts w:eastAsia="Times New Roman"/>
        </w:rPr>
        <w:t xml:space="preserve"> </w:t>
      </w:r>
      <w:r>
        <w:rPr>
          <w:rFonts w:eastAsia="Times New Roman"/>
        </w:rPr>
        <w:t xml:space="preserve">zatwierdził </w:t>
      </w:r>
      <w:r w:rsidRPr="00715260">
        <w:rPr>
          <w:rFonts w:eastAsia="Times New Roman"/>
          <w:b/>
        </w:rPr>
        <w:t>projekt uchwały Rady Powiatu Jarocińskiego 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EF3F00">
        <w:rPr>
          <w:i/>
        </w:rPr>
        <w:t>2</w:t>
      </w:r>
      <w:r w:rsidR="000941B6">
        <w:rPr>
          <w:i/>
        </w:rPr>
        <w:t>9</w:t>
      </w:r>
      <w:r w:rsidRPr="00A527BC">
        <w:rPr>
          <w:i/>
        </w:rPr>
        <w:t xml:space="preserve"> do protokołu.</w:t>
      </w:r>
    </w:p>
    <w:p w:rsidR="00407E50" w:rsidRDefault="00407E50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61EF4" w:rsidRPr="00E0116E" w:rsidRDefault="00F61EF4" w:rsidP="00F61EF4">
      <w:pPr>
        <w:spacing w:line="360" w:lineRule="auto"/>
        <w:jc w:val="both"/>
        <w:rPr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>
        <w:rPr>
          <w:rFonts w:eastAsia="Times New Roman"/>
          <w:b/>
        </w:rPr>
        <w:t>3</w:t>
      </w:r>
    </w:p>
    <w:p w:rsidR="00F61EF4" w:rsidRDefault="00F61EF4" w:rsidP="00F61EF4">
      <w:pPr>
        <w:spacing w:line="360" w:lineRule="auto"/>
        <w:jc w:val="both"/>
        <w:rPr>
          <w:rFonts w:eastAsia="Times New Roman"/>
          <w:b/>
        </w:rPr>
      </w:pPr>
      <w:r w:rsidRPr="00F61EF4">
        <w:rPr>
          <w:rFonts w:eastAsia="Times New Roman"/>
        </w:rPr>
        <w:t xml:space="preserve">Starosta przedłożyła do rozpatrzenia pismo </w:t>
      </w:r>
      <w:r w:rsidRPr="00F61EF4">
        <w:rPr>
          <w:rFonts w:eastAsia="Times New Roman"/>
          <w:b/>
        </w:rPr>
        <w:t>firmy STRABAG odnośnie wykonania robót dodatkowych dotyczących inwestycji „Przebudowa drogi powiatowej nr 4190P Żerków – Raszewy – Komorze”.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30</w:t>
      </w:r>
      <w:r w:rsidRPr="00A527BC">
        <w:rPr>
          <w:i/>
        </w:rPr>
        <w:t xml:space="preserve"> do protokołu.</w:t>
      </w:r>
    </w:p>
    <w:p w:rsidR="000941B6" w:rsidRDefault="000941B6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61EF4" w:rsidRPr="00F61EF4" w:rsidRDefault="00F61EF4" w:rsidP="00F040E2">
      <w:pPr>
        <w:tabs>
          <w:tab w:val="left" w:pos="0"/>
        </w:tabs>
        <w:spacing w:line="360" w:lineRule="auto"/>
        <w:jc w:val="both"/>
      </w:pPr>
      <w:r w:rsidRPr="00F61EF4">
        <w:lastRenderedPageBreak/>
        <w:t>Zarząd jednogłośnie w składzie Starosta oraz M. Stolecki zdecydował o wskazaniu przez Referat Komunikacji i Dróg prac bezwzględnie konicznych do wykonania celem uzgodnienia ich zakresu z Gminą Żerków.</w:t>
      </w:r>
    </w:p>
    <w:p w:rsidR="000941B6" w:rsidRDefault="000941B6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804A9B">
        <w:rPr>
          <w:b/>
        </w:rPr>
        <w:t>3</w:t>
      </w:r>
      <w:r w:rsidR="00F61EF4">
        <w:rPr>
          <w:b/>
        </w:rPr>
        <w:t>4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2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89" w:rsidRDefault="00395289" w:rsidP="00951C11">
      <w:r>
        <w:separator/>
      </w:r>
    </w:p>
  </w:endnote>
  <w:endnote w:type="continuationSeparator" w:id="0">
    <w:p w:rsidR="00395289" w:rsidRDefault="0039528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95289" w:rsidRDefault="00395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EF4">
          <w:rPr>
            <w:noProof/>
          </w:rPr>
          <w:t>15</w:t>
        </w:r>
        <w:r>
          <w:fldChar w:fldCharType="end"/>
        </w:r>
      </w:p>
    </w:sdtContent>
  </w:sdt>
  <w:p w:rsidR="00395289" w:rsidRDefault="00395289">
    <w:pPr>
      <w:pStyle w:val="Stopka"/>
    </w:pPr>
  </w:p>
  <w:p w:rsidR="00395289" w:rsidRDefault="00395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89" w:rsidRDefault="00395289" w:rsidP="00951C11">
      <w:r>
        <w:separator/>
      </w:r>
    </w:p>
  </w:footnote>
  <w:footnote w:type="continuationSeparator" w:id="0">
    <w:p w:rsidR="00395289" w:rsidRDefault="0039528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9pt;height:9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2452" o:spid="_x0000_i1027" style="width:8.25pt;height:9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numPicBullet w:numPicBulletId="2">
    <w:pict>
      <v:shape id="_x0000_i1028" style="width:8.25pt;height:9pt" coordsize="" o:spt="100" o:bullet="t" adj="0,,0" path="" stroked="f">
        <v:stroke joinstyle="miter"/>
        <v:imagedata r:id="rId3" o:title="image8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C143E"/>
    <w:multiLevelType w:val="hybridMultilevel"/>
    <w:tmpl w:val="61C8B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7081"/>
    <w:multiLevelType w:val="hybridMultilevel"/>
    <w:tmpl w:val="CF50E11E"/>
    <w:lvl w:ilvl="0" w:tplc="FF586694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06CA1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F601B6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4CB54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9C7FE4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1A5420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FAE9BC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1EBBB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FEE73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83B4A"/>
    <w:multiLevelType w:val="hybridMultilevel"/>
    <w:tmpl w:val="BB681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57F5"/>
    <w:multiLevelType w:val="multilevel"/>
    <w:tmpl w:val="689EFF4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6132B66"/>
    <w:multiLevelType w:val="hybridMultilevel"/>
    <w:tmpl w:val="50BEDFEE"/>
    <w:lvl w:ilvl="0" w:tplc="60922E7C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D7FA">
      <w:start w:val="1"/>
      <w:numFmt w:val="lowerLetter"/>
      <w:lvlText w:val="%2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0B38C">
      <w:start w:val="1"/>
      <w:numFmt w:val="lowerRoman"/>
      <w:lvlText w:val="%3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AE78A">
      <w:start w:val="1"/>
      <w:numFmt w:val="decimal"/>
      <w:lvlText w:val="%4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2D45A">
      <w:start w:val="1"/>
      <w:numFmt w:val="lowerLetter"/>
      <w:lvlText w:val="%5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C54E8">
      <w:start w:val="1"/>
      <w:numFmt w:val="lowerRoman"/>
      <w:lvlText w:val="%6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AAE9C">
      <w:start w:val="1"/>
      <w:numFmt w:val="decimal"/>
      <w:lvlText w:val="%7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81456">
      <w:start w:val="1"/>
      <w:numFmt w:val="lowerLetter"/>
      <w:lvlText w:val="%8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6139E">
      <w:start w:val="1"/>
      <w:numFmt w:val="lowerRoman"/>
      <w:lvlText w:val="%9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5110F"/>
    <w:multiLevelType w:val="hybridMultilevel"/>
    <w:tmpl w:val="500064D0"/>
    <w:lvl w:ilvl="0" w:tplc="E6D4E890">
      <w:start w:val="1"/>
      <w:numFmt w:val="bullet"/>
      <w:lvlText w:val="•"/>
      <w:lvlPicBulletId w:val="0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264B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A4A3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CFEEA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699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3CC34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A0998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0DDD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6863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40745"/>
    <w:multiLevelType w:val="hybridMultilevel"/>
    <w:tmpl w:val="1974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20983"/>
    <w:multiLevelType w:val="hybridMultilevel"/>
    <w:tmpl w:val="5E740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243C0"/>
    <w:multiLevelType w:val="hybridMultilevel"/>
    <w:tmpl w:val="C220FB80"/>
    <w:lvl w:ilvl="0" w:tplc="00EA93DA">
      <w:start w:val="1"/>
      <w:numFmt w:val="bullet"/>
      <w:lvlText w:val="•"/>
      <w:lvlPicBulletId w:val="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C3C406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1E3E7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22AE7F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BCA321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BB0819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BC8B312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FC65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EFA9E5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0D18A6"/>
    <w:multiLevelType w:val="hybridMultilevel"/>
    <w:tmpl w:val="9670C29A"/>
    <w:lvl w:ilvl="0" w:tplc="1F1AA710">
      <w:start w:val="1"/>
      <w:numFmt w:val="bullet"/>
      <w:lvlText w:val="•"/>
      <w:lvlPicBulletId w:val="1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473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2CB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AE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635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8B2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AD9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257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223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E27B75"/>
    <w:multiLevelType w:val="hybridMultilevel"/>
    <w:tmpl w:val="2594E95A"/>
    <w:lvl w:ilvl="0" w:tplc="AEE4D7AA">
      <w:start w:val="2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E6DFE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AFFE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AB42E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805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2F0CE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84DF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4ED8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857EA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1855E9"/>
    <w:multiLevelType w:val="hybridMultilevel"/>
    <w:tmpl w:val="134CA25C"/>
    <w:lvl w:ilvl="0" w:tplc="31BA271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463FD6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104B3E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2CA1CE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425F2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26BAD4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1CF31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BA70E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D664220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E74EA5"/>
    <w:multiLevelType w:val="hybridMultilevel"/>
    <w:tmpl w:val="73F02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128A"/>
    <w:rsid w:val="00032CC6"/>
    <w:rsid w:val="00040001"/>
    <w:rsid w:val="00040EF5"/>
    <w:rsid w:val="00040F36"/>
    <w:rsid w:val="000445AB"/>
    <w:rsid w:val="00052143"/>
    <w:rsid w:val="0005567F"/>
    <w:rsid w:val="00055943"/>
    <w:rsid w:val="00056EFD"/>
    <w:rsid w:val="000618C0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3B1D"/>
    <w:rsid w:val="000941B6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3CCD"/>
    <w:rsid w:val="001248F3"/>
    <w:rsid w:val="00131AB4"/>
    <w:rsid w:val="0013262D"/>
    <w:rsid w:val="00134E64"/>
    <w:rsid w:val="00136007"/>
    <w:rsid w:val="00136A29"/>
    <w:rsid w:val="00137BD1"/>
    <w:rsid w:val="001431CF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2B6B"/>
    <w:rsid w:val="0020705F"/>
    <w:rsid w:val="00207111"/>
    <w:rsid w:val="00211347"/>
    <w:rsid w:val="002118C5"/>
    <w:rsid w:val="00212EB8"/>
    <w:rsid w:val="00213AC4"/>
    <w:rsid w:val="00213FF0"/>
    <w:rsid w:val="00216C22"/>
    <w:rsid w:val="00221DE5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85061"/>
    <w:rsid w:val="00292864"/>
    <w:rsid w:val="00293633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65C9"/>
    <w:rsid w:val="0033734E"/>
    <w:rsid w:val="00337EEC"/>
    <w:rsid w:val="00347853"/>
    <w:rsid w:val="003518EF"/>
    <w:rsid w:val="003536CB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27D3"/>
    <w:rsid w:val="00383EAF"/>
    <w:rsid w:val="0038434C"/>
    <w:rsid w:val="00390567"/>
    <w:rsid w:val="003910C2"/>
    <w:rsid w:val="003913FD"/>
    <w:rsid w:val="0039186B"/>
    <w:rsid w:val="003925BC"/>
    <w:rsid w:val="003926DD"/>
    <w:rsid w:val="00395289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F2375"/>
    <w:rsid w:val="003F44F8"/>
    <w:rsid w:val="003F611E"/>
    <w:rsid w:val="003F66B4"/>
    <w:rsid w:val="003F7668"/>
    <w:rsid w:val="00402D68"/>
    <w:rsid w:val="004033AE"/>
    <w:rsid w:val="004039A5"/>
    <w:rsid w:val="00407E50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1F62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BE4"/>
    <w:rsid w:val="004F7DF3"/>
    <w:rsid w:val="00506EF3"/>
    <w:rsid w:val="00512734"/>
    <w:rsid w:val="0051412A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1F28"/>
    <w:rsid w:val="005A3F5C"/>
    <w:rsid w:val="005A4EF3"/>
    <w:rsid w:val="005B208A"/>
    <w:rsid w:val="005B3AAB"/>
    <w:rsid w:val="005B3D7B"/>
    <w:rsid w:val="005B69C2"/>
    <w:rsid w:val="005B7F25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DD2"/>
    <w:rsid w:val="007341EF"/>
    <w:rsid w:val="0073430A"/>
    <w:rsid w:val="007346A7"/>
    <w:rsid w:val="00746236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BB6"/>
    <w:rsid w:val="007B45F3"/>
    <w:rsid w:val="007B7456"/>
    <w:rsid w:val="007C0CC1"/>
    <w:rsid w:val="007C25A8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4A9B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15E5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D5079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8793B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5EF9"/>
    <w:rsid w:val="00A872C0"/>
    <w:rsid w:val="00A87FD4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B6A87"/>
    <w:rsid w:val="00AC1DBE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24B8"/>
    <w:rsid w:val="00BE51F6"/>
    <w:rsid w:val="00BE7248"/>
    <w:rsid w:val="00BF0F62"/>
    <w:rsid w:val="00BF1715"/>
    <w:rsid w:val="00BF1919"/>
    <w:rsid w:val="00BF299C"/>
    <w:rsid w:val="00BF7456"/>
    <w:rsid w:val="00C01076"/>
    <w:rsid w:val="00C06C5E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3048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3F00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4C47"/>
    <w:rsid w:val="00F563B6"/>
    <w:rsid w:val="00F56860"/>
    <w:rsid w:val="00F60126"/>
    <w:rsid w:val="00F61B3E"/>
    <w:rsid w:val="00F61EF4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C78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5D8A5C8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28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D0F8-E058-4EB5-8750-42AD4A18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15</Pages>
  <Words>3424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28</cp:revision>
  <cp:lastPrinted>2021-12-22T06:39:00Z</cp:lastPrinted>
  <dcterms:created xsi:type="dcterms:W3CDTF">2021-06-16T10:30:00Z</dcterms:created>
  <dcterms:modified xsi:type="dcterms:W3CDTF">2021-12-22T06:39:00Z</dcterms:modified>
</cp:coreProperties>
</file>