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E7" w:rsidRPr="006E0477" w:rsidRDefault="00AF60E7" w:rsidP="00AF60E7">
      <w:pPr>
        <w:pStyle w:val="Nagwek1"/>
        <w:ind w:left="432" w:hanging="432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Uchwała Nr </w:t>
      </w:r>
      <w:r w:rsidR="001946A4">
        <w:rPr>
          <w:rFonts w:asciiTheme="minorHAnsi" w:hAnsiTheme="minorHAnsi" w:cstheme="minorHAnsi"/>
        </w:rPr>
        <w:t>605</w:t>
      </w:r>
      <w:r w:rsidRPr="006E0477">
        <w:rPr>
          <w:rFonts w:asciiTheme="minorHAnsi" w:hAnsiTheme="minorHAnsi" w:cstheme="minorHAnsi"/>
        </w:rPr>
        <w:t>/</w:t>
      </w:r>
      <w:r w:rsidR="00161D04">
        <w:rPr>
          <w:rFonts w:asciiTheme="minorHAnsi" w:hAnsiTheme="minorHAnsi" w:cstheme="minorHAnsi"/>
        </w:rPr>
        <w:t>21</w:t>
      </w:r>
    </w:p>
    <w:p w:rsidR="00157111" w:rsidRPr="006E0477" w:rsidRDefault="009D2F97" w:rsidP="00AF60E7">
      <w:pPr>
        <w:pStyle w:val="Nagwek1"/>
        <w:ind w:left="432" w:hanging="432"/>
        <w:rPr>
          <w:rFonts w:asciiTheme="minorHAnsi" w:hAnsiTheme="minorHAnsi" w:cstheme="minorHAnsi"/>
          <w:bCs w:val="0"/>
        </w:rPr>
      </w:pPr>
      <w:r w:rsidRPr="006E0477">
        <w:rPr>
          <w:rFonts w:asciiTheme="minorHAnsi" w:hAnsiTheme="minorHAnsi" w:cstheme="minorHAnsi"/>
          <w:bCs w:val="0"/>
        </w:rPr>
        <w:t>Zarządu Powiatu Jarocińskiego</w:t>
      </w:r>
    </w:p>
    <w:p w:rsidR="00157111" w:rsidRPr="006E0477" w:rsidRDefault="009D2F97" w:rsidP="00AF60E7">
      <w:pPr>
        <w:jc w:val="center"/>
        <w:rPr>
          <w:rFonts w:asciiTheme="minorHAnsi" w:hAnsiTheme="minorHAnsi" w:cstheme="minorHAnsi"/>
          <w:b/>
          <w:bCs/>
        </w:rPr>
      </w:pPr>
      <w:r w:rsidRPr="006E0477">
        <w:rPr>
          <w:rFonts w:asciiTheme="minorHAnsi" w:hAnsiTheme="minorHAnsi" w:cstheme="minorHAnsi"/>
          <w:b/>
          <w:bCs/>
        </w:rPr>
        <w:t xml:space="preserve">z dnia </w:t>
      </w:r>
      <w:r w:rsidR="001946A4">
        <w:rPr>
          <w:rFonts w:asciiTheme="minorHAnsi" w:hAnsiTheme="minorHAnsi" w:cstheme="minorHAnsi"/>
          <w:b/>
          <w:bCs/>
        </w:rPr>
        <w:t>08</w:t>
      </w:r>
      <w:r w:rsidR="00783FA1" w:rsidRPr="006E0477">
        <w:rPr>
          <w:rFonts w:asciiTheme="minorHAnsi" w:hAnsiTheme="minorHAnsi" w:cstheme="minorHAnsi"/>
          <w:b/>
          <w:bCs/>
        </w:rPr>
        <w:t xml:space="preserve"> listopada</w:t>
      </w:r>
      <w:r w:rsidR="00161D04">
        <w:rPr>
          <w:rFonts w:asciiTheme="minorHAnsi" w:hAnsiTheme="minorHAnsi" w:cstheme="minorHAnsi"/>
          <w:b/>
          <w:bCs/>
        </w:rPr>
        <w:t xml:space="preserve"> 2021</w:t>
      </w:r>
      <w:r w:rsidRPr="006E0477">
        <w:rPr>
          <w:rFonts w:asciiTheme="minorHAnsi" w:hAnsiTheme="minorHAnsi" w:cstheme="minorHAnsi"/>
          <w:b/>
          <w:bCs/>
        </w:rPr>
        <w:t xml:space="preserve"> r.</w:t>
      </w:r>
    </w:p>
    <w:p w:rsidR="00157111" w:rsidRPr="006E0477" w:rsidRDefault="00157111">
      <w:pPr>
        <w:jc w:val="both"/>
        <w:rPr>
          <w:rFonts w:asciiTheme="minorHAnsi" w:hAnsiTheme="minorHAnsi" w:cstheme="minorHAnsi"/>
          <w:b/>
          <w:bCs/>
        </w:rPr>
      </w:pPr>
    </w:p>
    <w:p w:rsidR="009D47C5" w:rsidRPr="006E0477" w:rsidRDefault="009D47C5" w:rsidP="009D47C5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 xml:space="preserve">w sprawie powołania składu Komisji Konkursowej do opiniowania ofert w konkursie </w:t>
      </w:r>
      <w:r w:rsidR="00D570DE" w:rsidRPr="006E0477">
        <w:rPr>
          <w:rFonts w:asciiTheme="minorHAnsi" w:hAnsiTheme="minorHAnsi" w:cstheme="minorHAnsi"/>
          <w:b/>
        </w:rPr>
        <w:br/>
      </w:r>
      <w:r w:rsidR="006E0477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6E0477" w:rsidRPr="00952DDA">
        <w:rPr>
          <w:rFonts w:asciiTheme="minorHAnsi" w:hAnsiTheme="minorHAnsi" w:cstheme="minorHAnsi"/>
          <w:b/>
        </w:rPr>
        <w:br/>
        <w:t>lub świadczenia nieodpłatnego poradnictwa obywatelskiego oraz edukacji prawnej na terenie powiatu jarocińskiego w 202</w:t>
      </w:r>
      <w:r w:rsidR="00161D04">
        <w:rPr>
          <w:rFonts w:asciiTheme="minorHAnsi" w:hAnsiTheme="minorHAnsi" w:cstheme="minorHAnsi"/>
          <w:b/>
        </w:rPr>
        <w:t>2</w:t>
      </w:r>
      <w:r w:rsidR="006E0477" w:rsidRPr="00952DDA">
        <w:rPr>
          <w:rFonts w:asciiTheme="minorHAnsi" w:hAnsiTheme="minorHAnsi" w:cstheme="minorHAnsi"/>
          <w:b/>
        </w:rPr>
        <w:t>r.</w:t>
      </w:r>
      <w:r w:rsidRPr="006E0477">
        <w:rPr>
          <w:rFonts w:asciiTheme="minorHAnsi" w:hAnsiTheme="minorHAnsi" w:cstheme="minorHAnsi"/>
          <w:b/>
          <w:iCs/>
        </w:rPr>
        <w:t xml:space="preserve"> </w:t>
      </w:r>
      <w:r w:rsidRPr="006E0477">
        <w:rPr>
          <w:rFonts w:asciiTheme="minorHAnsi" w:hAnsiTheme="minorHAnsi" w:cstheme="minorHAnsi"/>
          <w:b/>
        </w:rPr>
        <w:t xml:space="preserve">ogłoszonego przez Zarząd Powiatu Jarocińskiego oraz przyjęcia Regulaminu Pracy Komisji Konkursowej. </w:t>
      </w:r>
    </w:p>
    <w:p w:rsidR="00157111" w:rsidRPr="006E0477" w:rsidRDefault="00157111">
      <w:pPr>
        <w:jc w:val="both"/>
        <w:rPr>
          <w:rFonts w:asciiTheme="minorHAnsi" w:hAnsiTheme="minorHAnsi" w:cstheme="minorHAnsi"/>
          <w:b/>
        </w:rPr>
      </w:pPr>
    </w:p>
    <w:p w:rsidR="002103CB" w:rsidRPr="00DE0AC8" w:rsidRDefault="009D2F97" w:rsidP="002103CB">
      <w:pPr>
        <w:jc w:val="both"/>
        <w:rPr>
          <w:rFonts w:ascii="Calibri" w:hAnsi="Calibri" w:cs="Calibri"/>
        </w:rPr>
      </w:pPr>
      <w:r w:rsidRPr="003A5A62">
        <w:rPr>
          <w:rFonts w:asciiTheme="minorHAnsi" w:hAnsiTheme="minorHAnsi" w:cstheme="minorHAnsi"/>
        </w:rPr>
        <w:tab/>
      </w:r>
      <w:r w:rsidR="002103CB" w:rsidRPr="00DE0AC8">
        <w:rPr>
          <w:rFonts w:ascii="Calibri" w:hAnsi="Calibri" w:cs="Calibri"/>
        </w:rPr>
        <w:t xml:space="preserve">na podstawie art. 32 ust. 1 ustawy z dnia 5 czerwca 1998 r. o samorządzie powiatowym </w:t>
      </w:r>
      <w:r w:rsidR="002103CB" w:rsidRPr="00DE0AC8">
        <w:rPr>
          <w:rFonts w:ascii="Calibri" w:hAnsi="Calibri" w:cs="Calibri"/>
        </w:rPr>
        <w:br/>
        <w:t>(t.j. Dz. U. z 20</w:t>
      </w:r>
      <w:r w:rsidR="002103CB">
        <w:rPr>
          <w:rFonts w:ascii="Calibri" w:hAnsi="Calibri" w:cs="Calibri"/>
        </w:rPr>
        <w:t>20</w:t>
      </w:r>
      <w:r w:rsidR="002103CB" w:rsidRPr="00DE0AC8">
        <w:rPr>
          <w:rFonts w:ascii="Calibri" w:hAnsi="Calibri" w:cs="Calibri"/>
        </w:rPr>
        <w:t xml:space="preserve"> r. poz. </w:t>
      </w:r>
      <w:r w:rsidR="002103CB">
        <w:rPr>
          <w:rFonts w:ascii="Calibri" w:hAnsi="Calibri" w:cs="Calibri"/>
        </w:rPr>
        <w:t>920</w:t>
      </w:r>
      <w:r w:rsidR="002103CB" w:rsidRPr="00DE0AC8">
        <w:rPr>
          <w:rFonts w:ascii="Calibri" w:hAnsi="Calibri" w:cs="Calibri"/>
        </w:rPr>
        <w:t xml:space="preserve">), w związku z art. 13 ustawy z dnia 24 kwietnia 2003 roku  </w:t>
      </w:r>
      <w:r w:rsidR="002103CB" w:rsidRPr="00DE0AC8">
        <w:rPr>
          <w:rFonts w:ascii="Calibri" w:hAnsi="Calibri" w:cs="Calibri"/>
        </w:rPr>
        <w:br/>
        <w:t>o działalności pożytku publicznego i o wolontariacie (Dz.U. z 20</w:t>
      </w:r>
      <w:r w:rsidR="002103CB">
        <w:rPr>
          <w:rFonts w:ascii="Calibri" w:hAnsi="Calibri" w:cs="Calibri"/>
        </w:rPr>
        <w:t>20</w:t>
      </w:r>
      <w:r w:rsidR="002103CB" w:rsidRPr="00DE0AC8">
        <w:rPr>
          <w:rFonts w:ascii="Calibri" w:hAnsi="Calibri" w:cs="Calibri"/>
        </w:rPr>
        <w:t xml:space="preserve">, poz. </w:t>
      </w:r>
      <w:r w:rsidR="002103CB">
        <w:rPr>
          <w:rFonts w:ascii="Calibri" w:hAnsi="Calibri" w:cs="Calibri"/>
        </w:rPr>
        <w:t>1057</w:t>
      </w:r>
      <w:r w:rsidR="002103CB" w:rsidRPr="00DE0AC8">
        <w:rPr>
          <w:rFonts w:ascii="Calibri" w:hAnsi="Calibri" w:cs="Calibri"/>
        </w:rPr>
        <w:t xml:space="preserve">), oraz art. 11 ustawy z dnia 5 sierpnia 2015 r. o nieodpłatnej pomocy prawnej, nieodpłatnym poradnictwie obywatelskim oraz edukacji prawnej </w:t>
      </w:r>
      <w:r w:rsidR="0096398E" w:rsidRPr="0096398E">
        <w:rPr>
          <w:rFonts w:asciiTheme="minorHAnsi" w:hAnsiTheme="minorHAnsi" w:cstheme="minorHAnsi"/>
        </w:rPr>
        <w:t>(</w:t>
      </w:r>
      <w:r w:rsidR="0096398E" w:rsidRPr="0096398E">
        <w:rPr>
          <w:rFonts w:asciiTheme="minorHAnsi" w:hAnsiTheme="minorHAnsi" w:cstheme="minorHAnsi"/>
          <w:noProof/>
          <w:lang w:eastAsia="pl-PL"/>
        </w:rPr>
        <w:t>Dz. U. z 2021r. poz. 945)</w:t>
      </w:r>
      <w:r w:rsidR="002103CB" w:rsidRPr="00E536C3">
        <w:rPr>
          <w:rFonts w:ascii="Calibri" w:hAnsi="Calibri" w:cs="Calibri"/>
        </w:rPr>
        <w:t>,</w:t>
      </w:r>
      <w:r w:rsidR="002103CB" w:rsidRPr="00DE0AC8">
        <w:rPr>
          <w:rFonts w:ascii="Calibri" w:hAnsi="Calibri" w:cs="Calibri"/>
        </w:rPr>
        <w:t xml:space="preserve"> Zarząd Powiatu Jarocińskiego uchwala, co następuję:</w:t>
      </w:r>
    </w:p>
    <w:p w:rsidR="002103CB" w:rsidRDefault="002103CB" w:rsidP="002D7675">
      <w:pPr>
        <w:jc w:val="both"/>
        <w:rPr>
          <w:rFonts w:asciiTheme="minorHAnsi" w:hAnsiTheme="minorHAnsi" w:cstheme="minorHAnsi"/>
        </w:rPr>
      </w:pPr>
    </w:p>
    <w:p w:rsidR="0048777B" w:rsidRPr="003A5A62" w:rsidRDefault="00231FB5" w:rsidP="0048777B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§ 1.</w:t>
      </w:r>
      <w:r w:rsidR="009D2F97" w:rsidRPr="006E0477">
        <w:rPr>
          <w:rFonts w:asciiTheme="minorHAnsi" w:hAnsiTheme="minorHAnsi" w:cstheme="minorHAnsi"/>
        </w:rPr>
        <w:t xml:space="preserve">Powołuje się Komisję Konkursową do opiniowania ofert w otwartym konkursie ofert </w:t>
      </w:r>
      <w:r w:rsidR="001D08DF" w:rsidRPr="006E0477">
        <w:rPr>
          <w:rFonts w:asciiTheme="minorHAnsi" w:hAnsiTheme="minorHAnsi" w:cstheme="minorHAnsi"/>
        </w:rPr>
        <w:t xml:space="preserve">na </w:t>
      </w:r>
      <w:r w:rsidR="003A5A62" w:rsidRPr="003A5A62">
        <w:rPr>
          <w:rFonts w:asciiTheme="minorHAnsi" w:hAnsiTheme="minorHAnsi" w:cstheme="minorHAnsi"/>
        </w:rPr>
        <w:t xml:space="preserve">powierzenie zadania publicznego z zakresu udzielania nieodpłatnej pomocy prawnej </w:t>
      </w:r>
      <w:r w:rsidR="003A5A62">
        <w:rPr>
          <w:rFonts w:asciiTheme="minorHAnsi" w:hAnsiTheme="minorHAnsi" w:cstheme="minorHAnsi"/>
        </w:rPr>
        <w:br/>
      </w:r>
      <w:r w:rsidR="003A5A62" w:rsidRPr="003A5A62">
        <w:rPr>
          <w:rFonts w:asciiTheme="minorHAnsi" w:hAnsiTheme="minorHAnsi" w:cstheme="minorHAnsi"/>
        </w:rPr>
        <w:t>lub świadczenia nieodpłatnego poradnictwa obywatelskiego oraz edukacji prawnej na terenie powiatu jarocińskiego w 202</w:t>
      </w:r>
      <w:r w:rsidR="00161D04">
        <w:rPr>
          <w:rFonts w:asciiTheme="minorHAnsi" w:hAnsiTheme="minorHAnsi" w:cstheme="minorHAnsi"/>
        </w:rPr>
        <w:t>2</w:t>
      </w:r>
      <w:r w:rsidR="003A5A62" w:rsidRPr="003A5A62">
        <w:rPr>
          <w:rFonts w:asciiTheme="minorHAnsi" w:hAnsiTheme="minorHAnsi" w:cstheme="minorHAnsi"/>
        </w:rPr>
        <w:t>r.</w:t>
      </w:r>
    </w:p>
    <w:p w:rsidR="003A5A62" w:rsidRPr="006E0477" w:rsidRDefault="003A5A62" w:rsidP="0048777B">
      <w:pPr>
        <w:jc w:val="both"/>
        <w:rPr>
          <w:rFonts w:asciiTheme="minorHAnsi" w:hAnsiTheme="minorHAnsi" w:cstheme="minorHAnsi"/>
        </w:rPr>
      </w:pPr>
    </w:p>
    <w:p w:rsidR="00157111" w:rsidRPr="006E0477" w:rsidRDefault="00231FB5" w:rsidP="00231FB5">
      <w:p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2. </w:t>
      </w:r>
      <w:r w:rsidR="009D2F97" w:rsidRPr="006E0477">
        <w:rPr>
          <w:rFonts w:asciiTheme="minorHAnsi" w:hAnsiTheme="minorHAnsi" w:cstheme="minorHAnsi"/>
        </w:rPr>
        <w:t>Przyjmuje się Regulamin Pracy Komisji Konkursowej w brzmieniu stanowiącym załącznik do niniejszej uchwały.</w:t>
      </w:r>
    </w:p>
    <w:p w:rsidR="00490B16" w:rsidRPr="006E0477" w:rsidRDefault="00490B16">
      <w:pPr>
        <w:jc w:val="both"/>
        <w:rPr>
          <w:rFonts w:asciiTheme="minorHAnsi" w:hAnsiTheme="minorHAnsi" w:cstheme="minorHAnsi"/>
        </w:rPr>
      </w:pPr>
    </w:p>
    <w:p w:rsidR="00BC36DE" w:rsidRPr="006E0477" w:rsidRDefault="009D2F97" w:rsidP="00231FB5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§ 3.</w:t>
      </w:r>
      <w:r w:rsidR="00231FB5" w:rsidRPr="006E0477"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W skład Komisji Konkursowej do opiniowania zadania określonego w § 1 wchodzą następujące osoby:</w:t>
      </w:r>
    </w:p>
    <w:p w:rsidR="00D35367" w:rsidRPr="00D15D3F" w:rsidRDefault="00D35367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Jan Bartczak - przedstawiciel Starostwa Powiatowego w Jarocinie – przewodniczący Komisji,</w:t>
      </w:r>
    </w:p>
    <w:p w:rsidR="00D35367" w:rsidRPr="00D15D3F" w:rsidRDefault="00524E30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 xml:space="preserve">Ewa Gościniak </w:t>
      </w:r>
      <w:r w:rsidR="00D03EDD" w:rsidRPr="00D15D3F">
        <w:rPr>
          <w:rFonts w:asciiTheme="minorHAnsi" w:hAnsiTheme="minorHAnsi" w:cstheme="minorHAnsi"/>
        </w:rPr>
        <w:t>–</w:t>
      </w:r>
      <w:r w:rsidR="00EF2A42" w:rsidRPr="00D15D3F">
        <w:rPr>
          <w:rFonts w:asciiTheme="minorHAnsi" w:hAnsiTheme="minorHAnsi" w:cstheme="minorHAnsi"/>
        </w:rPr>
        <w:t xml:space="preserve"> </w:t>
      </w:r>
      <w:r w:rsidR="00D35367" w:rsidRPr="00D15D3F">
        <w:rPr>
          <w:rFonts w:asciiTheme="minorHAnsi" w:hAnsiTheme="minorHAnsi" w:cstheme="minorHAnsi"/>
        </w:rPr>
        <w:t>przedstawiciel Starostwa Powiatowego w Jarocinie – członek Komisji,</w:t>
      </w:r>
    </w:p>
    <w:p w:rsidR="00D35367" w:rsidRPr="00D15D3F" w:rsidRDefault="00D35367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Brygida Andraszak – przedstawiciel Starostwa Powiatowego w Jarocinie – członek Komisji,</w:t>
      </w:r>
    </w:p>
    <w:p w:rsidR="000F261F" w:rsidRPr="00D15D3F" w:rsidRDefault="00524E30" w:rsidP="000F261F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 xml:space="preserve">Ewa Wielińska </w:t>
      </w:r>
      <w:r w:rsidR="0048777B" w:rsidRPr="00D15D3F">
        <w:rPr>
          <w:rFonts w:asciiTheme="minorHAnsi" w:hAnsiTheme="minorHAnsi" w:cstheme="minorHAnsi"/>
        </w:rPr>
        <w:t>–</w:t>
      </w:r>
      <w:r w:rsidR="009D2F97" w:rsidRPr="00D15D3F">
        <w:rPr>
          <w:rFonts w:asciiTheme="minorHAnsi" w:hAnsiTheme="minorHAnsi" w:cstheme="minorHAnsi"/>
        </w:rPr>
        <w:t xml:space="preserve"> </w:t>
      </w:r>
      <w:r w:rsidR="0048777B" w:rsidRPr="00D15D3F">
        <w:rPr>
          <w:rFonts w:asciiTheme="minorHAnsi" w:hAnsiTheme="minorHAnsi" w:cstheme="minorHAnsi"/>
        </w:rPr>
        <w:t xml:space="preserve">przedstawiciel Starostwa Powiatowego w Jarocinie </w:t>
      </w:r>
      <w:r w:rsidR="000F261F" w:rsidRPr="00D15D3F">
        <w:rPr>
          <w:rFonts w:asciiTheme="minorHAnsi" w:hAnsiTheme="minorHAnsi" w:cstheme="minorHAnsi"/>
        </w:rPr>
        <w:t>–</w:t>
      </w:r>
      <w:r w:rsidR="009D2F97" w:rsidRPr="00D15D3F">
        <w:rPr>
          <w:rFonts w:asciiTheme="minorHAnsi" w:hAnsiTheme="minorHAnsi" w:cstheme="minorHAnsi"/>
        </w:rPr>
        <w:t xml:space="preserve"> </w:t>
      </w:r>
      <w:r w:rsidR="000F261F" w:rsidRPr="00D15D3F">
        <w:rPr>
          <w:rFonts w:asciiTheme="minorHAnsi" w:hAnsiTheme="minorHAnsi" w:cstheme="minorHAnsi"/>
        </w:rPr>
        <w:t>członek Komisji</w:t>
      </w:r>
      <w:r w:rsidR="0048777B" w:rsidRPr="00D15D3F">
        <w:rPr>
          <w:rFonts w:asciiTheme="minorHAnsi" w:hAnsiTheme="minorHAnsi" w:cstheme="minorHAnsi"/>
        </w:rPr>
        <w:t>,</w:t>
      </w:r>
    </w:p>
    <w:p w:rsidR="0048777B" w:rsidRPr="00D15D3F" w:rsidRDefault="0048777B" w:rsidP="0048777B">
      <w:pPr>
        <w:tabs>
          <w:tab w:val="left" w:pos="3900"/>
        </w:tabs>
        <w:jc w:val="both"/>
        <w:rPr>
          <w:rFonts w:asciiTheme="minorHAnsi" w:hAnsiTheme="minorHAnsi" w:cstheme="minorHAnsi"/>
        </w:rPr>
      </w:pPr>
    </w:p>
    <w:p w:rsidR="00231FB5" w:rsidRPr="006E0477" w:rsidRDefault="009D2F97" w:rsidP="00231FB5">
      <w:pPr>
        <w:tabs>
          <w:tab w:val="left" w:pos="384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§ 4.</w:t>
      </w:r>
      <w:r w:rsidR="00231FB5" w:rsidRPr="00D15D3F">
        <w:rPr>
          <w:rFonts w:asciiTheme="minorHAnsi" w:hAnsiTheme="minorHAnsi" w:cstheme="minorHAnsi"/>
        </w:rPr>
        <w:t xml:space="preserve"> Członkowie Komisji Konkursowej podpisują deklarację bezstronności</w:t>
      </w:r>
      <w:r w:rsidR="00231FB5" w:rsidRPr="006E0477">
        <w:rPr>
          <w:rFonts w:asciiTheme="minorHAnsi" w:hAnsiTheme="minorHAnsi" w:cstheme="minorHAnsi"/>
        </w:rPr>
        <w:t xml:space="preserve"> i poufności stanowiącą załącznik do uchwały.</w:t>
      </w:r>
    </w:p>
    <w:p w:rsidR="00231FB5" w:rsidRPr="006E0477" w:rsidRDefault="00231FB5">
      <w:pPr>
        <w:tabs>
          <w:tab w:val="left" w:pos="3840"/>
        </w:tabs>
        <w:jc w:val="center"/>
        <w:rPr>
          <w:rFonts w:asciiTheme="minorHAnsi" w:hAnsiTheme="minorHAnsi" w:cstheme="minorHAnsi"/>
        </w:rPr>
      </w:pPr>
    </w:p>
    <w:p w:rsidR="00157111" w:rsidRPr="006E0477" w:rsidRDefault="00231FB5" w:rsidP="00231FB5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5. </w:t>
      </w:r>
      <w:r w:rsidR="009D2F97" w:rsidRPr="006E0477">
        <w:rPr>
          <w:rFonts w:asciiTheme="minorHAnsi" w:hAnsiTheme="minorHAnsi" w:cstheme="minorHAnsi"/>
        </w:rPr>
        <w:t>Komisja Konkursowa dokonuje oceny ofert zgodnie z przyjętym regulaminem.</w:t>
      </w:r>
    </w:p>
    <w:p w:rsidR="00143C34" w:rsidRPr="006E0477" w:rsidRDefault="00143C34">
      <w:pPr>
        <w:tabs>
          <w:tab w:val="left" w:pos="3945"/>
        </w:tabs>
        <w:jc w:val="center"/>
        <w:rPr>
          <w:rFonts w:asciiTheme="minorHAnsi" w:hAnsiTheme="minorHAnsi" w:cstheme="minorHAnsi"/>
        </w:rPr>
      </w:pPr>
    </w:p>
    <w:p w:rsidR="00157111" w:rsidRPr="006E0477" w:rsidRDefault="008675C9" w:rsidP="00231FB5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6. </w:t>
      </w:r>
      <w:r w:rsidR="009D2F97" w:rsidRPr="006E0477">
        <w:rPr>
          <w:rFonts w:asciiTheme="minorHAnsi" w:hAnsiTheme="minorHAnsi" w:cstheme="minorHAnsi"/>
        </w:rPr>
        <w:t xml:space="preserve">Wykonanie uchwały powierza się </w:t>
      </w:r>
      <w:r w:rsidR="001A673F" w:rsidRPr="006E0477">
        <w:rPr>
          <w:rFonts w:asciiTheme="minorHAnsi" w:hAnsiTheme="minorHAnsi" w:cstheme="minorHAnsi"/>
        </w:rPr>
        <w:t>Staroście Jarocińskiemu</w:t>
      </w:r>
      <w:r w:rsidR="009D2F97" w:rsidRPr="006E0477">
        <w:rPr>
          <w:rFonts w:asciiTheme="minorHAnsi" w:hAnsiTheme="minorHAnsi" w:cstheme="minorHAnsi"/>
        </w:rPr>
        <w:t>.</w:t>
      </w:r>
    </w:p>
    <w:p w:rsidR="00157111" w:rsidRPr="006E0477" w:rsidRDefault="00157111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231FB5" w:rsidRPr="006E0477" w:rsidRDefault="009D2F97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</w:t>
      </w:r>
      <w:r w:rsidR="00231FB5" w:rsidRPr="006E0477">
        <w:rPr>
          <w:rFonts w:asciiTheme="minorHAnsi" w:hAnsiTheme="minorHAnsi" w:cstheme="minorHAnsi"/>
        </w:rPr>
        <w:t>7</w:t>
      </w:r>
      <w:r w:rsidRPr="006E0477">
        <w:rPr>
          <w:rFonts w:asciiTheme="minorHAnsi" w:hAnsiTheme="minorHAnsi" w:cstheme="minorHAnsi"/>
        </w:rPr>
        <w:t>.</w:t>
      </w:r>
      <w:r w:rsidR="00231FB5" w:rsidRPr="006E0477"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Uchwała wchodzi w życie z dniem podjęcia</w:t>
      </w:r>
      <w:r w:rsidRPr="006E0477">
        <w:rPr>
          <w:rFonts w:asciiTheme="minorHAnsi" w:hAnsiTheme="minorHAnsi" w:cstheme="minorHAnsi"/>
        </w:rPr>
        <w:tab/>
      </w:r>
    </w:p>
    <w:p w:rsidR="001A673F" w:rsidRPr="006E0477" w:rsidRDefault="001A673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1A673F" w:rsidRDefault="001A673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1946A4" w:rsidRPr="001946A4" w:rsidRDefault="001946A4" w:rsidP="001946A4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>Przewodniczący Zarządu</w:t>
      </w:r>
    </w:p>
    <w:p w:rsidR="001946A4" w:rsidRPr="001946A4" w:rsidRDefault="001946A4" w:rsidP="001946A4">
      <w:pPr>
        <w:tabs>
          <w:tab w:val="left" w:pos="3945"/>
        </w:tabs>
        <w:ind w:left="3945"/>
        <w:jc w:val="both"/>
        <w:rPr>
          <w:rFonts w:asciiTheme="minorHAnsi" w:hAnsiTheme="minorHAnsi" w:cstheme="minorHAnsi"/>
        </w:rPr>
      </w:pP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 w:rsidRPr="001946A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</w:t>
      </w:r>
      <w:r w:rsidRPr="001946A4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</w:t>
      </w:r>
      <w:r w:rsidRPr="001946A4">
        <w:rPr>
          <w:rFonts w:asciiTheme="minorHAnsi" w:hAnsiTheme="minorHAnsi" w:cstheme="minorHAnsi"/>
        </w:rPr>
        <w:t>Lidia Czechak</w:t>
      </w:r>
    </w:p>
    <w:p w:rsidR="00FC3213" w:rsidRDefault="00FC3213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4C236E" w:rsidRPr="006E0477" w:rsidRDefault="004C236E" w:rsidP="001946A4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 xml:space="preserve">UZASADNIENIE </w:t>
      </w:r>
      <w:r w:rsidR="001946A4">
        <w:rPr>
          <w:rFonts w:asciiTheme="minorHAnsi" w:hAnsiTheme="minorHAnsi" w:cstheme="minorHAnsi"/>
          <w:b/>
        </w:rPr>
        <w:br/>
      </w:r>
      <w:r w:rsidRPr="006E0477">
        <w:rPr>
          <w:rFonts w:asciiTheme="minorHAnsi" w:hAnsiTheme="minorHAnsi" w:cstheme="minorHAnsi"/>
          <w:b/>
        </w:rPr>
        <w:t>DO</w:t>
      </w:r>
      <w:r w:rsidR="001946A4">
        <w:rPr>
          <w:rFonts w:asciiTheme="minorHAnsi" w:hAnsiTheme="minorHAnsi" w:cstheme="minorHAnsi"/>
          <w:b/>
        </w:rPr>
        <w:t xml:space="preserve"> </w:t>
      </w:r>
      <w:r w:rsidR="003A5A62">
        <w:rPr>
          <w:rFonts w:asciiTheme="minorHAnsi" w:hAnsiTheme="minorHAnsi" w:cstheme="minorHAnsi"/>
          <w:b/>
        </w:rPr>
        <w:t xml:space="preserve">UCHWAŁY NR </w:t>
      </w:r>
      <w:r w:rsidR="001946A4">
        <w:rPr>
          <w:rFonts w:asciiTheme="minorHAnsi" w:hAnsiTheme="minorHAnsi" w:cstheme="minorHAnsi"/>
          <w:b/>
        </w:rPr>
        <w:t>605/</w:t>
      </w:r>
      <w:r w:rsidR="00161D04">
        <w:rPr>
          <w:rFonts w:asciiTheme="minorHAnsi" w:hAnsiTheme="minorHAnsi" w:cstheme="minorHAnsi"/>
          <w:b/>
        </w:rPr>
        <w:t>21</w:t>
      </w:r>
    </w:p>
    <w:p w:rsidR="004C236E" w:rsidRPr="006E0477" w:rsidRDefault="004C236E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 xml:space="preserve">Zarządu Powiatu Jarocińskiego </w:t>
      </w:r>
    </w:p>
    <w:p w:rsidR="004C236E" w:rsidRPr="006E0477" w:rsidRDefault="003A5A62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161D04">
        <w:rPr>
          <w:rFonts w:asciiTheme="minorHAnsi" w:hAnsiTheme="minorHAnsi" w:cstheme="minorHAnsi"/>
          <w:b/>
        </w:rPr>
        <w:t xml:space="preserve"> dnia </w:t>
      </w:r>
      <w:r w:rsidR="001946A4">
        <w:rPr>
          <w:rFonts w:asciiTheme="minorHAnsi" w:hAnsiTheme="minorHAnsi" w:cstheme="minorHAnsi"/>
          <w:b/>
        </w:rPr>
        <w:t>08 listopada</w:t>
      </w:r>
      <w:r w:rsidR="00161D04">
        <w:rPr>
          <w:rFonts w:asciiTheme="minorHAnsi" w:hAnsiTheme="minorHAnsi" w:cstheme="minorHAnsi"/>
          <w:b/>
        </w:rPr>
        <w:t xml:space="preserve"> 2021</w:t>
      </w:r>
      <w:r w:rsidR="004C236E" w:rsidRPr="006E0477">
        <w:rPr>
          <w:rFonts w:asciiTheme="minorHAnsi" w:hAnsiTheme="minorHAnsi" w:cstheme="minorHAnsi"/>
          <w:b/>
        </w:rPr>
        <w:t>r.</w:t>
      </w:r>
    </w:p>
    <w:p w:rsidR="001A673F" w:rsidRDefault="001A673F" w:rsidP="001A673F">
      <w:pPr>
        <w:tabs>
          <w:tab w:val="left" w:pos="3945"/>
        </w:tabs>
        <w:rPr>
          <w:rFonts w:asciiTheme="minorHAnsi" w:hAnsiTheme="minorHAnsi" w:cstheme="minorHAnsi"/>
        </w:rPr>
      </w:pPr>
    </w:p>
    <w:p w:rsidR="00FC3213" w:rsidRDefault="00FC3213" w:rsidP="001A673F">
      <w:pPr>
        <w:tabs>
          <w:tab w:val="left" w:pos="3945"/>
        </w:tabs>
        <w:rPr>
          <w:rFonts w:asciiTheme="minorHAnsi" w:hAnsiTheme="minorHAnsi" w:cstheme="minorHAnsi"/>
        </w:rPr>
      </w:pPr>
    </w:p>
    <w:p w:rsidR="00E66126" w:rsidRPr="006E0477" w:rsidRDefault="00E66126" w:rsidP="004C236E">
      <w:pPr>
        <w:ind w:firstLine="709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Ustawą </w:t>
      </w:r>
      <w:r w:rsidR="001E2CF3" w:rsidRPr="00952DDA">
        <w:rPr>
          <w:rFonts w:asciiTheme="minorHAnsi" w:hAnsiTheme="minorHAnsi" w:cstheme="minorHAnsi"/>
        </w:rPr>
        <w:t>z dnia 5 sierpnia 2015 r. o nieodpłatnej pomocy prawnej, nieodpłatnym poradnictwie obywatelskim oraz edukacji prawnej</w:t>
      </w:r>
      <w:r w:rsidR="00FC3213">
        <w:rPr>
          <w:rFonts w:asciiTheme="minorHAnsi" w:hAnsiTheme="minorHAnsi" w:cstheme="minorHAnsi"/>
          <w:lang w:eastAsia="pl-PL"/>
        </w:rPr>
        <w:t xml:space="preserve"> </w:t>
      </w:r>
      <w:r w:rsidR="00FC3213" w:rsidRPr="0096398E">
        <w:rPr>
          <w:rFonts w:asciiTheme="minorHAnsi" w:hAnsiTheme="minorHAnsi" w:cstheme="minorHAnsi"/>
        </w:rPr>
        <w:t>(</w:t>
      </w:r>
      <w:r w:rsidR="00FC3213" w:rsidRPr="0096398E">
        <w:rPr>
          <w:rFonts w:asciiTheme="minorHAnsi" w:hAnsiTheme="minorHAnsi" w:cstheme="minorHAnsi"/>
          <w:noProof/>
          <w:lang w:eastAsia="pl-PL"/>
        </w:rPr>
        <w:t>Dz. U. z 2021r. poz. 945)</w:t>
      </w:r>
      <w:r w:rsidR="001E2CF3">
        <w:rPr>
          <w:rFonts w:asciiTheme="minorHAnsi" w:hAnsiTheme="minorHAnsi" w:cstheme="minorHAnsi"/>
          <w:lang w:eastAsia="pl-PL"/>
        </w:rPr>
        <w:t xml:space="preserve"> </w:t>
      </w:r>
      <w:r w:rsidRPr="006E0477">
        <w:rPr>
          <w:rFonts w:asciiTheme="minorHAnsi" w:hAnsiTheme="minorHAnsi" w:cstheme="minorHAnsi"/>
        </w:rPr>
        <w:t xml:space="preserve">nałożono na samorządy powiatowe zadanie polegające na udzieleniu nieodpłatnej pomocy prawnej, świadczenie nieodpłatnego poradnictwa obywatelskiego oraz edukacji prawnej. Zgodnie </w:t>
      </w:r>
      <w:r w:rsidR="001E2CF3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z zasadami ustalania ilości punktów nieodpłatnej pomocy prawnej, Powiat Jarociński zobowiązany jest do utworzenia 3 punktów, z których</w:t>
      </w:r>
      <w:r w:rsidR="00252644" w:rsidRPr="006E0477">
        <w:rPr>
          <w:rFonts w:asciiTheme="minorHAnsi" w:hAnsiTheme="minorHAnsi" w:cstheme="minorHAnsi"/>
        </w:rPr>
        <w:t xml:space="preserve"> dwa (przy czym jeden przeznacza się na udzielanie nieodpłatnej pomocy prawnej, a drugi na świadczenie nieodpłatnego poradnictwa obywatelskiego)</w:t>
      </w:r>
      <w:r w:rsidRPr="006E0477">
        <w:rPr>
          <w:rFonts w:asciiTheme="minorHAnsi" w:hAnsiTheme="minorHAnsi" w:cstheme="minorHAnsi"/>
        </w:rPr>
        <w:t xml:space="preserve">, zgodnie z art. 11  ust. 1b.  ww. ustawy, </w:t>
      </w:r>
      <w:r w:rsidR="00252644" w:rsidRPr="006E0477">
        <w:rPr>
          <w:rFonts w:asciiTheme="minorHAnsi" w:hAnsiTheme="minorHAnsi" w:cstheme="minorHAnsi"/>
        </w:rPr>
        <w:t xml:space="preserve">powiat </w:t>
      </w:r>
      <w:r w:rsidRPr="006E0477">
        <w:rPr>
          <w:rFonts w:asciiTheme="minorHAnsi" w:hAnsiTheme="minorHAnsi" w:cstheme="minorHAnsi"/>
        </w:rPr>
        <w:t>powierza prowadzenie organizacji pozarządowej prowadzącej działalność pożytku publicznego, wyłonion</w:t>
      </w:r>
      <w:r w:rsidR="00A47B79" w:rsidRPr="006E0477">
        <w:rPr>
          <w:rFonts w:asciiTheme="minorHAnsi" w:hAnsiTheme="minorHAnsi" w:cstheme="minorHAnsi"/>
        </w:rPr>
        <w:t>ej</w:t>
      </w:r>
      <w:r w:rsidRPr="006E0477">
        <w:rPr>
          <w:rFonts w:asciiTheme="minorHAnsi" w:hAnsiTheme="minorHAnsi" w:cstheme="minorHAnsi"/>
        </w:rPr>
        <w:t xml:space="preserve"> zgodnie </w:t>
      </w:r>
      <w:r w:rsidR="001E2CF3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z a</w:t>
      </w:r>
      <w:r w:rsidRPr="006E0477">
        <w:rPr>
          <w:rFonts w:asciiTheme="minorHAnsi" w:hAnsiTheme="minorHAnsi" w:cstheme="minorHAnsi"/>
          <w:bCs/>
        </w:rPr>
        <w:t xml:space="preserve">rt. 13 </w:t>
      </w:r>
      <w:r w:rsidR="001E2CF3" w:rsidRPr="003A5A62">
        <w:rPr>
          <w:rFonts w:asciiTheme="minorHAnsi" w:hAnsiTheme="minorHAnsi" w:cstheme="minorHAnsi"/>
        </w:rPr>
        <w:t xml:space="preserve">z dnia 24 kwietnia 2003 r. o działalności pożytku publicznego i o wolontariacie </w:t>
      </w:r>
      <w:r w:rsidR="0023402F" w:rsidRPr="00DE0AC8">
        <w:rPr>
          <w:rFonts w:ascii="Calibri" w:hAnsi="Calibri" w:cs="Calibri"/>
        </w:rPr>
        <w:t>Dz.U. z 20</w:t>
      </w:r>
      <w:r w:rsidR="0023402F">
        <w:rPr>
          <w:rFonts w:ascii="Calibri" w:hAnsi="Calibri" w:cs="Calibri"/>
        </w:rPr>
        <w:t>20</w:t>
      </w:r>
      <w:r w:rsidR="0023402F" w:rsidRPr="00DE0AC8">
        <w:rPr>
          <w:rFonts w:ascii="Calibri" w:hAnsi="Calibri" w:cs="Calibri"/>
        </w:rPr>
        <w:t xml:space="preserve">, poz. </w:t>
      </w:r>
      <w:r w:rsidR="0023402F">
        <w:rPr>
          <w:rFonts w:ascii="Calibri" w:hAnsi="Calibri" w:cs="Calibri"/>
        </w:rPr>
        <w:t>1057</w:t>
      </w:r>
      <w:r w:rsidR="0023402F" w:rsidRPr="00DE0AC8">
        <w:rPr>
          <w:rFonts w:ascii="Calibri" w:hAnsi="Calibri" w:cs="Calibri"/>
        </w:rPr>
        <w:t>)</w:t>
      </w:r>
      <w:r w:rsidR="0023402F">
        <w:rPr>
          <w:rFonts w:ascii="Calibri" w:hAnsi="Calibri" w:cs="Calibri"/>
        </w:rPr>
        <w:t xml:space="preserve"> </w:t>
      </w:r>
      <w:r w:rsidRPr="006E0477">
        <w:rPr>
          <w:rFonts w:asciiTheme="minorHAnsi" w:hAnsiTheme="minorHAnsi" w:cstheme="minorHAnsi"/>
        </w:rPr>
        <w:t xml:space="preserve">w otwartym konkursie ofert. </w:t>
      </w:r>
    </w:p>
    <w:p w:rsidR="001A673F" w:rsidRPr="006E0477" w:rsidRDefault="004C236E" w:rsidP="004C236E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="001A673F" w:rsidRPr="006E0477">
        <w:rPr>
          <w:rFonts w:asciiTheme="minorHAnsi" w:hAnsiTheme="minorHAnsi" w:cstheme="minorHAnsi"/>
        </w:rPr>
        <w:t>W celu opiniowania złożonych ofert organ administracji publicznej ogłaszający otwarty konkurs ofert powołuje komisję konkursową. Stanowiący załącznik nr 1 do uchwały regulamin pracy komisji konkursowej określa zadania i tryb pracy komisji. W skład komisji konkursowej wchodzą przedstawiciele tego organu oraz zgodnie z art. 15 ust. 2d. ustawy o działalności pożytku publicznego i wolontariacie także osoby wskazane przez organizacje pozarządowe lub podmioty wymienione w art. 3 ust.3 ustawy z wyłączeniem osób wskazanych przez organizacje pozarządowe lub podmioty wymienione w art. 3 ust.3 ustawy, biorące udział w konkursie.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Zarządzeniem Nr </w:t>
      </w:r>
      <w:r w:rsidR="00FC3213">
        <w:rPr>
          <w:rFonts w:asciiTheme="minorHAnsi" w:hAnsiTheme="minorHAnsi" w:cstheme="minorHAnsi"/>
        </w:rPr>
        <w:t>5</w:t>
      </w:r>
      <w:r w:rsidR="00073E1E">
        <w:rPr>
          <w:rFonts w:asciiTheme="minorHAnsi" w:hAnsiTheme="minorHAnsi" w:cstheme="minorHAnsi"/>
        </w:rPr>
        <w:t>5</w:t>
      </w:r>
      <w:r w:rsidRPr="006E0477">
        <w:rPr>
          <w:rFonts w:asciiTheme="minorHAnsi" w:hAnsiTheme="minorHAnsi" w:cstheme="minorHAnsi"/>
        </w:rPr>
        <w:t>/20</w:t>
      </w:r>
      <w:r w:rsidR="00FC3213">
        <w:rPr>
          <w:rFonts w:asciiTheme="minorHAnsi" w:hAnsiTheme="minorHAnsi" w:cstheme="minorHAnsi"/>
        </w:rPr>
        <w:t>21</w:t>
      </w:r>
      <w:r w:rsidRPr="006E0477">
        <w:rPr>
          <w:rFonts w:asciiTheme="minorHAnsi" w:hAnsiTheme="minorHAnsi" w:cstheme="minorHAnsi"/>
        </w:rPr>
        <w:t xml:space="preserve"> Starosty </w:t>
      </w:r>
      <w:r w:rsidR="00252644" w:rsidRPr="006E0477">
        <w:rPr>
          <w:rFonts w:asciiTheme="minorHAnsi" w:hAnsiTheme="minorHAnsi" w:cstheme="minorHAnsi"/>
        </w:rPr>
        <w:t>Jarociński</w:t>
      </w:r>
      <w:r w:rsidR="004C236E" w:rsidRPr="006E0477">
        <w:rPr>
          <w:rFonts w:asciiTheme="minorHAnsi" w:hAnsiTheme="minorHAnsi" w:cstheme="minorHAnsi"/>
        </w:rPr>
        <w:t>ego</w:t>
      </w:r>
      <w:r w:rsidRPr="006E0477">
        <w:rPr>
          <w:rFonts w:asciiTheme="minorHAnsi" w:hAnsiTheme="minorHAnsi" w:cstheme="minorHAnsi"/>
        </w:rPr>
        <w:t xml:space="preserve"> z dnia </w:t>
      </w:r>
      <w:r w:rsidR="00FC3213">
        <w:rPr>
          <w:rFonts w:asciiTheme="minorHAnsi" w:hAnsiTheme="minorHAnsi" w:cstheme="minorHAnsi"/>
        </w:rPr>
        <w:t xml:space="preserve">11 </w:t>
      </w:r>
      <w:r w:rsidR="00073E1E">
        <w:rPr>
          <w:rFonts w:asciiTheme="minorHAnsi" w:hAnsiTheme="minorHAnsi" w:cstheme="minorHAnsi"/>
        </w:rPr>
        <w:t>października 202</w:t>
      </w:r>
      <w:r w:rsidR="00FC3213">
        <w:rPr>
          <w:rFonts w:asciiTheme="minorHAnsi" w:hAnsiTheme="minorHAnsi" w:cstheme="minorHAnsi"/>
        </w:rPr>
        <w:t>1</w:t>
      </w:r>
      <w:r w:rsidR="00073E1E">
        <w:rPr>
          <w:rFonts w:asciiTheme="minorHAnsi" w:hAnsiTheme="minorHAnsi" w:cstheme="minorHAnsi"/>
        </w:rPr>
        <w:t>r.</w:t>
      </w:r>
      <w:r w:rsidRPr="006E0477">
        <w:rPr>
          <w:rFonts w:asciiTheme="minorHAnsi" w:hAnsiTheme="minorHAnsi" w:cstheme="minorHAnsi"/>
        </w:rPr>
        <w:t xml:space="preserve">, został ogłoszony nabór kandydatów na członków komisji konkursowej reprezentujących organizacje pozarządowe oraz inne podmioty wymienione w art.3 ust. 3 ustawy do opiniowania złożonych ofert. Do dnia </w:t>
      </w:r>
      <w:r w:rsidR="00FC3213">
        <w:rPr>
          <w:rFonts w:asciiTheme="minorHAnsi" w:hAnsiTheme="minorHAnsi" w:cstheme="minorHAnsi"/>
        </w:rPr>
        <w:t>18</w:t>
      </w:r>
      <w:r w:rsidR="004C236E" w:rsidRPr="006E0477">
        <w:rPr>
          <w:rFonts w:asciiTheme="minorHAnsi" w:hAnsiTheme="minorHAnsi" w:cstheme="minorHAnsi"/>
        </w:rPr>
        <w:t xml:space="preserve"> </w:t>
      </w:r>
      <w:r w:rsidR="00FC3213">
        <w:rPr>
          <w:rFonts w:asciiTheme="minorHAnsi" w:hAnsiTheme="minorHAnsi" w:cstheme="minorHAnsi"/>
        </w:rPr>
        <w:t xml:space="preserve">października </w:t>
      </w:r>
      <w:r w:rsidR="00073E1E">
        <w:rPr>
          <w:rFonts w:asciiTheme="minorHAnsi" w:hAnsiTheme="minorHAnsi" w:cstheme="minorHAnsi"/>
        </w:rPr>
        <w:t>20</w:t>
      </w:r>
      <w:r w:rsidR="00FC3213">
        <w:rPr>
          <w:rFonts w:asciiTheme="minorHAnsi" w:hAnsiTheme="minorHAnsi" w:cstheme="minorHAnsi"/>
        </w:rPr>
        <w:t>21</w:t>
      </w:r>
      <w:r w:rsidRPr="006E0477">
        <w:rPr>
          <w:rFonts w:asciiTheme="minorHAnsi" w:hAnsiTheme="minorHAnsi" w:cstheme="minorHAnsi"/>
        </w:rPr>
        <w:t xml:space="preserve">r. tj. dnia </w:t>
      </w:r>
      <w:r w:rsidR="00CD5FD2" w:rsidRPr="006E0477">
        <w:rPr>
          <w:rFonts w:asciiTheme="minorHAnsi" w:hAnsiTheme="minorHAnsi" w:cstheme="minorHAnsi"/>
        </w:rPr>
        <w:t>określonego</w:t>
      </w:r>
      <w:r w:rsidR="003A5A62">
        <w:rPr>
          <w:rFonts w:asciiTheme="minorHAnsi" w:hAnsiTheme="minorHAnsi" w:cstheme="minorHAnsi"/>
        </w:rPr>
        <w:t xml:space="preserve"> w ogłoszeniu </w:t>
      </w:r>
      <w:r w:rsidRPr="006E0477">
        <w:rPr>
          <w:rFonts w:asciiTheme="minorHAnsi" w:hAnsiTheme="minorHAnsi" w:cstheme="minorHAnsi"/>
        </w:rPr>
        <w:t>nie wpłynęło żadne zgłoszenie kandydata reprezentującego organizację pozarządową w komisji konkursowej.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Art. 11 ust. 2 ustawy </w:t>
      </w:r>
      <w:r w:rsidR="00375590" w:rsidRPr="00952DDA">
        <w:rPr>
          <w:rFonts w:asciiTheme="minorHAnsi" w:hAnsiTheme="minorHAnsi" w:cstheme="minorHAnsi"/>
        </w:rPr>
        <w:t>o nieodpłatnej pomocy prawnej, nieodpłatnym poradnictwie obywatelskim oraz edukacji prawnej</w:t>
      </w:r>
      <w:r w:rsidR="00375590" w:rsidRPr="00952DDA">
        <w:rPr>
          <w:rFonts w:asciiTheme="minorHAnsi" w:hAnsiTheme="minorHAnsi" w:cstheme="minorHAnsi"/>
          <w:lang w:eastAsia="pl-PL"/>
        </w:rPr>
        <w:t xml:space="preserve"> </w:t>
      </w:r>
      <w:r w:rsidR="00FC3213" w:rsidRPr="0096398E">
        <w:rPr>
          <w:rFonts w:asciiTheme="minorHAnsi" w:hAnsiTheme="minorHAnsi" w:cstheme="minorHAnsi"/>
        </w:rPr>
        <w:t>(</w:t>
      </w:r>
      <w:r w:rsidR="00FC3213" w:rsidRPr="0096398E">
        <w:rPr>
          <w:rFonts w:asciiTheme="minorHAnsi" w:hAnsiTheme="minorHAnsi" w:cstheme="minorHAnsi"/>
          <w:noProof/>
          <w:lang w:eastAsia="pl-PL"/>
        </w:rPr>
        <w:t>Dz. U. z 2021r. poz. 945)</w:t>
      </w:r>
      <w:r w:rsidR="00FC3213">
        <w:rPr>
          <w:rFonts w:asciiTheme="minorHAnsi" w:hAnsiTheme="minorHAnsi" w:cstheme="minorHAnsi"/>
          <w:noProof/>
          <w:lang w:eastAsia="pl-PL"/>
        </w:rPr>
        <w:t xml:space="preserve"> </w:t>
      </w:r>
      <w:r w:rsidRPr="006E0477">
        <w:rPr>
          <w:rFonts w:asciiTheme="minorHAnsi" w:hAnsiTheme="minorHAnsi" w:cstheme="minorHAnsi"/>
        </w:rPr>
        <w:t xml:space="preserve">wskazuje również, że w skład komisji </w:t>
      </w:r>
      <w:r w:rsidR="00CD5FD2" w:rsidRPr="006E0477">
        <w:rPr>
          <w:rFonts w:asciiTheme="minorHAnsi" w:hAnsiTheme="minorHAnsi" w:cstheme="minorHAnsi"/>
        </w:rPr>
        <w:t xml:space="preserve">może </w:t>
      </w:r>
      <w:r w:rsidRPr="006E0477">
        <w:rPr>
          <w:rFonts w:asciiTheme="minorHAnsi" w:hAnsiTheme="minorHAnsi" w:cstheme="minorHAnsi"/>
        </w:rPr>
        <w:t>wchodzić dodatkowo przedstawiciel wojewody.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Zadania określ</w:t>
      </w:r>
      <w:r w:rsidR="00A84DCC">
        <w:rPr>
          <w:rFonts w:asciiTheme="minorHAnsi" w:hAnsiTheme="minorHAnsi" w:cstheme="minorHAnsi"/>
        </w:rPr>
        <w:t xml:space="preserve">one przepisami prawa zgodnie z </w:t>
      </w:r>
      <w:r w:rsidRPr="006E0477">
        <w:rPr>
          <w:rFonts w:asciiTheme="minorHAnsi" w:hAnsiTheme="minorHAnsi" w:cstheme="minorHAnsi"/>
        </w:rPr>
        <w:t>art. 32 ust. 2 ustawy z dnia 5 czerwca 19</w:t>
      </w:r>
      <w:r w:rsidR="001A6C7E">
        <w:rPr>
          <w:rFonts w:asciiTheme="minorHAnsi" w:hAnsiTheme="minorHAnsi" w:cstheme="minorHAnsi"/>
        </w:rPr>
        <w:t xml:space="preserve">98 r. o samorządzie powiatowym </w:t>
      </w:r>
      <w:r w:rsidR="00A84DCC" w:rsidRPr="00DE0AC8">
        <w:rPr>
          <w:rFonts w:ascii="Calibri" w:hAnsi="Calibri" w:cs="Calibri"/>
        </w:rPr>
        <w:t>(t.j. Dz. U. z 20</w:t>
      </w:r>
      <w:r w:rsidR="00A84DCC">
        <w:rPr>
          <w:rFonts w:ascii="Calibri" w:hAnsi="Calibri" w:cs="Calibri"/>
        </w:rPr>
        <w:t>20</w:t>
      </w:r>
      <w:r w:rsidR="00A84DCC" w:rsidRPr="00DE0AC8">
        <w:rPr>
          <w:rFonts w:ascii="Calibri" w:hAnsi="Calibri" w:cs="Calibri"/>
        </w:rPr>
        <w:t xml:space="preserve"> r. poz. </w:t>
      </w:r>
      <w:r w:rsidR="00A84DCC">
        <w:rPr>
          <w:rFonts w:ascii="Calibri" w:hAnsi="Calibri" w:cs="Calibri"/>
        </w:rPr>
        <w:t>920</w:t>
      </w:r>
      <w:r w:rsidR="00A84DCC" w:rsidRPr="00DE0AC8">
        <w:rPr>
          <w:rFonts w:ascii="Calibri" w:hAnsi="Calibri" w:cs="Calibri"/>
        </w:rPr>
        <w:t xml:space="preserve">), </w:t>
      </w:r>
      <w:r w:rsidRPr="006E0477">
        <w:rPr>
          <w:rFonts w:asciiTheme="minorHAnsi" w:hAnsiTheme="minorHAnsi" w:cstheme="minorHAnsi"/>
        </w:rPr>
        <w:t xml:space="preserve">należą do kompetencji zarządu powiatu. </w:t>
      </w:r>
    </w:p>
    <w:p w:rsidR="001A673F" w:rsidRPr="006E0477" w:rsidRDefault="003A5A62" w:rsidP="003A5A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A673F" w:rsidRPr="006E0477">
        <w:rPr>
          <w:rFonts w:asciiTheme="minorHAnsi" w:hAnsiTheme="minorHAnsi" w:cstheme="minorHAnsi"/>
        </w:rPr>
        <w:t>Mając powyższe na uwadze zachodzi potrzeba podjęcia niniejszej uchwały.</w:t>
      </w:r>
    </w:p>
    <w:p w:rsidR="001A673F" w:rsidRPr="006E0477" w:rsidRDefault="001A673F" w:rsidP="004C236E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0F261F" w:rsidRDefault="000F261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3A5A62" w:rsidRPr="006E0477" w:rsidRDefault="003A5A62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4409E7" w:rsidRDefault="004409E7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375590" w:rsidRDefault="00375590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A6C7E" w:rsidRDefault="001A6C7E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946A4" w:rsidRDefault="001946A4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946A4" w:rsidRDefault="001946A4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946A4" w:rsidRDefault="001946A4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946A4" w:rsidRDefault="001946A4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DC264B" w:rsidRPr="006A6117" w:rsidRDefault="00DC264B" w:rsidP="00DC264B">
      <w:pPr>
        <w:ind w:left="6372"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</w:t>
      </w:r>
    </w:p>
    <w:p w:rsidR="00DC264B" w:rsidRPr="006A6117" w:rsidRDefault="00DC264B" w:rsidP="0079040E">
      <w:pPr>
        <w:ind w:left="4678"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do Uchwały Zarządu Po</w:t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wiatu Jarocińskiego</w:t>
      </w:r>
      <w:r w:rsidR="006951B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Nr </w:t>
      </w:r>
      <w:r w:rsidR="001946A4">
        <w:rPr>
          <w:rFonts w:asciiTheme="minorHAnsi" w:eastAsia="Times New Roman" w:hAnsiTheme="minorHAnsi" w:cstheme="minorHAnsi"/>
          <w:sz w:val="20"/>
          <w:szCs w:val="20"/>
          <w:lang w:eastAsia="pl-PL"/>
        </w:rPr>
        <w:t>605</w:t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/</w:t>
      </w:r>
      <w:r w:rsidR="00BE0EAB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161D04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</w:p>
    <w:p w:rsidR="00DC264B" w:rsidRPr="006A6117" w:rsidRDefault="001946A4" w:rsidP="00DC264B">
      <w:pPr>
        <w:ind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 dnia 08 listopada</w:t>
      </w:r>
      <w:r w:rsidR="00DC264B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</w:t>
      </w:r>
      <w:r w:rsidR="00161D04">
        <w:rPr>
          <w:rFonts w:asciiTheme="minorHAnsi" w:eastAsia="Times New Roman" w:hAnsiTheme="minorHAnsi" w:cstheme="minorHAnsi"/>
          <w:sz w:val="20"/>
          <w:szCs w:val="20"/>
          <w:lang w:eastAsia="pl-PL"/>
        </w:rPr>
        <w:t>21</w:t>
      </w:r>
      <w:r w:rsidR="00DC264B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DC264B" w:rsidRPr="006E0477" w:rsidRDefault="00DC264B" w:rsidP="00DC264B">
      <w:pPr>
        <w:ind w:right="74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tabs>
          <w:tab w:val="left" w:pos="8842"/>
        </w:tabs>
        <w:ind w:right="74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REGULAMIN </w:t>
      </w:r>
    </w:p>
    <w:p w:rsidR="00305B4A" w:rsidRPr="006E0477" w:rsidRDefault="00DC264B" w:rsidP="009475CD">
      <w:pPr>
        <w:tabs>
          <w:tab w:val="left" w:pos="8842"/>
        </w:tabs>
        <w:ind w:right="74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pracy komisji konkursowej </w:t>
      </w:r>
      <w:r w:rsidR="00305B4A" w:rsidRPr="006E0477">
        <w:rPr>
          <w:rFonts w:asciiTheme="minorHAnsi" w:eastAsia="Times New Roman" w:hAnsiTheme="minorHAnsi" w:cstheme="minorHAnsi"/>
          <w:b/>
          <w:lang w:eastAsia="pl-PL"/>
        </w:rPr>
        <w:t>opiniu</w:t>
      </w:r>
      <w:r w:rsidR="009475CD" w:rsidRPr="006E0477">
        <w:rPr>
          <w:rFonts w:asciiTheme="minorHAnsi" w:eastAsia="Times New Roman" w:hAnsiTheme="minorHAnsi" w:cstheme="minorHAnsi"/>
          <w:b/>
          <w:lang w:eastAsia="pl-PL"/>
        </w:rPr>
        <w:t xml:space="preserve">jącej oferty złożone w otwartym </w:t>
      </w:r>
      <w:r w:rsidR="00375590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375590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375590">
        <w:rPr>
          <w:rFonts w:asciiTheme="minorHAnsi" w:hAnsiTheme="minorHAnsi" w:cstheme="minorHAnsi"/>
          <w:b/>
        </w:rPr>
        <w:br/>
      </w:r>
      <w:r w:rsidR="00375590" w:rsidRPr="00952DDA">
        <w:rPr>
          <w:rFonts w:asciiTheme="minorHAnsi" w:hAnsiTheme="minorHAnsi" w:cstheme="minorHAnsi"/>
          <w:b/>
        </w:rPr>
        <w:t xml:space="preserve">lub świadczenia nieodpłatnego poradnictwa obywatelskiego oraz edukacji prawnej </w:t>
      </w:r>
      <w:r w:rsidR="00375590">
        <w:rPr>
          <w:rFonts w:asciiTheme="minorHAnsi" w:hAnsiTheme="minorHAnsi" w:cstheme="minorHAnsi"/>
          <w:b/>
        </w:rPr>
        <w:br/>
      </w:r>
      <w:r w:rsidR="00375590" w:rsidRPr="00952DDA">
        <w:rPr>
          <w:rFonts w:asciiTheme="minorHAnsi" w:hAnsiTheme="minorHAnsi" w:cstheme="minorHAnsi"/>
          <w:b/>
        </w:rPr>
        <w:t>na tere</w:t>
      </w:r>
      <w:r w:rsidR="004F345E">
        <w:rPr>
          <w:rFonts w:asciiTheme="minorHAnsi" w:hAnsiTheme="minorHAnsi" w:cstheme="minorHAnsi"/>
          <w:b/>
        </w:rPr>
        <w:t>nie powiatu jarocińskiego w 202</w:t>
      </w:r>
      <w:r w:rsidR="00161D04">
        <w:rPr>
          <w:rFonts w:asciiTheme="minorHAnsi" w:hAnsiTheme="minorHAnsi" w:cstheme="minorHAnsi"/>
          <w:b/>
        </w:rPr>
        <w:t>2</w:t>
      </w:r>
      <w:r w:rsidR="00375590" w:rsidRPr="00952DDA">
        <w:rPr>
          <w:rFonts w:asciiTheme="minorHAnsi" w:hAnsiTheme="minorHAnsi" w:cstheme="minorHAnsi"/>
          <w:b/>
        </w:rPr>
        <w:t>r.</w:t>
      </w:r>
      <w:r w:rsidR="00375590">
        <w:rPr>
          <w:rFonts w:asciiTheme="minorHAnsi" w:hAnsiTheme="minorHAnsi" w:cstheme="minorHAnsi"/>
          <w:b/>
        </w:rPr>
        <w:t xml:space="preserve"> </w:t>
      </w:r>
      <w:r w:rsidR="00305B4A" w:rsidRPr="006E0477">
        <w:rPr>
          <w:rFonts w:asciiTheme="minorHAnsi" w:hAnsiTheme="minorHAnsi" w:cstheme="minorHAnsi"/>
          <w:b/>
        </w:rPr>
        <w:t>ogłoszonego przez Zarząd Powiatu Jarocińskiego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  <w:b/>
        </w:rPr>
      </w:pPr>
    </w:p>
    <w:p w:rsidR="00305B4A" w:rsidRPr="006E0477" w:rsidRDefault="00305B4A" w:rsidP="00305B4A">
      <w:pPr>
        <w:ind w:left="540" w:hanging="540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§1.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Komisja Konkursowa, zwana dalej Komisją przeprowadza otwarty konkurs ofert na zasadach określonych w art. 15 ust. 2a-b, 2d </w:t>
      </w:r>
      <w:r w:rsidR="00375590" w:rsidRPr="003A5A62">
        <w:rPr>
          <w:rFonts w:asciiTheme="minorHAnsi" w:hAnsiTheme="minorHAnsi" w:cstheme="minorHAnsi"/>
        </w:rPr>
        <w:t xml:space="preserve">ustawy z dnia 24 kwietnia 2003 r. o działalności pożytku publicznego i o wolontariacie </w:t>
      </w:r>
      <w:r w:rsidR="004F345E">
        <w:rPr>
          <w:rFonts w:asciiTheme="minorHAnsi" w:hAnsiTheme="minorHAnsi" w:cstheme="minorHAnsi"/>
        </w:rPr>
        <w:t>(</w:t>
      </w:r>
      <w:r w:rsidR="004F345E" w:rsidRPr="00DE0AC8">
        <w:rPr>
          <w:rFonts w:ascii="Calibri" w:hAnsi="Calibri" w:cs="Calibri"/>
        </w:rPr>
        <w:t>Dz.U. z 20</w:t>
      </w:r>
      <w:r w:rsidR="004F345E">
        <w:rPr>
          <w:rFonts w:ascii="Calibri" w:hAnsi="Calibri" w:cs="Calibri"/>
        </w:rPr>
        <w:t>20</w:t>
      </w:r>
      <w:r w:rsidR="004F345E" w:rsidRPr="00DE0AC8">
        <w:rPr>
          <w:rFonts w:ascii="Calibri" w:hAnsi="Calibri" w:cs="Calibri"/>
        </w:rPr>
        <w:t xml:space="preserve">, poz. </w:t>
      </w:r>
      <w:r w:rsidR="004F345E">
        <w:rPr>
          <w:rFonts w:ascii="Calibri" w:hAnsi="Calibri" w:cs="Calibri"/>
        </w:rPr>
        <w:t>1057</w:t>
      </w:r>
      <w:r w:rsidR="004F345E" w:rsidRPr="00DE0AC8">
        <w:rPr>
          <w:rFonts w:ascii="Calibri" w:hAnsi="Calibri" w:cs="Calibri"/>
        </w:rPr>
        <w:t>)</w:t>
      </w:r>
      <w:r w:rsidR="00375590">
        <w:rPr>
          <w:rFonts w:asciiTheme="minorHAnsi" w:hAnsiTheme="minorHAnsi" w:cstheme="minorHAnsi"/>
        </w:rPr>
        <w:t>.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  <w:b/>
        </w:rPr>
      </w:pPr>
    </w:p>
    <w:p w:rsidR="00DC264B" w:rsidRPr="006E0477" w:rsidRDefault="00DC264B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§2.</w:t>
      </w:r>
    </w:p>
    <w:p w:rsidR="00DC264B" w:rsidRPr="006E0477" w:rsidRDefault="00DC264B" w:rsidP="00DC264B">
      <w:pPr>
        <w:pStyle w:val="Akapitzlist"/>
        <w:widowControl/>
        <w:numPr>
          <w:ilvl w:val="0"/>
          <w:numId w:val="6"/>
        </w:numPr>
        <w:tabs>
          <w:tab w:val="left" w:pos="345"/>
          <w:tab w:val="left" w:pos="72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Komisję w drodze uchwały powołuje Zarząd Powiatu</w:t>
      </w:r>
      <w:r w:rsidR="000F261F" w:rsidRPr="006E0477">
        <w:rPr>
          <w:rFonts w:asciiTheme="minorHAnsi" w:eastAsia="Times New Roman" w:hAnsiTheme="minorHAnsi" w:cstheme="minorHAnsi"/>
          <w:lang w:eastAsia="pl-PL"/>
        </w:rPr>
        <w:t xml:space="preserve"> Jarocińskiego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7F6606" w:rsidRPr="006E0477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Komisja Konkursowa do opiniowania ofert zbiera się na spotkaniach zwoływanych przez Przewodniczącego Komisji.</w:t>
      </w:r>
    </w:p>
    <w:p w:rsidR="007F6606" w:rsidRPr="006E0477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Każdy z członków Komisji Konkursowej jest informowany o terminie i miejscu posiedzenia telefonicznie, listownie lub w inny sposób, co najmniej na 3 dni przed planowanym spotkaniem. 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Komisja obraduje na posiedzeniach zamkniętych bez udziału oferentów. 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Uczestnictwo w Komisji  jest nieodpłatne i dobrowolne. </w:t>
      </w:r>
    </w:p>
    <w:p w:rsidR="0004233D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Pracami Komisji kieruje Przewodniczący Komisji, a </w:t>
      </w:r>
      <w:r w:rsidRPr="006E0477">
        <w:rPr>
          <w:rFonts w:asciiTheme="minorHAnsi" w:hAnsiTheme="minorHAnsi" w:cstheme="minorHAnsi"/>
        </w:rPr>
        <w:t>w razie jego nieobecności wskazany przez niego członek Komisji.</w:t>
      </w:r>
    </w:p>
    <w:p w:rsidR="0004233D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W skład Komisji wchodzi </w:t>
      </w:r>
      <w:r w:rsidRPr="006E0477">
        <w:rPr>
          <w:rFonts w:asciiTheme="minorHAnsi" w:hAnsiTheme="minorHAnsi" w:cstheme="minorHAnsi"/>
        </w:rPr>
        <w:t xml:space="preserve">od </w:t>
      </w:r>
      <w:r w:rsidR="00004F1A" w:rsidRPr="006E0477">
        <w:rPr>
          <w:rFonts w:asciiTheme="minorHAnsi" w:hAnsiTheme="minorHAnsi" w:cstheme="minorHAnsi"/>
        </w:rPr>
        <w:t>4</w:t>
      </w:r>
      <w:r w:rsidRPr="006E0477">
        <w:rPr>
          <w:rFonts w:asciiTheme="minorHAnsi" w:hAnsiTheme="minorHAnsi" w:cstheme="minorHAnsi"/>
        </w:rPr>
        <w:t>-7 osób w tym: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 przedstawiciele Starostwa Powiatowego 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br/>
      </w:r>
      <w:r w:rsidRPr="006E0477">
        <w:rPr>
          <w:rFonts w:asciiTheme="minorHAnsi" w:eastAsia="Times New Roman" w:hAnsiTheme="minorHAnsi" w:cstheme="minorHAnsi"/>
          <w:lang w:eastAsia="pl-PL"/>
        </w:rPr>
        <w:t>w Jarocinie</w:t>
      </w:r>
      <w:r w:rsidR="007F6606" w:rsidRPr="006E0477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6E0477">
        <w:rPr>
          <w:rFonts w:asciiTheme="minorHAnsi" w:eastAsia="Times New Roman" w:hAnsiTheme="minorHAnsi" w:cstheme="minorHAnsi"/>
          <w:lang w:eastAsia="pl-PL"/>
        </w:rPr>
        <w:t>oraz osoby wskazane przez organizacje pozarządowe lub podmioty wymienione w art. 3 ust 3 ustawy o dz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iałalności pożytku publicznego </w:t>
      </w:r>
      <w:r w:rsidRPr="006E0477">
        <w:rPr>
          <w:rFonts w:asciiTheme="minorHAnsi" w:eastAsia="Times New Roman" w:hAnsiTheme="minorHAnsi" w:cstheme="minorHAnsi"/>
          <w:lang w:eastAsia="pl-PL"/>
        </w:rPr>
        <w:t>i o wolontariacie, z wyłączeniem osób wskazanych przez organizacje pozarządowe lub podmioty wymienione a art. 3 ust. 3, biorące udział w konkursie</w:t>
      </w:r>
      <w:r w:rsidR="007F6606" w:rsidRPr="006E0477">
        <w:rPr>
          <w:rFonts w:asciiTheme="minorHAnsi" w:eastAsia="Times New Roman" w:hAnsiTheme="minorHAnsi" w:cstheme="minorHAnsi"/>
          <w:lang w:eastAsia="pl-PL"/>
        </w:rPr>
        <w:t xml:space="preserve"> oraz przedstawiciel Wojewody Wielkopolskiego</w:t>
      </w:r>
      <w:r w:rsidRPr="006E0477">
        <w:rPr>
          <w:rFonts w:asciiTheme="minorHAnsi" w:hAnsiTheme="minorHAnsi" w:cstheme="minorHAnsi"/>
        </w:rPr>
        <w:t>.</w:t>
      </w:r>
    </w:p>
    <w:p w:rsidR="00DC264B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Komisja może działać bez udziału osób wskazanych przez organizacje pozarządowe lub podmioty wymienione w art. 3 ust. 3 ustawy, jeżeli:</w:t>
      </w:r>
    </w:p>
    <w:p w:rsidR="00DC264B" w:rsidRPr="006E0477" w:rsidRDefault="00DC264B" w:rsidP="00DC264B">
      <w:pPr>
        <w:tabs>
          <w:tab w:val="left" w:pos="345"/>
        </w:tabs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        1) żadna organizacja nie wskaże osób do składu Komisji lub</w:t>
      </w:r>
    </w:p>
    <w:p w:rsidR="00DC264B" w:rsidRPr="006E0477" w:rsidRDefault="00DC264B" w:rsidP="00DC264B">
      <w:pPr>
        <w:tabs>
          <w:tab w:val="left" w:pos="345"/>
        </w:tabs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        2) wskazane osoby nie wezmą udziału w pracach Komisji  lub</w:t>
      </w:r>
    </w:p>
    <w:p w:rsidR="00DC264B" w:rsidRPr="006E0477" w:rsidRDefault="00DC264B" w:rsidP="009475CD">
      <w:pPr>
        <w:tabs>
          <w:tab w:val="left" w:pos="345"/>
          <w:tab w:val="left" w:pos="567"/>
          <w:tab w:val="left" w:pos="709"/>
        </w:tabs>
        <w:ind w:left="708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3) wszystkie powołane  w skład Komisji osoby podlegają wyłączeniu na podstawie art. 15 ust. 2d lub art. 15 ust. 2f ustawy o działalności pożytku publicznego i o wolontariacie.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Posiedzenie Komisji jest ważne, jeżeli uczestniczy w nim bezwzględna większość składu osobowego Komisji, w tym Przewodniczący Komisji lub zastępca. </w:t>
      </w:r>
    </w:p>
    <w:p w:rsidR="00DC264B" w:rsidRPr="006E0477" w:rsidRDefault="00DC264B" w:rsidP="00DC264B">
      <w:pPr>
        <w:pStyle w:val="Akapitzlist"/>
        <w:widowControl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Komisja ulega rozwiązaniu po zakończeniu postępowania konkursowego.</w:t>
      </w:r>
    </w:p>
    <w:p w:rsidR="009475CD" w:rsidRPr="006E0477" w:rsidRDefault="009475CD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DC264B" w:rsidRPr="006E0477" w:rsidRDefault="00DC264B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§3.</w:t>
      </w:r>
    </w:p>
    <w:p w:rsidR="00CC5487" w:rsidRPr="006E0477" w:rsidRDefault="00CC5487" w:rsidP="00CC548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Do zadań Komisji Konkursowej należy: </w:t>
      </w:r>
    </w:p>
    <w:p w:rsidR="00CC5487" w:rsidRPr="006E0477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Ocena merytoryczna oraz opiniowanie ofert z uwzględnieniem kryteriów określonych w treści ogłoszenia o otwartym konkursie ofert na: na powierzenie realizacji zleconego </w:t>
      </w:r>
      <w:r w:rsidRPr="006E0477">
        <w:rPr>
          <w:rFonts w:asciiTheme="minorHAnsi" w:hAnsiTheme="minorHAnsi" w:cstheme="minorHAnsi"/>
        </w:rPr>
        <w:lastRenderedPageBreak/>
        <w:t>zadania publicznego Powiatu Jarocińskiego z zakresu udzielania nieodpłatnej pomocy prawnej lub świadczenia nieodpłatnego poradnictwa obywatelskiego oraz edukacji prawnej na terenie powiatu jarocińskiego w 20</w:t>
      </w:r>
      <w:r w:rsidR="004F345E">
        <w:rPr>
          <w:rFonts w:asciiTheme="minorHAnsi" w:hAnsiTheme="minorHAnsi" w:cstheme="minorHAnsi"/>
        </w:rPr>
        <w:t>2</w:t>
      </w:r>
      <w:r w:rsidR="00161D04">
        <w:rPr>
          <w:rFonts w:asciiTheme="minorHAnsi" w:hAnsiTheme="minorHAnsi" w:cstheme="minorHAnsi"/>
        </w:rPr>
        <w:t>2</w:t>
      </w:r>
      <w:r w:rsidRPr="006E0477">
        <w:rPr>
          <w:rFonts w:asciiTheme="minorHAnsi" w:hAnsiTheme="minorHAnsi" w:cstheme="minorHAnsi"/>
        </w:rPr>
        <w:t>r.</w:t>
      </w:r>
    </w:p>
    <w:p w:rsidR="00CC5487" w:rsidRPr="006E0477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Przedłożenie Zarządowi Powiatu Jarocińskiego wykazu wybranych ofert wraz z podaniem proponowanej wysokości dotacji.   </w:t>
      </w:r>
    </w:p>
    <w:p w:rsidR="00CC5487" w:rsidRPr="006E0477" w:rsidRDefault="00CC5487" w:rsidP="00CC5487">
      <w:pPr>
        <w:jc w:val="center"/>
        <w:rPr>
          <w:rFonts w:asciiTheme="minorHAnsi" w:hAnsiTheme="minorHAnsi" w:cstheme="minorHAnsi"/>
          <w:b/>
        </w:rPr>
      </w:pPr>
    </w:p>
    <w:p w:rsidR="00CC5487" w:rsidRPr="006E0477" w:rsidRDefault="00CC5487" w:rsidP="00CC548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§4.</w:t>
      </w:r>
    </w:p>
    <w:p w:rsidR="00CC5487" w:rsidRPr="006E0477" w:rsidRDefault="00CC5487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D121E2" w:rsidRDefault="000F2037" w:rsidP="00D121E2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Członkowie Komisji Konkursowej przy ocenie poszczególnych ofert stosują kryteria i skalę ocen określoną w otwartym konkursie ofert. </w:t>
      </w:r>
    </w:p>
    <w:p w:rsidR="00DE0845" w:rsidRDefault="00DE0845" w:rsidP="00DE0845">
      <w:pPr>
        <w:widowControl/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47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8"/>
        <w:gridCol w:w="1121"/>
        <w:gridCol w:w="924"/>
      </w:tblGrid>
      <w:tr w:rsidR="00DE0845" w:rsidRPr="00614E49" w:rsidTr="00614E49">
        <w:trPr>
          <w:trHeight w:val="279"/>
        </w:trPr>
        <w:tc>
          <w:tcPr>
            <w:tcW w:w="7238" w:type="dxa"/>
            <w:vMerge w:val="restart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Kryteria oceny merytorycznej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Skala punktacji</w:t>
            </w:r>
          </w:p>
        </w:tc>
      </w:tr>
      <w:tr w:rsidR="00DE0845" w:rsidRPr="00614E49" w:rsidTr="006951B2">
        <w:trPr>
          <w:trHeight w:val="273"/>
        </w:trPr>
        <w:tc>
          <w:tcPr>
            <w:tcW w:w="7238" w:type="dxa"/>
            <w:vMerge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od pkt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do pkt</w:t>
            </w:r>
          </w:p>
        </w:tc>
      </w:tr>
      <w:tr w:rsidR="00DE0845" w:rsidRPr="00614E49" w:rsidTr="00614E49">
        <w:trPr>
          <w:trHeight w:val="38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Możliwość realizacji zadania publicznego przez oferenta: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 6 pkt</w:t>
            </w:r>
          </w:p>
        </w:tc>
      </w:tr>
      <w:tr w:rsidR="00DE0845" w:rsidRPr="00614E49" w:rsidTr="006951B2">
        <w:trPr>
          <w:trHeight w:val="407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merytoryczna (stopień, w jakim oferta odpowiada warunkom realizacji zadania)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71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organizacyjna (posiadanie odpowiedniego doświadczenia oraz potencjału ludzkiego, ekonomicznego i rzeczowego)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679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Kalkulacja kosztów realizacji zadania w odniesieniu do zakresu rzeczowego zadania (zasadność i rzetelność określania kosztów):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0 -  3 pkt </w:t>
            </w:r>
          </w:p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E0845" w:rsidRPr="00614E49" w:rsidTr="00614E49">
        <w:trPr>
          <w:trHeight w:val="713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Proponowana jakość zadania, kwalifikacje osób przy udziale, których organizacja będzie realizowała zadanie: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0 -  12 pkt </w:t>
            </w:r>
          </w:p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E0845" w:rsidRPr="00614E49" w:rsidTr="006951B2">
        <w:trPr>
          <w:trHeight w:val="651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świadczenie zadania przez adwokata lub radcę prawnego, bądź doradcę o którym mowa w art.11 ust. 3a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DE0845" w:rsidRPr="00614E49" w:rsidTr="006951B2">
        <w:trPr>
          <w:trHeight w:val="476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-lub osobę spełniającą warunki określone w art.11 ust. 3 pkt 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</w:tr>
      <w:tr w:rsidR="00DE0845" w:rsidRPr="00614E49" w:rsidTr="006951B2">
        <w:trPr>
          <w:trHeight w:val="993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realizacja nieodpłatnej mediacji w tym : ilość osób mających uprawnienia do przeprowadzania mediacji  z którymi  podpisano umowy na prowadzenie  mediacji w punktach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38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proponowane dodatkowe działania promocyjne realizacji zadania publicznego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413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proponowane dodatkowe działania związane z realizacją ustawy podejmowane przez oferenta  w zakresie  zwiększenia dla uprawnionych  dostępności cyfrowej oraz informacyjno-komunikacyjnej, o której mowa w ustawie z dnia 19 lipca 2019 r. o zapewnianiu dostępności osobom ze szczególnymi potrzebami  (Dz.U.  z 2020 r. poz. 1062)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70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Planowany wkład rzeczowy, osobowy w tym świadczenia wolontariuszy i praca społeczna członków organizacji: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 8 pkt</w:t>
            </w:r>
          </w:p>
        </w:tc>
      </w:tr>
      <w:tr w:rsidR="00DE0845" w:rsidRPr="00614E49" w:rsidTr="006951B2">
        <w:trPr>
          <w:trHeight w:val="40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wkład rzeczowy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1236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świadczenia wolontariuszy, o których mowa w art.11 ust. 6b ustawy  z dnia 5 sierpnia 2015 r.  o nieodpłatnej pomocy prawnej, nieodpłatnym poradnictwie obywatelskim oraz edukacji prawnej  wykonywane  w siedzibach punktów npp lub  npo - udokumentowane  zawartymi porozumieniami  o wolontariacie przedstawionymi  w ramach oferty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70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- deklarowane świadczenia wolontariuszy i praca społeczna członków organizacji pozarządowej przy realizacji zadania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DE0845" w:rsidRPr="00614E49" w:rsidTr="00614E49">
        <w:trPr>
          <w:trHeight w:val="69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0 - 6 pkt</w:t>
            </w:r>
          </w:p>
        </w:tc>
      </w:tr>
      <w:tr w:rsidR="00DE0845" w:rsidRPr="00614E49" w:rsidTr="006951B2">
        <w:trPr>
          <w:trHeight w:val="977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424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liczba wykonywanych zadań związanych z prowadzeniem edukacji prawnej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408"/>
        </w:trPr>
        <w:tc>
          <w:tcPr>
            <w:tcW w:w="7238" w:type="dxa"/>
            <w:shd w:val="clear" w:color="auto" w:fill="auto"/>
            <w:vAlign w:val="center"/>
          </w:tcPr>
          <w:p w:rsidR="00DE0845" w:rsidRPr="006951B2" w:rsidRDefault="00614E49" w:rsidP="006951B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951B2">
              <w:rPr>
                <w:rFonts w:ascii="Calibri Light" w:hAnsi="Calibri Light" w:cs="Calibri Light"/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35</w:t>
            </w:r>
          </w:p>
        </w:tc>
      </w:tr>
    </w:tbl>
    <w:p w:rsidR="00DE0845" w:rsidRPr="006E0477" w:rsidRDefault="00DE0845" w:rsidP="00DE0845">
      <w:pPr>
        <w:widowControl/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</w:rPr>
      </w:pPr>
    </w:p>
    <w:p w:rsidR="000F2037" w:rsidRPr="006E0477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hAnsiTheme="minorHAnsi" w:cstheme="minorHAnsi"/>
        </w:rPr>
        <w:t>Komisja ocenia jedynie oferty kompletne pod względem formalnym, sprawdzone przez pracowników Wydziału Administracyjnego Referatu Organizacyjnego i Bezpieczeństwa Starostwa Powiatowego w Jarocinie, zgodnie z formularzem stanowiącym załącznik nr 1 do niniejszego Regulaminu.</w:t>
      </w:r>
      <w:r w:rsidR="00E518DC">
        <w:rPr>
          <w:rFonts w:asciiTheme="minorHAnsi" w:hAnsiTheme="minorHAnsi" w:cstheme="minorHAnsi"/>
        </w:rPr>
        <w:t xml:space="preserve"> </w:t>
      </w:r>
    </w:p>
    <w:p w:rsidR="000F2037" w:rsidRPr="006E0477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Oferty niespełniające przynajmniej jednego z 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wymogów formalnych określonych </w:t>
      </w:r>
      <w:r w:rsidR="00E518DC">
        <w:rPr>
          <w:rFonts w:asciiTheme="minorHAnsi" w:eastAsia="Times New Roman" w:hAnsiTheme="minorHAnsi" w:cstheme="minorHAnsi"/>
          <w:lang w:eastAsia="pl-PL"/>
        </w:rPr>
        <w:br/>
      </w:r>
      <w:r w:rsidRPr="006E0477">
        <w:rPr>
          <w:rFonts w:asciiTheme="minorHAnsi" w:eastAsia="Times New Roman" w:hAnsiTheme="minorHAnsi" w:cstheme="minorHAnsi"/>
          <w:lang w:eastAsia="pl-PL"/>
        </w:rPr>
        <w:t>w ust. 1 nie będą rozpatrywane.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Szczegółowa ocena merytoryczna ofert dokonana jest indywidualnie przez członków Komisji Konkursowej wg przyjętych kryteriów poprzez przyznanie określonej liczby punktów na formularzu stanowiącym załącznik nr 2 do niniejszego Regulaminu.   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Ocena łączna danej oferty wystawiona przez członka Komisji Konkursowej jest sumą wystawionych ocen cząstkowych. 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Do zatwierdzenia przez Zarząd przedstawione zostają oferty, które uzyskały największą liczbę punktów (średnia arytmetyczna punktów przyznanych przez wszystkich obecnych na posiedzeniu członków Komisji). </w:t>
      </w:r>
    </w:p>
    <w:p w:rsidR="00DC264B" w:rsidRPr="006E0477" w:rsidRDefault="00DC264B" w:rsidP="00DC264B">
      <w:pPr>
        <w:pStyle w:val="NormalnyWeb"/>
        <w:numPr>
          <w:ilvl w:val="0"/>
          <w:numId w:val="8"/>
        </w:numPr>
        <w:spacing w:after="0" w:line="240" w:lineRule="auto"/>
        <w:ind w:right="74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 zakończeniu postępowania kwalifikacyjnego Komisja przedkłada Zarządowi </w:t>
      </w:r>
      <w:r w:rsidR="00E518DC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Powiatu Jarocińskiego opinię.</w:t>
      </w:r>
    </w:p>
    <w:p w:rsidR="00DC264B" w:rsidRPr="006E0477" w:rsidRDefault="000F2037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§5</w:t>
      </w:r>
      <w:r w:rsidR="00DC264B" w:rsidRPr="006E0477">
        <w:rPr>
          <w:rFonts w:asciiTheme="minorHAnsi" w:eastAsia="Times New Roman" w:hAnsiTheme="minorHAnsi" w:cstheme="minorHAnsi"/>
          <w:b/>
          <w:lang w:eastAsia="pl-PL"/>
        </w:rPr>
        <w:t>.</w:t>
      </w:r>
    </w:p>
    <w:p w:rsidR="00DC264B" w:rsidRPr="006E0477" w:rsidRDefault="00DC264B" w:rsidP="00DC264B">
      <w:pPr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Z prac Komisji sporządza się protokół wg wzo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>ru stanowiącego załącznik nr 3 </w:t>
      </w:r>
      <w:r w:rsidRPr="006E0477">
        <w:rPr>
          <w:rFonts w:asciiTheme="minorHAnsi" w:eastAsia="Times New Roman" w:hAnsiTheme="minorHAnsi" w:cstheme="minorHAnsi"/>
          <w:lang w:eastAsia="pl-PL"/>
        </w:rPr>
        <w:t>do niniejszego Regulaminu.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Protokół podpisuje Przewodniczący i członkowie Komisji.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Protokół z przebiegu otwartego konkursu ofert wraz ze wska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zaniem propozycji wyboru ofert, </w:t>
      </w:r>
      <w:r w:rsidRPr="006E0477">
        <w:rPr>
          <w:rFonts w:asciiTheme="minorHAnsi" w:eastAsia="Times New Roman" w:hAnsiTheme="minorHAnsi" w:cstheme="minorHAnsi"/>
          <w:lang w:eastAsia="pl-PL"/>
        </w:rPr>
        <w:t>na które proponuje się udzielenie do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tacji lub nie przyjęcie żadnej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z ofert Komisja przedkłada Zarządowi Powiatu Jarocińskiego.  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Ostateczną decyzję o wyborze i udzieleniu dotacji podejmuje Zarząd Powiatu Jarocińskiego</w:t>
      </w:r>
      <w:r w:rsidR="00614E4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w formie uchwały. 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Wyniki otwartego konkursu ofert ogłasza się niezwłocznie: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a) 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w Biuletynie Informacji Publicznej, </w:t>
      </w:r>
    </w:p>
    <w:p w:rsidR="00DC264B" w:rsidRPr="006E0477" w:rsidRDefault="009475CD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b)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>w siedzibie Starostwa Powiatowego w Jarocinie w miejscu przeznaczonym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br/>
        <w:t xml:space="preserve">    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 xml:space="preserve">zamieszczenie ogłoszeń 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c) na stronie internetowej www.powiat-jarocinski.pl. 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Załączniki do Regulaminu: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znik Nr 1- Ocena formalna ofert, </w:t>
      </w: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2- Ocena merytoryczna ofert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:rsidR="00DC264B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3 - Protokół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15D3F">
        <w:rPr>
          <w:rFonts w:asciiTheme="minorHAnsi" w:hAnsiTheme="minorHAnsi" w:cstheme="minorHAnsi"/>
          <w:sz w:val="20"/>
          <w:szCs w:val="20"/>
        </w:rPr>
        <w:lastRenderedPageBreak/>
        <w:fldChar w:fldCharType="begin"/>
      </w:r>
      <w:r w:rsidRPr="00D15D3F">
        <w:rPr>
          <w:rFonts w:asciiTheme="minorHAnsi" w:hAnsiTheme="minorHAnsi" w:cstheme="minorHAnsi"/>
          <w:sz w:val="20"/>
          <w:szCs w:val="20"/>
        </w:rPr>
        <w:fldChar w:fldCharType="separate"/>
      </w:r>
      <w:r w:rsidRPr="00D15D3F">
        <w:rPr>
          <w:rFonts w:asciiTheme="minorHAnsi" w:hAnsiTheme="minorHAnsi" w:cstheme="minorHAnsi"/>
          <w:sz w:val="20"/>
          <w:szCs w:val="20"/>
        </w:rPr>
        <w:t xml:space="preserve"> </w:t>
      </w:r>
      <w:r w:rsidRPr="00D15D3F">
        <w:rPr>
          <w:rFonts w:asciiTheme="minorHAnsi" w:hAnsiTheme="minorHAnsi" w:cstheme="minorHAnsi"/>
          <w:sz w:val="20"/>
          <w:szCs w:val="20"/>
        </w:rPr>
        <w:fldChar w:fldCharType="end"/>
      </w:r>
      <w:r w:rsidRPr="00D15D3F">
        <w:rPr>
          <w:rFonts w:asciiTheme="minorHAnsi" w:hAnsiTheme="minorHAnsi" w:cstheme="minorHAnsi"/>
          <w:sz w:val="20"/>
          <w:szCs w:val="20"/>
        </w:rPr>
        <w:t xml:space="preserve">Załącznik do Uchwały Nr </w:t>
      </w:r>
      <w:r w:rsidR="001946A4">
        <w:rPr>
          <w:rFonts w:asciiTheme="minorHAnsi" w:hAnsiTheme="minorHAnsi" w:cstheme="minorHAnsi"/>
          <w:sz w:val="20"/>
          <w:szCs w:val="20"/>
        </w:rPr>
        <w:t>605</w:t>
      </w:r>
      <w:r w:rsidR="004F345E">
        <w:rPr>
          <w:rFonts w:asciiTheme="minorHAnsi" w:hAnsiTheme="minorHAnsi" w:cstheme="minorHAnsi"/>
          <w:sz w:val="20"/>
          <w:szCs w:val="20"/>
        </w:rPr>
        <w:t>/2</w:t>
      </w:r>
      <w:r w:rsidR="00161D04">
        <w:rPr>
          <w:rFonts w:asciiTheme="minorHAnsi" w:hAnsiTheme="minorHAnsi" w:cstheme="minorHAnsi"/>
          <w:sz w:val="20"/>
          <w:szCs w:val="20"/>
        </w:rPr>
        <w:t>1</w:t>
      </w:r>
      <w:r w:rsidRPr="00D15D3F">
        <w:rPr>
          <w:rFonts w:asciiTheme="minorHAnsi" w:hAnsiTheme="minorHAnsi" w:cstheme="minorHAnsi"/>
          <w:sz w:val="20"/>
          <w:szCs w:val="20"/>
        </w:rPr>
        <w:br/>
        <w:t>Zarządu Powiatu Jarocińskiego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15D3F">
        <w:rPr>
          <w:rFonts w:asciiTheme="minorHAnsi" w:hAnsiTheme="minorHAnsi" w:cstheme="minorHAnsi"/>
          <w:sz w:val="20"/>
          <w:szCs w:val="20"/>
        </w:rPr>
        <w:t xml:space="preserve">z dnia </w:t>
      </w:r>
      <w:r w:rsidR="001946A4">
        <w:rPr>
          <w:rFonts w:asciiTheme="minorHAnsi" w:hAnsiTheme="minorHAnsi" w:cstheme="minorHAnsi"/>
          <w:sz w:val="20"/>
          <w:szCs w:val="20"/>
        </w:rPr>
        <w:t>08 listopada</w:t>
      </w:r>
      <w:r w:rsidR="00404A90" w:rsidRPr="00D15D3F">
        <w:rPr>
          <w:rFonts w:asciiTheme="minorHAnsi" w:hAnsiTheme="minorHAnsi" w:cstheme="minorHAnsi"/>
          <w:sz w:val="20"/>
          <w:szCs w:val="20"/>
        </w:rPr>
        <w:t xml:space="preserve"> </w:t>
      </w:r>
      <w:r w:rsidR="004F345E">
        <w:rPr>
          <w:rFonts w:asciiTheme="minorHAnsi" w:hAnsiTheme="minorHAnsi" w:cstheme="minorHAnsi"/>
          <w:sz w:val="20"/>
          <w:szCs w:val="20"/>
        </w:rPr>
        <w:t>202</w:t>
      </w:r>
      <w:r w:rsidR="00161D04">
        <w:rPr>
          <w:rFonts w:asciiTheme="minorHAnsi" w:hAnsiTheme="minorHAnsi" w:cstheme="minorHAnsi"/>
          <w:sz w:val="20"/>
          <w:szCs w:val="20"/>
        </w:rPr>
        <w:t>1</w:t>
      </w:r>
      <w:r w:rsidRPr="00D15D3F">
        <w:rPr>
          <w:rFonts w:asciiTheme="minorHAnsi" w:hAnsiTheme="minorHAnsi" w:cstheme="minorHAnsi"/>
          <w:sz w:val="20"/>
          <w:szCs w:val="20"/>
        </w:rPr>
        <w:t> r.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CD0C1C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hAnsiTheme="minorHAnsi" w:cstheme="minorHAnsi"/>
          <w:b/>
        </w:rPr>
        <w:t>Oświadczenie</w:t>
      </w:r>
      <w:r w:rsidRPr="006E0477">
        <w:rPr>
          <w:rFonts w:asciiTheme="minorHAnsi" w:hAnsiTheme="minorHAnsi" w:cstheme="minorHAnsi"/>
          <w:b/>
        </w:rPr>
        <w:br/>
        <w:t>Członka Komisji Konkursowej</w:t>
      </w:r>
      <w:r w:rsidR="00CD0C1C">
        <w:rPr>
          <w:rFonts w:asciiTheme="minorHAnsi" w:hAnsiTheme="minorHAnsi" w:cstheme="minorHAnsi"/>
          <w:b/>
        </w:rPr>
        <w:t xml:space="preserve"> </w:t>
      </w:r>
      <w:r w:rsidR="007A51DF" w:rsidRPr="006E0477">
        <w:rPr>
          <w:rFonts w:asciiTheme="minorHAnsi" w:eastAsia="Times New Roman" w:hAnsiTheme="minorHAnsi" w:cstheme="minorHAnsi"/>
          <w:b/>
          <w:lang w:eastAsia="pl-PL"/>
        </w:rPr>
        <w:t xml:space="preserve">opiniującej oferty złożone w otwartym </w:t>
      </w:r>
      <w:r w:rsidR="00CD0C1C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CD0C1C">
        <w:rPr>
          <w:rFonts w:asciiTheme="minorHAnsi" w:eastAsia="Times New Roman" w:hAnsiTheme="minorHAnsi" w:cstheme="minorHAnsi"/>
          <w:b/>
          <w:lang w:eastAsia="pl-PL"/>
        </w:rPr>
        <w:br/>
      </w:r>
      <w:r w:rsidR="00CD0C1C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CD0C1C" w:rsidRPr="00952DDA">
        <w:rPr>
          <w:rFonts w:asciiTheme="minorHAnsi" w:hAnsiTheme="minorHAnsi" w:cstheme="minorHAnsi"/>
          <w:b/>
        </w:rPr>
        <w:br/>
        <w:t>lub świadczenia nieodpłatnego poradnictwa obywatelskiego oraz edukacji prawnej na terenie powiatu jarocińskiego w 202</w:t>
      </w:r>
      <w:r w:rsidR="00161D04">
        <w:rPr>
          <w:rFonts w:asciiTheme="minorHAnsi" w:hAnsiTheme="minorHAnsi" w:cstheme="minorHAnsi"/>
          <w:b/>
        </w:rPr>
        <w:t>2</w:t>
      </w:r>
      <w:r w:rsidR="00CD0C1C" w:rsidRPr="00952DDA">
        <w:rPr>
          <w:rFonts w:asciiTheme="minorHAnsi" w:hAnsiTheme="minorHAnsi" w:cstheme="minorHAnsi"/>
          <w:b/>
        </w:rPr>
        <w:t>r.</w:t>
      </w:r>
      <w:r w:rsidR="00CD0C1C" w:rsidRPr="006E0477">
        <w:rPr>
          <w:rFonts w:asciiTheme="minorHAnsi" w:hAnsiTheme="minorHAnsi" w:cstheme="minorHAnsi"/>
          <w:b/>
          <w:iCs/>
        </w:rPr>
        <w:t xml:space="preserve"> </w:t>
      </w:r>
      <w:r w:rsidR="007A51DF" w:rsidRPr="006E0477">
        <w:rPr>
          <w:rFonts w:asciiTheme="minorHAnsi" w:hAnsiTheme="minorHAnsi" w:cstheme="minorHAnsi"/>
          <w:b/>
        </w:rPr>
        <w:t>ogłoszonego przez Zarząd Powiatu Jarocińskiego</w:t>
      </w:r>
      <w:r w:rsidRPr="006E0477">
        <w:rPr>
          <w:rFonts w:asciiTheme="minorHAnsi" w:hAnsiTheme="minorHAnsi" w:cstheme="minorHAnsi"/>
          <w:b/>
          <w:iCs/>
        </w:rPr>
        <w:t>.</w:t>
      </w:r>
    </w:p>
    <w:p w:rsidR="00AE2CFD" w:rsidRPr="006E0477" w:rsidRDefault="00AE2CFD" w:rsidP="00AE2CFD">
      <w:pPr>
        <w:jc w:val="center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Ja, niżej podpisany, oświadczam, że: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nie jestem oferentem ubiegającym się o realizację zadania publicznego,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nie pozostaję w związku małżeńskim albo stosunku pokrewieństwa lub powinowactwa w linii prostej oraz nie jestem związany z tytułu przysposobienia, opieki lub kurateli z oferentem, jego zastępcą prawnym lub członkami władz osób prawnych ubiegających się o realizację zadania publicznego,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nie pozostaję z oferentem w takim stosunku prawnym lub faktycznym, </w:t>
      </w:r>
      <w:r w:rsidR="004409E7" w:rsidRPr="006E0477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że może to budzić uzasadnione wątpliwości co do mojej bezstronności.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jc w:val="right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D15D3F">
        <w:rPr>
          <w:rFonts w:asciiTheme="minorHAnsi" w:hAnsiTheme="minorHAnsi" w:cstheme="minorHAnsi"/>
          <w:sz w:val="20"/>
          <w:szCs w:val="20"/>
        </w:rPr>
        <w:t>(czytelny podpis członka Komisji)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związku z zaistnieniem jednej z powyższych przyczyn, podlegam wyłączeniu z prac Komisji Konkursowej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br/>
      </w:r>
    </w:p>
    <w:p w:rsidR="00AE2CFD" w:rsidRPr="006E0477" w:rsidRDefault="00AE2CFD" w:rsidP="00AE2CFD">
      <w:pPr>
        <w:spacing w:line="276" w:lineRule="auto"/>
        <w:jc w:val="right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  <w:t>……………………………………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D15D3F">
        <w:rPr>
          <w:rFonts w:asciiTheme="minorHAnsi" w:hAnsiTheme="minorHAnsi" w:cstheme="minorHAnsi"/>
          <w:sz w:val="20"/>
          <w:szCs w:val="20"/>
        </w:rPr>
        <w:t>(czytelny podpis)</w:t>
      </w:r>
    </w:p>
    <w:p w:rsidR="00AE2CFD" w:rsidRPr="006E0477" w:rsidRDefault="00AE2CFD" w:rsidP="00AE2CFD">
      <w:pPr>
        <w:rPr>
          <w:rFonts w:asciiTheme="minorHAnsi" w:hAnsiTheme="minorHAnsi" w:cstheme="minorHAnsi"/>
        </w:rPr>
      </w:pPr>
    </w:p>
    <w:p w:rsidR="00AE2CFD" w:rsidRPr="006E0477" w:rsidRDefault="00AE2CFD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F72D81" w:rsidRPr="006E0477" w:rsidRDefault="00F72D81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F72D81" w:rsidRDefault="00F72D81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6A6117" w:rsidRPr="006E0477" w:rsidRDefault="006A6117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r w:rsidRPr="006A6117">
        <w:rPr>
          <w:rFonts w:asciiTheme="minorHAnsi" w:hAnsiTheme="minorHAnsi" w:cstheme="minorHAnsi"/>
          <w:sz w:val="20"/>
          <w:szCs w:val="20"/>
        </w:rPr>
        <w:lastRenderedPageBreak/>
        <w:t>Załącznik Nr 1</w:t>
      </w: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A6117">
        <w:rPr>
          <w:rFonts w:asciiTheme="minorHAnsi" w:hAnsiTheme="minorHAnsi" w:cstheme="minorHAnsi"/>
          <w:sz w:val="20"/>
          <w:szCs w:val="20"/>
        </w:rPr>
        <w:t>do Regulaminu Pracy</w:t>
      </w: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r w:rsidRPr="006A6117">
        <w:rPr>
          <w:rFonts w:asciiTheme="minorHAnsi" w:hAnsiTheme="minorHAnsi" w:cstheme="minorHAnsi"/>
          <w:sz w:val="20"/>
          <w:szCs w:val="20"/>
        </w:rPr>
        <w:t xml:space="preserve">Komisji Konkursowej </w:t>
      </w:r>
    </w:p>
    <w:p w:rsidR="00D31A6D" w:rsidRPr="006E0477" w:rsidRDefault="00D31A6D" w:rsidP="00D31A6D">
      <w:pPr>
        <w:jc w:val="center"/>
        <w:rPr>
          <w:rFonts w:asciiTheme="minorHAnsi" w:hAnsiTheme="minorHAnsi" w:cstheme="minorHAnsi"/>
          <w:b/>
        </w:rPr>
      </w:pPr>
    </w:p>
    <w:p w:rsidR="00D31A6D" w:rsidRPr="006E0477" w:rsidRDefault="00D31A6D" w:rsidP="00D31A6D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Karta Formalnej Oceny Oferty</w:t>
      </w:r>
    </w:p>
    <w:p w:rsidR="00D31A6D" w:rsidRDefault="008F7E9D" w:rsidP="00F203C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złożonej </w:t>
      </w:r>
      <w:r w:rsidR="00F203CB" w:rsidRPr="006E0477">
        <w:rPr>
          <w:rFonts w:asciiTheme="minorHAnsi" w:eastAsia="Times New Roman" w:hAnsiTheme="minorHAnsi" w:cstheme="minorHAnsi"/>
          <w:b/>
          <w:lang w:eastAsia="pl-PL"/>
        </w:rPr>
        <w:t xml:space="preserve">w otwartym </w:t>
      </w:r>
      <w:r w:rsidR="00F203CB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F203CB" w:rsidRPr="00952DDA">
        <w:rPr>
          <w:rFonts w:asciiTheme="minorHAnsi" w:hAnsiTheme="minorHAnsi" w:cstheme="minorHAnsi"/>
          <w:b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161D04">
        <w:rPr>
          <w:rFonts w:asciiTheme="minorHAnsi" w:hAnsiTheme="minorHAnsi" w:cstheme="minorHAnsi"/>
          <w:b/>
        </w:rPr>
        <w:t>2</w:t>
      </w:r>
      <w:r w:rsidR="00F203CB" w:rsidRPr="00952DDA">
        <w:rPr>
          <w:rFonts w:asciiTheme="minorHAnsi" w:hAnsiTheme="minorHAnsi" w:cstheme="minorHAnsi"/>
          <w:b/>
        </w:rPr>
        <w:t>r.</w:t>
      </w:r>
    </w:p>
    <w:p w:rsidR="00F203CB" w:rsidRPr="006E0477" w:rsidRDefault="00F203CB" w:rsidP="00F203CB">
      <w:pPr>
        <w:jc w:val="both"/>
        <w:rPr>
          <w:rFonts w:asciiTheme="minorHAnsi" w:hAnsiTheme="minorHAnsi" w:cstheme="minorHAnsi"/>
          <w:b/>
        </w:rPr>
      </w:pPr>
    </w:p>
    <w:p w:rsidR="00D31A6D" w:rsidRPr="006E0477" w:rsidRDefault="00D31A6D" w:rsidP="00D31A6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dokonana w dniu ……………</w:t>
      </w:r>
      <w:r w:rsidR="008F7E9D">
        <w:rPr>
          <w:rFonts w:asciiTheme="minorHAnsi" w:hAnsiTheme="minorHAnsi" w:cstheme="minorHAnsi"/>
        </w:rPr>
        <w:t>….</w:t>
      </w:r>
      <w:r w:rsidRPr="006E0477">
        <w:rPr>
          <w:rFonts w:asciiTheme="minorHAnsi" w:hAnsiTheme="minorHAnsi" w:cstheme="minorHAnsi"/>
        </w:rPr>
        <w:t>…………..</w:t>
      </w:r>
    </w:p>
    <w:p w:rsidR="00F203CB" w:rsidRDefault="00F203CB" w:rsidP="00D31A6D">
      <w:pPr>
        <w:jc w:val="both"/>
        <w:rPr>
          <w:rFonts w:asciiTheme="minorHAnsi" w:hAnsiTheme="minorHAnsi" w:cstheme="minorHAnsi"/>
          <w:b/>
        </w:rPr>
      </w:pPr>
    </w:p>
    <w:p w:rsidR="00D31A6D" w:rsidRDefault="00D31A6D" w:rsidP="00D31A6D">
      <w:pPr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Nazwa Oferenta: ……………………………………………………………………………</w:t>
      </w:r>
      <w:r w:rsidR="00F203CB" w:rsidRPr="00D15D3F">
        <w:rPr>
          <w:rFonts w:asciiTheme="minorHAnsi" w:hAnsiTheme="minorHAnsi" w:cstheme="minorHAnsi"/>
        </w:rPr>
        <w:t>……………</w:t>
      </w:r>
      <w:r w:rsidR="008F7E9D" w:rsidRPr="00D15D3F">
        <w:rPr>
          <w:rFonts w:asciiTheme="minorHAnsi" w:hAnsiTheme="minorHAnsi" w:cstheme="minorHAnsi"/>
        </w:rPr>
        <w:t>……….</w:t>
      </w:r>
      <w:r w:rsidR="00F203CB" w:rsidRPr="00D15D3F">
        <w:rPr>
          <w:rFonts w:asciiTheme="minorHAnsi" w:hAnsiTheme="minorHAnsi" w:cstheme="minorHAnsi"/>
        </w:rPr>
        <w:t>…………</w:t>
      </w:r>
      <w:r w:rsidR="008F7E9D" w:rsidRPr="00D15D3F">
        <w:rPr>
          <w:rFonts w:asciiTheme="minorHAnsi" w:hAnsiTheme="minorHAnsi" w:cstheme="minorHAnsi"/>
        </w:rPr>
        <w:t>…</w:t>
      </w:r>
    </w:p>
    <w:p w:rsidR="00614E49" w:rsidRPr="00D15D3F" w:rsidRDefault="00614E49" w:rsidP="00D31A6D">
      <w:pPr>
        <w:jc w:val="both"/>
        <w:rPr>
          <w:rFonts w:asciiTheme="minorHAnsi" w:hAnsiTheme="minorHAnsi" w:cstheme="minorHAnsi"/>
        </w:rPr>
      </w:pPr>
    </w:p>
    <w:p w:rsidR="00D31A6D" w:rsidRPr="00F203CB" w:rsidRDefault="00D31A6D" w:rsidP="00F203CB">
      <w:pPr>
        <w:jc w:val="center"/>
        <w:rPr>
          <w:rFonts w:asciiTheme="minorHAnsi" w:hAnsiTheme="minorHAnsi" w:cstheme="minorHAns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183"/>
        <w:gridCol w:w="1010"/>
        <w:gridCol w:w="1417"/>
      </w:tblGrid>
      <w:tr w:rsidR="00D31A6D" w:rsidRPr="00F203CB" w:rsidTr="00656197">
        <w:tc>
          <w:tcPr>
            <w:tcW w:w="570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183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Wymogi formalne</w:t>
            </w:r>
          </w:p>
        </w:tc>
        <w:tc>
          <w:tcPr>
            <w:tcW w:w="1010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417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nie</w:t>
            </w: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Ofertę złożono w terminie określonym w ogłoszeniu konkursowym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Ofertę złożył uprawniony</w:t>
            </w:r>
            <w:r>
              <w:rPr>
                <w:rFonts w:asciiTheme="minorHAnsi" w:hAnsiTheme="minorHAnsi" w:cstheme="minorHAnsi"/>
              </w:rPr>
              <w:t xml:space="preserve"> podmiot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rPr>
          <w:trHeight w:val="70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Proponowane zadanie jest zgodne z zakresem konkursu – wpisuje się w ro</w:t>
            </w:r>
            <w:r>
              <w:rPr>
                <w:rFonts w:asciiTheme="minorHAnsi" w:hAnsiTheme="minorHAnsi" w:cstheme="minorHAnsi"/>
              </w:rPr>
              <w:t>dzaj i okres realizacji zadania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Ofertę złożono na właściwym wzorze ofert realizacji zadania publicznego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rPr>
          <w:trHeight w:val="430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Formularz oferty został prawidłowo wypełniony,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Oferta została podpisana przez osoby uprawnione do reprezentowania oferenta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83" w:type="dxa"/>
          </w:tcPr>
          <w:p w:rsidR="00D31A6D" w:rsidRPr="00E24762" w:rsidRDefault="00E24762" w:rsidP="00614E49">
            <w:pPr>
              <w:shd w:val="clear" w:color="auto" w:fill="FFFFFF"/>
              <w:tabs>
                <w:tab w:val="left" w:pos="2410"/>
              </w:tabs>
              <w:autoSpaceDN/>
              <w:spacing w:before="100" w:beforeAutospacing="1" w:after="100" w:afterAutospacing="1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Oferta posiada wymagane załączniki zgodne z pkt V.</w:t>
            </w:r>
            <w:r w:rsidR="00614E49">
              <w:rPr>
                <w:rFonts w:asciiTheme="minorHAnsi" w:hAnsiTheme="minorHAnsi" w:cstheme="minorHAnsi"/>
              </w:rPr>
              <w:t>6</w:t>
            </w:r>
            <w:r w:rsidRPr="00E24762">
              <w:rPr>
                <w:rFonts w:asciiTheme="minorHAnsi" w:hAnsiTheme="minorHAnsi" w:cstheme="minorHAnsi"/>
              </w:rPr>
              <w:t xml:space="preserve"> ogłoszenia</w:t>
            </w:r>
            <w:r w:rsidR="00614E49">
              <w:rPr>
                <w:rFonts w:asciiTheme="minorHAnsi" w:hAnsiTheme="minorHAnsi" w:cstheme="minorHAnsi"/>
              </w:rPr>
              <w:t xml:space="preserve"> o konkursie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E24762">
        <w:trPr>
          <w:trHeight w:val="1701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83" w:type="dxa"/>
          </w:tcPr>
          <w:p w:rsidR="00E24762" w:rsidRPr="00E24762" w:rsidRDefault="00E24762" w:rsidP="00E24762">
            <w:pPr>
              <w:shd w:val="clear" w:color="auto" w:fill="FFFFFF"/>
              <w:tabs>
                <w:tab w:val="left" w:pos="684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W przypadku składania oferty na punkt w zakresie udzielania nieodpłatnej pomocy prawnej: </w:t>
            </w:r>
          </w:p>
          <w:p w:rsidR="00E24762" w:rsidRPr="00E24762" w:rsidRDefault="00E24762" w:rsidP="00E24762">
            <w:pPr>
              <w:pStyle w:val="Akapitzlist"/>
              <w:numPr>
                <w:ilvl w:val="1"/>
                <w:numId w:val="33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423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zawarte umowy z adwokatem,. radcą prawnym, doradcą podatkowym lub osobą, o której mowa w art. 11 ust. 3 pkt 2, oraz mediatorem o którym mowa w art. 4a ust 6 ustawy z dnia 5 sierpnia 2015r. o nieodpłatnej pomocy prawnej, nieodpłatnym poradnictwie obywatelskim oraz edukacji prawnej,</w:t>
            </w:r>
          </w:p>
          <w:p w:rsidR="00D31A6D" w:rsidRPr="00E24762" w:rsidRDefault="00E24762" w:rsidP="00E24762">
            <w:pPr>
              <w:pStyle w:val="Akapitzlist"/>
              <w:numPr>
                <w:ilvl w:val="1"/>
                <w:numId w:val="33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423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decyzję wpisu na listę organizacji pozarządowych uprawnionych do prowadzenia punktów, o której mowa w art. 11d ust. 6 ustawy o nieodpłatnej pomocy prawnej, nieodpłatnym poradnictwie obywatelskim oraz edukacji prawnej.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83" w:type="dxa"/>
          </w:tcPr>
          <w:p w:rsidR="00E24762" w:rsidRPr="00E24762" w:rsidRDefault="00E24762" w:rsidP="00E24762">
            <w:pPr>
              <w:shd w:val="clear" w:color="auto" w:fill="FFFFFF"/>
              <w:tabs>
                <w:tab w:val="left" w:pos="684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W przypadku składania oferty na punkt w zakresie świadczenia nieodpłatnego poradnictwa obywatelskiego:</w:t>
            </w:r>
          </w:p>
          <w:p w:rsidR="00E24762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lastRenderedPageBreak/>
              <w:t>umowę zawartą z osobą, o której mowa w art. 11 ust 3a, oraz z mediatorem, o którym mowa w art. 4a ust 6 ustawy z dnia 5 sierpnia 2015r. o nieodpłatnej pomocy prawnej, nieodpłatnym poradnictwie obywatelskim oraz edukacji prawnej,</w:t>
            </w:r>
          </w:p>
          <w:p w:rsidR="00E24762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zaświadczenie, o którym mowa w art. 11 ust. 3a pkt 2 ustawy o nieodpłatnej pomocy prawnej, nieodpłatnym poradnictwie obywatelskim oraz edukacji prawnej,</w:t>
            </w:r>
          </w:p>
          <w:p w:rsidR="00D31A6D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decyzję wpisu na listę organizacji pozarządowych uprawnionych do prowadzenia punktów, o której mowa w art. 11d ust. 6 ustawy o nieodpłatnej pomocy prawnej, nieodpłatnym poradnictwie obywatelskim oraz edukacji prawnej.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E24762">
        <w:trPr>
          <w:trHeight w:val="3027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3" w:type="dxa"/>
          </w:tcPr>
          <w:p w:rsidR="00D31A6D" w:rsidRPr="00E24762" w:rsidRDefault="00E24762" w:rsidP="00E24762">
            <w:pPr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eastAsia="Times New Roman" w:hAnsiTheme="minorHAnsi" w:cstheme="minorHAnsi"/>
                <w:lang w:eastAsia="pl-PL"/>
              </w:rPr>
              <w:t>Porozumienia o wolontariacie zawarte z osobami, które będą wykonywały świadczenia w ramach prowadzonego punktu nieodpłatnej pomocy prawnej lub nieodpłatnego poradnictwa obywatelskiego, w tym służyły asystą osobom, o których mowa w art. 4 ustawy o nieodpłatnej pomocy prawnej, nieodpłatnym poradnictwie obywatelskim oraz edukacji prawnej mającymi trudności w samodzielnej realizacji porady, w szczególności z powodu niepełnosprawności, podeszłego wieku albo innych okoliczności życiowych.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3" w:type="dxa"/>
          </w:tcPr>
          <w:p w:rsidR="00D31A6D" w:rsidRPr="00E24762" w:rsidRDefault="00E24762" w:rsidP="00E24762">
            <w:pPr>
              <w:shd w:val="clear" w:color="auto" w:fill="FFFFFF"/>
              <w:spacing w:after="135"/>
              <w:jc w:val="both"/>
              <w:rPr>
                <w:rFonts w:asciiTheme="minorHAnsi" w:eastAsia="Times New Roman" w:hAnsiTheme="minorHAnsi" w:cstheme="minorHAnsi"/>
                <w:color w:val="333333"/>
                <w:lang w:eastAsia="pl-PL"/>
              </w:rPr>
            </w:pPr>
            <w:r w:rsidRPr="00E24762">
              <w:rPr>
                <w:rFonts w:asciiTheme="minorHAnsi" w:eastAsia="Times New Roman" w:hAnsiTheme="minorHAnsi" w:cstheme="minorHAnsi"/>
                <w:color w:val="333333"/>
                <w:lang w:eastAsia="pl-PL"/>
              </w:rPr>
              <w:t xml:space="preserve">Propozycje działań w zakresie edukacji prawnej oraz ujęcia kosztów tych działań w kalkulacji przewidywanych kosztów w ramach przewidywanych środków.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183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Podsumowanie: oferta jest kompletna i zawiera wymagane załączniki i może być przekazana do oceny merytorycznej.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</w:tbl>
    <w:p w:rsidR="00E24762" w:rsidRPr="006E0477" w:rsidRDefault="00E24762" w:rsidP="00D31A6D">
      <w:pPr>
        <w:ind w:left="360"/>
        <w:rPr>
          <w:rFonts w:asciiTheme="minorHAnsi" w:hAnsiTheme="minorHAnsi" w:cstheme="minorHAnsi"/>
        </w:rPr>
      </w:pPr>
    </w:p>
    <w:p w:rsidR="00D31A6D" w:rsidRPr="006E0477" w:rsidRDefault="00D31A6D" w:rsidP="00D31A6D">
      <w:pPr>
        <w:ind w:left="360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*Kopia potwierdzona za zgodność z oryginałem przez osobę/osoby uprawnione do reprezentacji oferenta.</w:t>
      </w:r>
    </w:p>
    <w:p w:rsidR="00D31A6D" w:rsidRDefault="00D31A6D" w:rsidP="00D31A6D">
      <w:pPr>
        <w:ind w:left="360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</w:p>
    <w:p w:rsidR="00E24762" w:rsidRDefault="00E24762" w:rsidP="00D31A6D">
      <w:pPr>
        <w:ind w:left="360"/>
        <w:rPr>
          <w:rFonts w:asciiTheme="minorHAnsi" w:hAnsiTheme="minorHAnsi" w:cstheme="minorHAnsi"/>
        </w:rPr>
      </w:pPr>
    </w:p>
    <w:p w:rsidR="00E24762" w:rsidRPr="006E0477" w:rsidRDefault="00E24762" w:rsidP="00D31A6D">
      <w:pPr>
        <w:ind w:left="360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/podpisy osób dokonujących oceny formalnej/</w:t>
      </w:r>
    </w:p>
    <w:p w:rsidR="00AE2CFD" w:rsidRPr="006E0477" w:rsidRDefault="00AE2CFD" w:rsidP="00AE2CFD">
      <w:pPr>
        <w:ind w:left="360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___________________________________________________________________________</w:t>
      </w: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___________________________________________________________________________</w:t>
      </w: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  <w:sectPr w:rsidR="00656197" w:rsidRPr="006E0477">
          <w:pgSz w:w="11906" w:h="16838"/>
          <w:pgMar w:top="1417" w:right="1417" w:bottom="1417" w:left="1417" w:header="708" w:footer="708" w:gutter="0"/>
          <w:cols w:space="708"/>
        </w:sectPr>
      </w:pPr>
    </w:p>
    <w:p w:rsidR="00656197" w:rsidRPr="008F7E9D" w:rsidRDefault="00656197" w:rsidP="00717B8C">
      <w:pPr>
        <w:ind w:left="6663"/>
        <w:jc w:val="right"/>
        <w:rPr>
          <w:rFonts w:asciiTheme="minorHAnsi" w:hAnsiTheme="minorHAnsi" w:cstheme="minorHAnsi"/>
          <w:sz w:val="20"/>
          <w:szCs w:val="20"/>
        </w:rPr>
      </w:pPr>
      <w:r w:rsidRPr="008F7E9D">
        <w:rPr>
          <w:rFonts w:asciiTheme="minorHAnsi" w:hAnsiTheme="minorHAnsi" w:cstheme="minorHAnsi"/>
          <w:sz w:val="20"/>
          <w:szCs w:val="20"/>
        </w:rPr>
        <w:lastRenderedPageBreak/>
        <w:t>Załącznik nr 2</w:t>
      </w:r>
    </w:p>
    <w:p w:rsidR="00656197" w:rsidRPr="008F7E9D" w:rsidRDefault="00656197" w:rsidP="00717B8C">
      <w:pPr>
        <w:tabs>
          <w:tab w:val="left" w:pos="9465"/>
        </w:tabs>
        <w:ind w:left="6663"/>
        <w:jc w:val="right"/>
        <w:rPr>
          <w:rFonts w:asciiTheme="minorHAnsi" w:hAnsiTheme="minorHAnsi" w:cstheme="minorHAnsi"/>
          <w:sz w:val="20"/>
          <w:szCs w:val="20"/>
        </w:rPr>
      </w:pPr>
      <w:r w:rsidRPr="008F7E9D">
        <w:rPr>
          <w:rFonts w:asciiTheme="minorHAnsi" w:hAnsiTheme="minorHAnsi" w:cstheme="minorHAnsi"/>
          <w:sz w:val="20"/>
          <w:szCs w:val="20"/>
        </w:rPr>
        <w:t>do Regulaminu Pracy  Komisji Konkursowej</w:t>
      </w:r>
    </w:p>
    <w:p w:rsidR="00717B8C" w:rsidRDefault="00717B8C" w:rsidP="008F7E9D">
      <w:pPr>
        <w:jc w:val="center"/>
        <w:rPr>
          <w:rFonts w:asciiTheme="minorHAnsi" w:hAnsiTheme="minorHAnsi" w:cstheme="minorHAnsi"/>
          <w:b/>
        </w:rPr>
      </w:pPr>
    </w:p>
    <w:p w:rsidR="00656197" w:rsidRPr="006E0477" w:rsidRDefault="00656197" w:rsidP="008F7E9D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Wzór Karty Oceny Merytorycznej Oferty</w:t>
      </w:r>
    </w:p>
    <w:p w:rsidR="008F7E9D" w:rsidRDefault="008F7E9D" w:rsidP="008F7E9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złożonej </w:t>
      </w: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w otwartym 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Pr="00952DDA">
        <w:rPr>
          <w:rFonts w:asciiTheme="minorHAnsi" w:hAnsiTheme="minorHAnsi" w:cstheme="minorHAnsi"/>
          <w:b/>
        </w:rPr>
        <w:t>na powierzenie zadania publicznego z zakresu udzielania nieodpłatnej pomocy prawnej lub świadczenia nieodpłatnego poradnictwa obywatelskiego oraz edukacji prawnej na tere</w:t>
      </w:r>
      <w:r w:rsidR="00161D04">
        <w:rPr>
          <w:rFonts w:asciiTheme="minorHAnsi" w:hAnsiTheme="minorHAnsi" w:cstheme="minorHAnsi"/>
          <w:b/>
        </w:rPr>
        <w:t>nie powiatu jarocińskiego w 2022</w:t>
      </w:r>
      <w:r w:rsidRPr="00952DDA">
        <w:rPr>
          <w:rFonts w:asciiTheme="minorHAnsi" w:hAnsiTheme="minorHAnsi" w:cstheme="minorHAnsi"/>
          <w:b/>
        </w:rPr>
        <w:t>r.</w:t>
      </w:r>
    </w:p>
    <w:p w:rsidR="00656197" w:rsidRPr="006E0477" w:rsidRDefault="00656197" w:rsidP="008F7E9D">
      <w:pPr>
        <w:jc w:val="both"/>
        <w:rPr>
          <w:rFonts w:asciiTheme="minorHAnsi" w:hAnsiTheme="minorHAnsi" w:cstheme="minorHAnsi"/>
        </w:rPr>
      </w:pPr>
    </w:p>
    <w:p w:rsidR="00656197" w:rsidRPr="006E0477" w:rsidRDefault="00656197" w:rsidP="0065619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Imię i nazwisko członka Komisji Konkursowej………………………………………</w:t>
      </w:r>
      <w:r w:rsidR="006951B2">
        <w:rPr>
          <w:rFonts w:asciiTheme="minorHAnsi" w:hAnsiTheme="minorHAnsi" w:cstheme="minorHAnsi"/>
        </w:rPr>
        <w:t>……………………………………………………</w:t>
      </w:r>
    </w:p>
    <w:p w:rsidR="008F7E9D" w:rsidRDefault="008F7E9D" w:rsidP="00656197">
      <w:pPr>
        <w:rPr>
          <w:rFonts w:asciiTheme="minorHAnsi" w:hAnsiTheme="minorHAnsi" w:cstheme="minorHAnsi"/>
        </w:rPr>
      </w:pPr>
    </w:p>
    <w:p w:rsidR="00656197" w:rsidRDefault="00656197" w:rsidP="0065619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Data posiedzenia Komisji Konkursowej ……………</w:t>
      </w:r>
      <w:r w:rsidR="008F7E9D">
        <w:rPr>
          <w:rFonts w:asciiTheme="minorHAnsi" w:hAnsiTheme="minorHAnsi" w:cstheme="minorHAnsi"/>
        </w:rPr>
        <w:t>….</w:t>
      </w:r>
      <w:r w:rsidRPr="006E0477">
        <w:rPr>
          <w:rFonts w:asciiTheme="minorHAnsi" w:hAnsiTheme="minorHAnsi" w:cstheme="minorHAnsi"/>
        </w:rPr>
        <w:t>…</w:t>
      </w:r>
      <w:r w:rsidR="001345D9">
        <w:rPr>
          <w:rFonts w:asciiTheme="minorHAnsi" w:hAnsiTheme="minorHAnsi" w:cstheme="minorHAnsi"/>
        </w:rPr>
        <w:t>………</w:t>
      </w:r>
      <w:r w:rsidRPr="006E0477">
        <w:rPr>
          <w:rFonts w:asciiTheme="minorHAnsi" w:hAnsiTheme="minorHAnsi" w:cstheme="minorHAnsi"/>
        </w:rPr>
        <w:t>………</w:t>
      </w:r>
    </w:p>
    <w:p w:rsidR="001345D9" w:rsidRDefault="001345D9" w:rsidP="0065619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4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079"/>
        <w:gridCol w:w="1134"/>
        <w:gridCol w:w="993"/>
        <w:gridCol w:w="1417"/>
        <w:gridCol w:w="1418"/>
      </w:tblGrid>
      <w:tr w:rsidR="00C54F83" w:rsidRPr="00FD3687" w:rsidTr="00C54F83">
        <w:trPr>
          <w:trHeight w:val="279"/>
        </w:trPr>
        <w:tc>
          <w:tcPr>
            <w:tcW w:w="1586" w:type="dxa"/>
            <w:vMerge w:val="restart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organizacji </w:t>
            </w:r>
          </w:p>
        </w:tc>
        <w:tc>
          <w:tcPr>
            <w:tcW w:w="4079" w:type="dxa"/>
            <w:vMerge w:val="restart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Skala punktacji</w:t>
            </w:r>
          </w:p>
        </w:tc>
        <w:tc>
          <w:tcPr>
            <w:tcW w:w="1417" w:type="dxa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NPP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ocena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członka komisji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NPO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ocena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członka komisji</w:t>
            </w:r>
          </w:p>
        </w:tc>
      </w:tr>
      <w:tr w:rsidR="00C54F83" w:rsidRPr="00FD3687" w:rsidTr="00C54F83">
        <w:trPr>
          <w:trHeight w:val="273"/>
        </w:trPr>
        <w:tc>
          <w:tcPr>
            <w:tcW w:w="1586" w:type="dxa"/>
            <w:vMerge/>
          </w:tcPr>
          <w:p w:rsidR="00C54F83" w:rsidRPr="00FD3687" w:rsidRDefault="00C54F83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vMerge/>
            <w:shd w:val="clear" w:color="auto" w:fill="auto"/>
            <w:vAlign w:val="center"/>
          </w:tcPr>
          <w:p w:rsidR="00C54F83" w:rsidRPr="00FD3687" w:rsidRDefault="00C54F83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od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do pkt</w:t>
            </w:r>
          </w:p>
        </w:tc>
        <w:tc>
          <w:tcPr>
            <w:tcW w:w="1417" w:type="dxa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387"/>
        </w:trPr>
        <w:tc>
          <w:tcPr>
            <w:tcW w:w="1586" w:type="dxa"/>
            <w:vMerge w:val="restart"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Możliwość realizacji zadania publicznego przez oferenta: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 6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ind w:right="173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407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merytoryczna (stopień, w jakim oferta odpowiada warunkom realizacji zadania)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organizacyjna (posiadanie odpowiedniego doświadczenia oraz potencjału ludzkiego, ekonomicznego i rzeczowego)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679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Kalkulacja kosztów realizacji zadania w odniesieniu do zakresu rzeczowego zadania (zasadność i rzetelność określania kosztów):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0 -  3 pkt </w:t>
            </w:r>
          </w:p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3"/>
        </w:trPr>
        <w:tc>
          <w:tcPr>
            <w:tcW w:w="1586" w:type="dxa"/>
            <w:vMerge/>
            <w:shd w:val="clear" w:color="auto" w:fill="D9D9D9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Proponowana jakość zadania, kwalifikacje osób przy udziale, których organizacja będzie realizowała zadanie: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0 -  12 pkt </w:t>
            </w:r>
          </w:p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850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świadczenie zadania przez adwokata lub radcę prawnego, bądź doradcę o którym mowa w art.11 ust. 3a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667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-lub osobę spełniającą warunki określone w art.11 ust. 3 pkt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1154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realizacja nieodpłatnej mediacji w tym : ilość osób mających uprawnienia do przeprowadzania mediacji  z którymi  podpisano umowy na prowadzenie  mediacji w punktach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3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proponowane dodatkowe działania promocyjne realizacji zadania publicznego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3032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proponowane dodatkowe działania związane z realizacją ustawy podejmowane przez oferenta  w zakresie  zwiększenia dla uprawnionych  dostępności cyfrowej oraz informacyjno-komunikacyjnej, o której mowa w ustawie z dnia 19 lipca 2019 r. o zapewnianiu dostępności osobom ze szczególnymi potrzebami  (Dz.U.  z 2020 r. poz. 1062)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90"/>
        </w:trPr>
        <w:tc>
          <w:tcPr>
            <w:tcW w:w="1586" w:type="dxa"/>
            <w:vMerge w:val="restart"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Planowany wkład rzeczowy, osobowy w tym świadczenia wolontariuszy i praca społeczna członków organizacji: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 8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40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wkład rzeczowy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36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świadczenia wolontariuszy, o których mowa w art.11 ust. 6b ustawy  z dnia 5 sierpnia 2015 r.  o nieodpłatnej pomocy prawnej, nieodpłatnym poradnictwie obywatelskim oraz edukacji prawnej  wykonywane  w siedzibach punktów npp lub  npo - udokumentowane  zawartymi porozumieniami  o wolontariacie przedstawionymi  w ramach oferty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70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deklarowane świadczenia wolontariuszy i praca społeczna członków organizacji pozarządowej przy realizacji zadania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65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0 - 6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977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979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liczba wykonywanych zadań związanych z prowadzeniem edukacji prawnej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408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6951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Maksymalna liczba punktów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C54F83" w:rsidRDefault="00C54F83" w:rsidP="00656197">
      <w:pPr>
        <w:rPr>
          <w:rFonts w:asciiTheme="minorHAnsi" w:hAnsiTheme="minorHAnsi" w:cstheme="minorHAnsi"/>
        </w:rPr>
      </w:pPr>
    </w:p>
    <w:tbl>
      <w:tblPr>
        <w:tblStyle w:val="Tabela-Siatka"/>
        <w:tblW w:w="10627" w:type="dxa"/>
        <w:tblInd w:w="5" w:type="dxa"/>
        <w:tblLook w:val="04A0" w:firstRow="1" w:lastRow="0" w:firstColumn="1" w:lastColumn="0" w:noHBand="0" w:noVBand="1"/>
      </w:tblPr>
      <w:tblGrid>
        <w:gridCol w:w="8179"/>
        <w:gridCol w:w="2448"/>
      </w:tblGrid>
      <w:tr w:rsidR="000A1F43" w:rsidRPr="006E075E" w:rsidTr="00755316">
        <w:trPr>
          <w:trHeight w:val="837"/>
        </w:trPr>
        <w:tc>
          <w:tcPr>
            <w:tcW w:w="10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F43" w:rsidRDefault="000A1F43" w:rsidP="00237BAB">
            <w:pPr>
              <w:widowControl/>
              <w:suppressAutoHyphens w:val="0"/>
              <w:spacing w:after="160" w:line="25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1F43" w:rsidRPr="006E075E" w:rsidTr="00755316">
        <w:trPr>
          <w:trHeight w:val="572"/>
        </w:trPr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6E075E" w:rsidRDefault="000A1F43" w:rsidP="009F5D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Podsumowanie oceny merytorycznej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6E075E" w:rsidRDefault="009F5D2D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A1F43" w:rsidRPr="006E075E">
              <w:rPr>
                <w:rFonts w:asciiTheme="minorHAnsi" w:hAnsiTheme="minorHAnsi" w:cstheme="minorHAnsi"/>
                <w:sz w:val="20"/>
                <w:szCs w:val="20"/>
              </w:rPr>
              <w:t>lość uzyskanych punktów</w:t>
            </w:r>
          </w:p>
        </w:tc>
      </w:tr>
      <w:tr w:rsidR="000A1F43" w:rsidRPr="006E075E" w:rsidTr="00755316">
        <w:trPr>
          <w:trHeight w:val="434"/>
        </w:trPr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9F5D2D" w:rsidRDefault="009F5D2D" w:rsidP="009F5D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5D2D">
              <w:rPr>
                <w:rFonts w:asciiTheme="minorHAnsi" w:hAnsiTheme="minorHAnsi" w:cstheme="minorHAnsi"/>
                <w:sz w:val="20"/>
                <w:szCs w:val="20"/>
              </w:rPr>
              <w:t>dla nieodpłatnej pomocy prawnej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Default="000A1F43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5D2D" w:rsidRPr="006E075E" w:rsidTr="00755316">
        <w:trPr>
          <w:trHeight w:val="452"/>
        </w:trPr>
        <w:tc>
          <w:tcPr>
            <w:tcW w:w="8179" w:type="dxa"/>
            <w:tcBorders>
              <w:top w:val="single" w:sz="4" w:space="0" w:color="auto"/>
            </w:tcBorders>
            <w:vAlign w:val="center"/>
          </w:tcPr>
          <w:p w:rsidR="009F5D2D" w:rsidRPr="009F5D2D" w:rsidRDefault="009F5D2D" w:rsidP="009F5D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5D2D">
              <w:rPr>
                <w:rFonts w:asciiTheme="minorHAnsi" w:hAnsiTheme="minorHAnsi" w:cstheme="minorHAnsi"/>
                <w:sz w:val="20"/>
                <w:szCs w:val="20"/>
              </w:rPr>
              <w:t>nieodpłatnego poradnictwa obywatelskiego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9F5D2D" w:rsidRDefault="009F5D2D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7E9D" w:rsidRDefault="008F7E9D" w:rsidP="00656197">
      <w:pPr>
        <w:rPr>
          <w:rFonts w:asciiTheme="minorHAnsi" w:hAnsiTheme="minorHAnsi" w:cstheme="minorHAnsi"/>
        </w:rPr>
      </w:pPr>
    </w:p>
    <w:p w:rsidR="008F7E9D" w:rsidRDefault="008F7E9D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………………………………………..……………</w:t>
      </w:r>
    </w:p>
    <w:p w:rsidR="00755316" w:rsidRPr="006E0477" w:rsidRDefault="00755316" w:rsidP="00755316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(czytelny podpis członka Komisji)</w:t>
      </w: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  <w:sectPr w:rsidR="00656197" w:rsidRPr="006E0477" w:rsidSect="00717B8C"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AE2CFD" w:rsidRPr="001345D9" w:rsidRDefault="00AE2CFD" w:rsidP="00A52108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1345D9">
        <w:rPr>
          <w:rFonts w:asciiTheme="minorHAnsi" w:hAnsiTheme="minorHAnsi" w:cstheme="minorHAnsi"/>
          <w:sz w:val="20"/>
          <w:szCs w:val="20"/>
        </w:rPr>
        <w:lastRenderedPageBreak/>
        <w:t>Załącznik Nr 3 do</w:t>
      </w:r>
    </w:p>
    <w:p w:rsidR="00A52108" w:rsidRPr="001345D9" w:rsidRDefault="00AE2CFD" w:rsidP="001345D9">
      <w:pPr>
        <w:ind w:left="1416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345D9">
        <w:rPr>
          <w:rFonts w:asciiTheme="minorHAnsi" w:hAnsiTheme="minorHAnsi" w:cstheme="minorHAnsi"/>
          <w:sz w:val="20"/>
          <w:szCs w:val="20"/>
        </w:rPr>
        <w:t>Regulaminu  Pracy Komisji Konkursowej</w:t>
      </w:r>
    </w:p>
    <w:p w:rsidR="006A6117" w:rsidRDefault="006A6117" w:rsidP="00A52108">
      <w:pPr>
        <w:ind w:left="360"/>
        <w:jc w:val="center"/>
        <w:rPr>
          <w:rFonts w:asciiTheme="minorHAnsi" w:hAnsiTheme="minorHAnsi" w:cstheme="minorHAnsi"/>
          <w:b/>
        </w:rPr>
      </w:pPr>
    </w:p>
    <w:p w:rsidR="00A52108" w:rsidRPr="006E0477" w:rsidRDefault="00A52108" w:rsidP="00A52108">
      <w:pPr>
        <w:ind w:left="360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Protokół z posiedzenia Komisji Konkursowej</w:t>
      </w:r>
      <w:r w:rsidRPr="006E0477">
        <w:rPr>
          <w:rFonts w:asciiTheme="minorHAnsi" w:hAnsiTheme="minorHAnsi" w:cstheme="minorHAnsi"/>
          <w:b/>
        </w:rPr>
        <w:br/>
        <w:t>z dnia ………………………. 20</w:t>
      </w:r>
      <w:r w:rsidR="004F345E">
        <w:rPr>
          <w:rFonts w:asciiTheme="minorHAnsi" w:hAnsiTheme="minorHAnsi" w:cstheme="minorHAnsi"/>
          <w:b/>
        </w:rPr>
        <w:t>2</w:t>
      </w:r>
      <w:r w:rsidR="00161D04">
        <w:rPr>
          <w:rFonts w:asciiTheme="minorHAnsi" w:hAnsiTheme="minorHAnsi" w:cstheme="minorHAnsi"/>
          <w:b/>
        </w:rPr>
        <w:t>1</w:t>
      </w:r>
      <w:r w:rsidRPr="006E0477">
        <w:rPr>
          <w:rFonts w:asciiTheme="minorHAnsi" w:hAnsiTheme="minorHAnsi" w:cstheme="minorHAnsi"/>
          <w:b/>
        </w:rPr>
        <w:t xml:space="preserve"> roku</w:t>
      </w:r>
    </w:p>
    <w:p w:rsidR="00D35367" w:rsidRPr="00D24162" w:rsidRDefault="009E458E" w:rsidP="00D35367">
      <w:pPr>
        <w:jc w:val="both"/>
        <w:rPr>
          <w:rFonts w:asciiTheme="minorHAnsi" w:hAnsiTheme="minorHAnsi" w:cstheme="minorHAnsi"/>
        </w:rPr>
      </w:pPr>
      <w:r w:rsidRPr="00D24162">
        <w:rPr>
          <w:rFonts w:asciiTheme="minorHAnsi" w:hAnsiTheme="minorHAnsi" w:cstheme="minorHAnsi"/>
        </w:rPr>
        <w:t xml:space="preserve">do opiniowania ofert złożonych </w:t>
      </w:r>
      <w:r w:rsidR="00D35367" w:rsidRPr="00D24162">
        <w:rPr>
          <w:rFonts w:asciiTheme="minorHAnsi" w:eastAsia="Times New Roman" w:hAnsiTheme="minorHAnsi" w:cstheme="minorHAnsi"/>
          <w:lang w:eastAsia="pl-PL"/>
        </w:rPr>
        <w:t xml:space="preserve">w otwartym konkursie ofert </w:t>
      </w:r>
      <w:r w:rsidR="00D35367" w:rsidRPr="00D24162">
        <w:rPr>
          <w:rFonts w:asciiTheme="minorHAnsi" w:hAnsiTheme="minorHAnsi" w:cstheme="minorHAnsi"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161D04">
        <w:rPr>
          <w:rFonts w:asciiTheme="minorHAnsi" w:hAnsiTheme="minorHAnsi" w:cstheme="minorHAnsi"/>
        </w:rPr>
        <w:t>2</w:t>
      </w:r>
      <w:r w:rsidR="00D35367" w:rsidRPr="00D24162">
        <w:rPr>
          <w:rFonts w:asciiTheme="minorHAnsi" w:hAnsiTheme="minorHAnsi" w:cstheme="minorHAnsi"/>
        </w:rPr>
        <w:t>r.</w:t>
      </w:r>
    </w:p>
    <w:p w:rsidR="00D35367" w:rsidRDefault="00D35367" w:rsidP="00A52108">
      <w:pPr>
        <w:spacing w:line="360" w:lineRule="auto"/>
        <w:jc w:val="both"/>
        <w:rPr>
          <w:rFonts w:asciiTheme="minorHAnsi" w:hAnsiTheme="minorHAnsi" w:cstheme="minorHAnsi"/>
        </w:rPr>
      </w:pP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Data i miejsce posiedzenia Komisji Konkursowej …………………………………. 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 xml:space="preserve">Ocena formalna: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Pod względem formalnym sprawdzono ..…. ofert.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wyniku oceny formalnej odrzucono ……… ofert (wykaz – załącznik nr 1 do protokołu).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>Ocena merytoryczna: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Ocenie merytorycznej poddano ……… ofert.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wyniku oceny merytorycznej odrzucono ……… ofert (wykaz – załącznik nr 2 do protokołu).</w:t>
      </w:r>
    </w:p>
    <w:p w:rsidR="009E458E" w:rsidRPr="006E0477" w:rsidRDefault="009E458E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Wykaz zadań, które uzyskały n</w:t>
      </w:r>
      <w:r w:rsidR="00A52108" w:rsidRPr="006E0477">
        <w:rPr>
          <w:rFonts w:asciiTheme="minorHAnsi" w:hAnsiTheme="minorHAnsi" w:cstheme="minorHAnsi"/>
        </w:rPr>
        <w:t>ajwiększą ilość punktów</w:t>
      </w:r>
      <w:r w:rsidRPr="006E0477">
        <w:rPr>
          <w:rFonts w:asciiTheme="minorHAnsi" w:hAnsiTheme="minorHAnsi" w:cstheme="minorHAnsi"/>
        </w:rPr>
        <w:t>:</w:t>
      </w:r>
    </w:p>
    <w:p w:rsidR="009E458E" w:rsidRPr="006E0477" w:rsidRDefault="00A52108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 …………………………………………………………………………………………. </w:t>
      </w:r>
    </w:p>
    <w:p w:rsidR="009E458E" w:rsidRPr="006E0477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…………………………………………………………………………………………. </w:t>
      </w:r>
    </w:p>
    <w:p w:rsidR="00A52108" w:rsidRPr="006E0477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i zostały </w:t>
      </w:r>
      <w:r w:rsidR="00F22411" w:rsidRPr="006E0477">
        <w:rPr>
          <w:rFonts w:asciiTheme="minorHAnsi" w:hAnsiTheme="minorHAnsi" w:cstheme="minorHAnsi"/>
        </w:rPr>
        <w:t xml:space="preserve">pozytywnie zaopiniowana przez Komisję Konkursową Zarządowi Powiatu </w:t>
      </w:r>
      <w:r w:rsidR="00D24162">
        <w:rPr>
          <w:rFonts w:asciiTheme="minorHAnsi" w:hAnsiTheme="minorHAnsi" w:cstheme="minorHAnsi"/>
        </w:rPr>
        <w:br/>
      </w:r>
      <w:r w:rsidR="00F22411" w:rsidRPr="006E0477">
        <w:rPr>
          <w:rFonts w:asciiTheme="minorHAnsi" w:hAnsiTheme="minorHAnsi" w:cstheme="minorHAnsi"/>
        </w:rPr>
        <w:t xml:space="preserve">Jarocińskiego </w:t>
      </w:r>
      <w:r w:rsidR="00A52108" w:rsidRPr="006E0477">
        <w:rPr>
          <w:rFonts w:asciiTheme="minorHAnsi" w:hAnsiTheme="minorHAnsi" w:cstheme="minorHAnsi"/>
        </w:rPr>
        <w:t>(ofert</w:t>
      </w:r>
      <w:r w:rsidRPr="006E0477">
        <w:rPr>
          <w:rFonts w:asciiTheme="minorHAnsi" w:hAnsiTheme="minorHAnsi" w:cstheme="minorHAnsi"/>
        </w:rPr>
        <w:t>y</w:t>
      </w:r>
      <w:r w:rsidR="00A52108" w:rsidRPr="006E0477">
        <w:rPr>
          <w:rFonts w:asciiTheme="minorHAnsi" w:hAnsiTheme="minorHAnsi" w:cstheme="minorHAnsi"/>
        </w:rPr>
        <w:t xml:space="preserve"> – załącznik nr 3 do protokołu)</w:t>
      </w:r>
      <w:r w:rsidR="00F22411" w:rsidRPr="006E0477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>Przebieg posiedzenia:</w:t>
      </w:r>
    </w:p>
    <w:p w:rsidR="00A52108" w:rsidRPr="006E0477" w:rsidRDefault="00A52108" w:rsidP="00A52108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A52108" w:rsidRPr="006E0477" w:rsidRDefault="00A52108" w:rsidP="00A52108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A52108" w:rsidRPr="006E0477" w:rsidRDefault="00A52108" w:rsidP="00A52108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Podpisu członków Komisji Konkursowej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 ……………………………………………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</w:t>
      </w:r>
      <w:r w:rsidR="00755316">
        <w:rPr>
          <w:rFonts w:asciiTheme="minorHAnsi" w:hAnsiTheme="minorHAnsi" w:cstheme="minorHAnsi"/>
        </w:rPr>
        <w:t>.</w:t>
      </w:r>
      <w:r w:rsidRPr="006E0477">
        <w:rPr>
          <w:rFonts w:asciiTheme="minorHAnsi" w:hAnsiTheme="minorHAnsi" w:cstheme="minorHAnsi"/>
        </w:rPr>
        <w:t>…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9E458E" w:rsidRPr="006E0477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Zatwierdzam protokół z posiedzenia Komisji Konkursowej </w:t>
      </w:r>
    </w:p>
    <w:p w:rsidR="009E458E" w:rsidRPr="006E0477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wraz z załącznikami nr …., nr …</w:t>
      </w:r>
    </w:p>
    <w:p w:rsidR="009E458E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</w:p>
    <w:p w:rsidR="004F345E" w:rsidRDefault="004F345E" w:rsidP="00807D21">
      <w:pPr>
        <w:jc w:val="center"/>
        <w:rPr>
          <w:rFonts w:asciiTheme="minorHAnsi" w:hAnsiTheme="minorHAnsi" w:cstheme="minorHAnsi"/>
          <w:b/>
        </w:rPr>
      </w:pPr>
    </w:p>
    <w:p w:rsidR="00FB31D4" w:rsidRDefault="00FB31D4" w:rsidP="00807D21">
      <w:pPr>
        <w:jc w:val="center"/>
        <w:rPr>
          <w:rFonts w:asciiTheme="minorHAnsi" w:hAnsiTheme="minorHAnsi" w:cstheme="minorHAnsi"/>
          <w:b/>
        </w:rPr>
      </w:pPr>
    </w:p>
    <w:sectPr w:rsidR="00FB31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B2" w:rsidRDefault="006951B2">
      <w:r>
        <w:separator/>
      </w:r>
    </w:p>
  </w:endnote>
  <w:endnote w:type="continuationSeparator" w:id="0">
    <w:p w:rsidR="006951B2" w:rsidRDefault="006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B2" w:rsidRDefault="006951B2">
      <w:r>
        <w:rPr>
          <w:color w:val="000000"/>
        </w:rPr>
        <w:separator/>
      </w:r>
    </w:p>
  </w:footnote>
  <w:footnote w:type="continuationSeparator" w:id="0">
    <w:p w:rsidR="006951B2" w:rsidRDefault="0069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22"/>
    <w:multiLevelType w:val="hybridMultilevel"/>
    <w:tmpl w:val="C06ED9FA"/>
    <w:lvl w:ilvl="0" w:tplc="04150017">
      <w:start w:val="1"/>
      <w:numFmt w:val="lowerLetter"/>
      <w:lvlText w:val="%1)"/>
      <w:lvlJc w:val="left"/>
      <w:pPr>
        <w:ind w:left="3823" w:hanging="360"/>
      </w:pPr>
    </w:lvl>
    <w:lvl w:ilvl="1" w:tplc="04150019" w:tentative="1">
      <w:start w:val="1"/>
      <w:numFmt w:val="lowerLetter"/>
      <w:lvlText w:val="%2."/>
      <w:lvlJc w:val="left"/>
      <w:pPr>
        <w:ind w:left="4543" w:hanging="360"/>
      </w:pPr>
    </w:lvl>
    <w:lvl w:ilvl="2" w:tplc="0415001B" w:tentative="1">
      <w:start w:val="1"/>
      <w:numFmt w:val="lowerRoman"/>
      <w:lvlText w:val="%3."/>
      <w:lvlJc w:val="right"/>
      <w:pPr>
        <w:ind w:left="5263" w:hanging="180"/>
      </w:pPr>
    </w:lvl>
    <w:lvl w:ilvl="3" w:tplc="0415000F" w:tentative="1">
      <w:start w:val="1"/>
      <w:numFmt w:val="decimal"/>
      <w:lvlText w:val="%4."/>
      <w:lvlJc w:val="left"/>
      <w:pPr>
        <w:ind w:left="5983" w:hanging="360"/>
      </w:pPr>
    </w:lvl>
    <w:lvl w:ilvl="4" w:tplc="04150019" w:tentative="1">
      <w:start w:val="1"/>
      <w:numFmt w:val="lowerLetter"/>
      <w:lvlText w:val="%5."/>
      <w:lvlJc w:val="left"/>
      <w:pPr>
        <w:ind w:left="6703" w:hanging="360"/>
      </w:pPr>
    </w:lvl>
    <w:lvl w:ilvl="5" w:tplc="0415001B" w:tentative="1">
      <w:start w:val="1"/>
      <w:numFmt w:val="lowerRoman"/>
      <w:lvlText w:val="%6."/>
      <w:lvlJc w:val="right"/>
      <w:pPr>
        <w:ind w:left="7423" w:hanging="180"/>
      </w:pPr>
    </w:lvl>
    <w:lvl w:ilvl="6" w:tplc="0415000F" w:tentative="1">
      <w:start w:val="1"/>
      <w:numFmt w:val="decimal"/>
      <w:lvlText w:val="%7."/>
      <w:lvlJc w:val="left"/>
      <w:pPr>
        <w:ind w:left="8143" w:hanging="360"/>
      </w:pPr>
    </w:lvl>
    <w:lvl w:ilvl="7" w:tplc="04150019" w:tentative="1">
      <w:start w:val="1"/>
      <w:numFmt w:val="lowerLetter"/>
      <w:lvlText w:val="%8."/>
      <w:lvlJc w:val="left"/>
      <w:pPr>
        <w:ind w:left="8863" w:hanging="360"/>
      </w:pPr>
    </w:lvl>
    <w:lvl w:ilvl="8" w:tplc="0415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640"/>
    <w:multiLevelType w:val="hybridMultilevel"/>
    <w:tmpl w:val="B95ED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1725"/>
    <w:multiLevelType w:val="hybridMultilevel"/>
    <w:tmpl w:val="424A9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B2CC9"/>
    <w:multiLevelType w:val="hybridMultilevel"/>
    <w:tmpl w:val="D0A2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023" w:hanging="180"/>
      </w:pPr>
      <w:rPr>
        <w:rFonts w:hint="default"/>
      </w:rPr>
    </w:lvl>
    <w:lvl w:ilvl="3" w:tplc="E49CF1F4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BBF"/>
    <w:multiLevelType w:val="hybridMultilevel"/>
    <w:tmpl w:val="AD2CFCC4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5A1F"/>
    <w:multiLevelType w:val="hybridMultilevel"/>
    <w:tmpl w:val="35CEB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A1C62"/>
    <w:multiLevelType w:val="hybridMultilevel"/>
    <w:tmpl w:val="3ADA407E"/>
    <w:lvl w:ilvl="0" w:tplc="04150017">
      <w:start w:val="1"/>
      <w:numFmt w:val="lowerLetter"/>
      <w:lvlText w:val="%1)"/>
      <w:lvlJc w:val="left"/>
      <w:pPr>
        <w:ind w:left="7063" w:hanging="360"/>
      </w:pPr>
    </w:lvl>
    <w:lvl w:ilvl="1" w:tplc="04150019" w:tentative="1">
      <w:start w:val="1"/>
      <w:numFmt w:val="lowerLetter"/>
      <w:lvlText w:val="%2."/>
      <w:lvlJc w:val="left"/>
      <w:pPr>
        <w:ind w:left="7783" w:hanging="360"/>
      </w:pPr>
    </w:lvl>
    <w:lvl w:ilvl="2" w:tplc="0415001B" w:tentative="1">
      <w:start w:val="1"/>
      <w:numFmt w:val="lowerRoman"/>
      <w:lvlText w:val="%3."/>
      <w:lvlJc w:val="right"/>
      <w:pPr>
        <w:ind w:left="8503" w:hanging="180"/>
      </w:pPr>
    </w:lvl>
    <w:lvl w:ilvl="3" w:tplc="0415000F" w:tentative="1">
      <w:start w:val="1"/>
      <w:numFmt w:val="decimal"/>
      <w:lvlText w:val="%4."/>
      <w:lvlJc w:val="left"/>
      <w:pPr>
        <w:ind w:left="9223" w:hanging="360"/>
      </w:pPr>
    </w:lvl>
    <w:lvl w:ilvl="4" w:tplc="04150019" w:tentative="1">
      <w:start w:val="1"/>
      <w:numFmt w:val="lowerLetter"/>
      <w:lvlText w:val="%5."/>
      <w:lvlJc w:val="left"/>
      <w:pPr>
        <w:ind w:left="9943" w:hanging="360"/>
      </w:pPr>
    </w:lvl>
    <w:lvl w:ilvl="5" w:tplc="0415001B" w:tentative="1">
      <w:start w:val="1"/>
      <w:numFmt w:val="lowerRoman"/>
      <w:lvlText w:val="%6."/>
      <w:lvlJc w:val="right"/>
      <w:pPr>
        <w:ind w:left="10663" w:hanging="180"/>
      </w:pPr>
    </w:lvl>
    <w:lvl w:ilvl="6" w:tplc="0415000F" w:tentative="1">
      <w:start w:val="1"/>
      <w:numFmt w:val="decimal"/>
      <w:lvlText w:val="%7."/>
      <w:lvlJc w:val="left"/>
      <w:pPr>
        <w:ind w:left="11383" w:hanging="360"/>
      </w:pPr>
    </w:lvl>
    <w:lvl w:ilvl="7" w:tplc="04150019" w:tentative="1">
      <w:start w:val="1"/>
      <w:numFmt w:val="lowerLetter"/>
      <w:lvlText w:val="%8."/>
      <w:lvlJc w:val="left"/>
      <w:pPr>
        <w:ind w:left="12103" w:hanging="360"/>
      </w:pPr>
    </w:lvl>
    <w:lvl w:ilvl="8" w:tplc="0415001B" w:tentative="1">
      <w:start w:val="1"/>
      <w:numFmt w:val="lowerRoman"/>
      <w:lvlText w:val="%9."/>
      <w:lvlJc w:val="right"/>
      <w:pPr>
        <w:ind w:left="12823" w:hanging="180"/>
      </w:pPr>
    </w:lvl>
  </w:abstractNum>
  <w:abstractNum w:abstractNumId="8" w15:restartNumberingAfterBreak="0">
    <w:nsid w:val="1C3E3FCA"/>
    <w:multiLevelType w:val="multilevel"/>
    <w:tmpl w:val="E966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D524D"/>
    <w:multiLevelType w:val="hybridMultilevel"/>
    <w:tmpl w:val="2DAA1846"/>
    <w:lvl w:ilvl="0" w:tplc="04150017">
      <w:start w:val="1"/>
      <w:numFmt w:val="lowerLetter"/>
      <w:lvlText w:val="%1)"/>
      <w:lvlJc w:val="left"/>
      <w:pPr>
        <w:ind w:left="5443" w:hanging="360"/>
      </w:pPr>
    </w:lvl>
    <w:lvl w:ilvl="1" w:tplc="04150019" w:tentative="1">
      <w:start w:val="1"/>
      <w:numFmt w:val="lowerLetter"/>
      <w:lvlText w:val="%2."/>
      <w:lvlJc w:val="left"/>
      <w:pPr>
        <w:ind w:left="6163" w:hanging="360"/>
      </w:pPr>
    </w:lvl>
    <w:lvl w:ilvl="2" w:tplc="0415001B" w:tentative="1">
      <w:start w:val="1"/>
      <w:numFmt w:val="lowerRoman"/>
      <w:lvlText w:val="%3."/>
      <w:lvlJc w:val="right"/>
      <w:pPr>
        <w:ind w:left="6883" w:hanging="180"/>
      </w:pPr>
    </w:lvl>
    <w:lvl w:ilvl="3" w:tplc="0415000F" w:tentative="1">
      <w:start w:val="1"/>
      <w:numFmt w:val="decimal"/>
      <w:lvlText w:val="%4."/>
      <w:lvlJc w:val="left"/>
      <w:pPr>
        <w:ind w:left="7603" w:hanging="360"/>
      </w:pPr>
    </w:lvl>
    <w:lvl w:ilvl="4" w:tplc="04150019" w:tentative="1">
      <w:start w:val="1"/>
      <w:numFmt w:val="lowerLetter"/>
      <w:lvlText w:val="%5."/>
      <w:lvlJc w:val="left"/>
      <w:pPr>
        <w:ind w:left="8323" w:hanging="360"/>
      </w:pPr>
    </w:lvl>
    <w:lvl w:ilvl="5" w:tplc="0415001B" w:tentative="1">
      <w:start w:val="1"/>
      <w:numFmt w:val="lowerRoman"/>
      <w:lvlText w:val="%6."/>
      <w:lvlJc w:val="right"/>
      <w:pPr>
        <w:ind w:left="9043" w:hanging="180"/>
      </w:pPr>
    </w:lvl>
    <w:lvl w:ilvl="6" w:tplc="0415000F" w:tentative="1">
      <w:start w:val="1"/>
      <w:numFmt w:val="decimal"/>
      <w:lvlText w:val="%7."/>
      <w:lvlJc w:val="left"/>
      <w:pPr>
        <w:ind w:left="9763" w:hanging="360"/>
      </w:pPr>
    </w:lvl>
    <w:lvl w:ilvl="7" w:tplc="04150019" w:tentative="1">
      <w:start w:val="1"/>
      <w:numFmt w:val="lowerLetter"/>
      <w:lvlText w:val="%8."/>
      <w:lvlJc w:val="left"/>
      <w:pPr>
        <w:ind w:left="10483" w:hanging="360"/>
      </w:pPr>
    </w:lvl>
    <w:lvl w:ilvl="8" w:tplc="0415001B" w:tentative="1">
      <w:start w:val="1"/>
      <w:numFmt w:val="lowerRoman"/>
      <w:lvlText w:val="%9."/>
      <w:lvlJc w:val="right"/>
      <w:pPr>
        <w:ind w:left="11203" w:hanging="180"/>
      </w:pPr>
    </w:lvl>
  </w:abstractNum>
  <w:abstractNum w:abstractNumId="10" w15:restartNumberingAfterBreak="0">
    <w:nsid w:val="252D6CBE"/>
    <w:multiLevelType w:val="hybridMultilevel"/>
    <w:tmpl w:val="2DB2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3132"/>
    <w:multiLevelType w:val="hybridMultilevel"/>
    <w:tmpl w:val="15D0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528"/>
    <w:multiLevelType w:val="hybridMultilevel"/>
    <w:tmpl w:val="B2481D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84452"/>
    <w:multiLevelType w:val="hybridMultilevel"/>
    <w:tmpl w:val="5B38FA6E"/>
    <w:lvl w:ilvl="0" w:tplc="F1C80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C55"/>
    <w:multiLevelType w:val="hybridMultilevel"/>
    <w:tmpl w:val="FEF45CCC"/>
    <w:lvl w:ilvl="0" w:tplc="04150017">
      <w:start w:val="1"/>
      <w:numFmt w:val="lowerLetter"/>
      <w:lvlText w:val="%1)"/>
      <w:lvlJc w:val="left"/>
      <w:pPr>
        <w:ind w:left="8683" w:hanging="360"/>
      </w:pPr>
    </w:lvl>
    <w:lvl w:ilvl="1" w:tplc="04150019" w:tentative="1">
      <w:start w:val="1"/>
      <w:numFmt w:val="lowerLetter"/>
      <w:lvlText w:val="%2."/>
      <w:lvlJc w:val="left"/>
      <w:pPr>
        <w:ind w:left="9403" w:hanging="360"/>
      </w:pPr>
    </w:lvl>
    <w:lvl w:ilvl="2" w:tplc="0415001B" w:tentative="1">
      <w:start w:val="1"/>
      <w:numFmt w:val="lowerRoman"/>
      <w:lvlText w:val="%3."/>
      <w:lvlJc w:val="right"/>
      <w:pPr>
        <w:ind w:left="10123" w:hanging="180"/>
      </w:pPr>
    </w:lvl>
    <w:lvl w:ilvl="3" w:tplc="0415000F" w:tentative="1">
      <w:start w:val="1"/>
      <w:numFmt w:val="decimal"/>
      <w:lvlText w:val="%4."/>
      <w:lvlJc w:val="left"/>
      <w:pPr>
        <w:ind w:left="10843" w:hanging="360"/>
      </w:pPr>
    </w:lvl>
    <w:lvl w:ilvl="4" w:tplc="04150019" w:tentative="1">
      <w:start w:val="1"/>
      <w:numFmt w:val="lowerLetter"/>
      <w:lvlText w:val="%5."/>
      <w:lvlJc w:val="left"/>
      <w:pPr>
        <w:ind w:left="11563" w:hanging="360"/>
      </w:pPr>
    </w:lvl>
    <w:lvl w:ilvl="5" w:tplc="0415001B" w:tentative="1">
      <w:start w:val="1"/>
      <w:numFmt w:val="lowerRoman"/>
      <w:lvlText w:val="%6."/>
      <w:lvlJc w:val="right"/>
      <w:pPr>
        <w:ind w:left="12283" w:hanging="180"/>
      </w:pPr>
    </w:lvl>
    <w:lvl w:ilvl="6" w:tplc="0415000F" w:tentative="1">
      <w:start w:val="1"/>
      <w:numFmt w:val="decimal"/>
      <w:lvlText w:val="%7."/>
      <w:lvlJc w:val="left"/>
      <w:pPr>
        <w:ind w:left="13003" w:hanging="360"/>
      </w:pPr>
    </w:lvl>
    <w:lvl w:ilvl="7" w:tplc="04150019" w:tentative="1">
      <w:start w:val="1"/>
      <w:numFmt w:val="lowerLetter"/>
      <w:lvlText w:val="%8."/>
      <w:lvlJc w:val="left"/>
      <w:pPr>
        <w:ind w:left="13723" w:hanging="360"/>
      </w:pPr>
    </w:lvl>
    <w:lvl w:ilvl="8" w:tplc="0415001B" w:tentative="1">
      <w:start w:val="1"/>
      <w:numFmt w:val="lowerRoman"/>
      <w:lvlText w:val="%9."/>
      <w:lvlJc w:val="right"/>
      <w:pPr>
        <w:ind w:left="14443" w:hanging="180"/>
      </w:pPr>
    </w:lvl>
  </w:abstractNum>
  <w:abstractNum w:abstractNumId="16" w15:restartNumberingAfterBreak="0">
    <w:nsid w:val="34C05F2A"/>
    <w:multiLevelType w:val="hybridMultilevel"/>
    <w:tmpl w:val="11E6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91B"/>
    <w:multiLevelType w:val="multilevel"/>
    <w:tmpl w:val="10EA2F9E"/>
    <w:lvl w:ilvl="0">
      <w:start w:val="1"/>
      <w:numFmt w:val="decimal"/>
      <w:lvlText w:val="%1.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7A1D"/>
    <w:multiLevelType w:val="hybridMultilevel"/>
    <w:tmpl w:val="EDE4C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E7EF97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795E"/>
    <w:multiLevelType w:val="hybridMultilevel"/>
    <w:tmpl w:val="D14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5566F"/>
    <w:multiLevelType w:val="hybridMultilevel"/>
    <w:tmpl w:val="CF129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A25C2"/>
    <w:multiLevelType w:val="hybridMultilevel"/>
    <w:tmpl w:val="6B3C4D6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4CA23782"/>
    <w:multiLevelType w:val="hybridMultilevel"/>
    <w:tmpl w:val="D14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231E"/>
    <w:multiLevelType w:val="hybridMultilevel"/>
    <w:tmpl w:val="06B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76AB"/>
    <w:multiLevelType w:val="hybridMultilevel"/>
    <w:tmpl w:val="9D72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14DE4"/>
    <w:multiLevelType w:val="hybridMultilevel"/>
    <w:tmpl w:val="F1D04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88737B"/>
    <w:multiLevelType w:val="hybridMultilevel"/>
    <w:tmpl w:val="230A7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6D65FE"/>
    <w:multiLevelType w:val="hybridMultilevel"/>
    <w:tmpl w:val="2160E3E4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 w15:restartNumberingAfterBreak="0">
    <w:nsid w:val="5A861C19"/>
    <w:multiLevelType w:val="hybridMultilevel"/>
    <w:tmpl w:val="267A6572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5B1F798D"/>
    <w:multiLevelType w:val="hybridMultilevel"/>
    <w:tmpl w:val="E668C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64D4A"/>
    <w:multiLevelType w:val="hybridMultilevel"/>
    <w:tmpl w:val="CF1AC56A"/>
    <w:lvl w:ilvl="0" w:tplc="A2E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A1FEE"/>
    <w:multiLevelType w:val="hybridMultilevel"/>
    <w:tmpl w:val="6B60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560DD"/>
    <w:multiLevelType w:val="hybridMultilevel"/>
    <w:tmpl w:val="AFB4209E"/>
    <w:lvl w:ilvl="0" w:tplc="1F22DFBC">
      <w:start w:val="1"/>
      <w:numFmt w:val="decimal"/>
      <w:lvlText w:val="%1.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4" w15:restartNumberingAfterBreak="0">
    <w:nsid w:val="6FCB17E7"/>
    <w:multiLevelType w:val="hybridMultilevel"/>
    <w:tmpl w:val="384AD912"/>
    <w:lvl w:ilvl="0" w:tplc="35F0B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C283C"/>
    <w:multiLevelType w:val="hybridMultilevel"/>
    <w:tmpl w:val="6950A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20C2D"/>
    <w:multiLevelType w:val="hybridMultilevel"/>
    <w:tmpl w:val="A6F0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7FCC"/>
    <w:multiLevelType w:val="hybridMultilevel"/>
    <w:tmpl w:val="25769C4A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7659095F"/>
    <w:multiLevelType w:val="hybridMultilevel"/>
    <w:tmpl w:val="F51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C808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6E86"/>
    <w:multiLevelType w:val="multilevel"/>
    <w:tmpl w:val="B82CF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1"/>
  </w:num>
  <w:num w:numId="4">
    <w:abstractNumId w:val="30"/>
  </w:num>
  <w:num w:numId="5">
    <w:abstractNumId w:val="34"/>
  </w:num>
  <w:num w:numId="6">
    <w:abstractNumId w:val="17"/>
  </w:num>
  <w:num w:numId="7">
    <w:abstractNumId w:val="39"/>
  </w:num>
  <w:num w:numId="8">
    <w:abstractNumId w:val="29"/>
  </w:num>
  <w:num w:numId="9">
    <w:abstractNumId w:val="23"/>
  </w:num>
  <w:num w:numId="10">
    <w:abstractNumId w:val="24"/>
  </w:num>
  <w:num w:numId="11">
    <w:abstractNumId w:val="36"/>
  </w:num>
  <w:num w:numId="12">
    <w:abstractNumId w:val="16"/>
  </w:num>
  <w:num w:numId="13">
    <w:abstractNumId w:val="19"/>
  </w:num>
  <w:num w:numId="14">
    <w:abstractNumId w:val="32"/>
  </w:num>
  <w:num w:numId="15">
    <w:abstractNumId w:val="20"/>
  </w:num>
  <w:num w:numId="16">
    <w:abstractNumId w:val="8"/>
  </w:num>
  <w:num w:numId="17">
    <w:abstractNumId w:val="35"/>
  </w:num>
  <w:num w:numId="18">
    <w:abstractNumId w:val="1"/>
  </w:num>
  <w:num w:numId="19">
    <w:abstractNumId w:val="12"/>
  </w:num>
  <w:num w:numId="20">
    <w:abstractNumId w:val="13"/>
  </w:num>
  <w:num w:numId="21">
    <w:abstractNumId w:val="31"/>
  </w:num>
  <w:num w:numId="22">
    <w:abstractNumId w:val="33"/>
  </w:num>
  <w:num w:numId="23">
    <w:abstractNumId w:val="14"/>
  </w:num>
  <w:num w:numId="24">
    <w:abstractNumId w:val="22"/>
  </w:num>
  <w:num w:numId="25">
    <w:abstractNumId w:val="4"/>
  </w:num>
  <w:num w:numId="26">
    <w:abstractNumId w:val="25"/>
  </w:num>
  <w:num w:numId="27">
    <w:abstractNumId w:val="21"/>
  </w:num>
  <w:num w:numId="28">
    <w:abstractNumId w:val="0"/>
  </w:num>
  <w:num w:numId="29">
    <w:abstractNumId w:val="9"/>
  </w:num>
  <w:num w:numId="30">
    <w:abstractNumId w:val="7"/>
  </w:num>
  <w:num w:numId="31">
    <w:abstractNumId w:val="15"/>
  </w:num>
  <w:num w:numId="32">
    <w:abstractNumId w:val="28"/>
  </w:num>
  <w:num w:numId="33">
    <w:abstractNumId w:val="18"/>
  </w:num>
  <w:num w:numId="34">
    <w:abstractNumId w:val="6"/>
  </w:num>
  <w:num w:numId="35">
    <w:abstractNumId w:val="26"/>
  </w:num>
  <w:num w:numId="36">
    <w:abstractNumId w:val="37"/>
  </w:num>
  <w:num w:numId="37">
    <w:abstractNumId w:val="3"/>
  </w:num>
  <w:num w:numId="38">
    <w:abstractNumId w:val="27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1"/>
    <w:rsid w:val="000041E7"/>
    <w:rsid w:val="00004F1A"/>
    <w:rsid w:val="0004233D"/>
    <w:rsid w:val="00071A9A"/>
    <w:rsid w:val="00073E1E"/>
    <w:rsid w:val="00086109"/>
    <w:rsid w:val="00090614"/>
    <w:rsid w:val="000A1F43"/>
    <w:rsid w:val="000B48A5"/>
    <w:rsid w:val="000C31E7"/>
    <w:rsid w:val="000F2037"/>
    <w:rsid w:val="000F261F"/>
    <w:rsid w:val="00101838"/>
    <w:rsid w:val="00105A4D"/>
    <w:rsid w:val="00126609"/>
    <w:rsid w:val="001345D9"/>
    <w:rsid w:val="00143C34"/>
    <w:rsid w:val="00157111"/>
    <w:rsid w:val="00160B5A"/>
    <w:rsid w:val="00161D04"/>
    <w:rsid w:val="00181F22"/>
    <w:rsid w:val="00191A17"/>
    <w:rsid w:val="001946A4"/>
    <w:rsid w:val="0019474E"/>
    <w:rsid w:val="001A288A"/>
    <w:rsid w:val="001A673F"/>
    <w:rsid w:val="001A6C7E"/>
    <w:rsid w:val="001C3261"/>
    <w:rsid w:val="001D08DF"/>
    <w:rsid w:val="001E2C0C"/>
    <w:rsid w:val="001E2CF3"/>
    <w:rsid w:val="002103CB"/>
    <w:rsid w:val="00231FB5"/>
    <w:rsid w:val="0023402F"/>
    <w:rsid w:val="00235FCF"/>
    <w:rsid w:val="00237BAB"/>
    <w:rsid w:val="00252644"/>
    <w:rsid w:val="00263CB0"/>
    <w:rsid w:val="00267B86"/>
    <w:rsid w:val="002C152A"/>
    <w:rsid w:val="002D657F"/>
    <w:rsid w:val="002D7675"/>
    <w:rsid w:val="002E3CF2"/>
    <w:rsid w:val="002F74C6"/>
    <w:rsid w:val="00305B4A"/>
    <w:rsid w:val="00313A11"/>
    <w:rsid w:val="00343CCB"/>
    <w:rsid w:val="00373C0E"/>
    <w:rsid w:val="00375590"/>
    <w:rsid w:val="003A4EC8"/>
    <w:rsid w:val="003A5A62"/>
    <w:rsid w:val="003A7BFA"/>
    <w:rsid w:val="003B3EF4"/>
    <w:rsid w:val="003C4820"/>
    <w:rsid w:val="003C6395"/>
    <w:rsid w:val="00404A90"/>
    <w:rsid w:val="00406A93"/>
    <w:rsid w:val="00413EF3"/>
    <w:rsid w:val="004148C2"/>
    <w:rsid w:val="004209F1"/>
    <w:rsid w:val="00426837"/>
    <w:rsid w:val="004409E7"/>
    <w:rsid w:val="00460989"/>
    <w:rsid w:val="004631B3"/>
    <w:rsid w:val="00471FCB"/>
    <w:rsid w:val="0048777B"/>
    <w:rsid w:val="00490B16"/>
    <w:rsid w:val="004915F1"/>
    <w:rsid w:val="004C0811"/>
    <w:rsid w:val="004C236E"/>
    <w:rsid w:val="004D6CE0"/>
    <w:rsid w:val="004F345E"/>
    <w:rsid w:val="005075F4"/>
    <w:rsid w:val="00507F9B"/>
    <w:rsid w:val="00524E30"/>
    <w:rsid w:val="00526C26"/>
    <w:rsid w:val="00560E68"/>
    <w:rsid w:val="00586F46"/>
    <w:rsid w:val="00592C49"/>
    <w:rsid w:val="005A64F1"/>
    <w:rsid w:val="005B6A63"/>
    <w:rsid w:val="00600996"/>
    <w:rsid w:val="00602513"/>
    <w:rsid w:val="006102FB"/>
    <w:rsid w:val="00614E49"/>
    <w:rsid w:val="00656197"/>
    <w:rsid w:val="0066149C"/>
    <w:rsid w:val="006951B2"/>
    <w:rsid w:val="006A6117"/>
    <w:rsid w:val="006D13B1"/>
    <w:rsid w:val="006E0477"/>
    <w:rsid w:val="006E075E"/>
    <w:rsid w:val="006F02B2"/>
    <w:rsid w:val="00717B8C"/>
    <w:rsid w:val="00755316"/>
    <w:rsid w:val="00761D94"/>
    <w:rsid w:val="00776A12"/>
    <w:rsid w:val="00783FA1"/>
    <w:rsid w:val="0079040E"/>
    <w:rsid w:val="007A51DF"/>
    <w:rsid w:val="007E439B"/>
    <w:rsid w:val="007F6606"/>
    <w:rsid w:val="00807D21"/>
    <w:rsid w:val="0082613A"/>
    <w:rsid w:val="008303C9"/>
    <w:rsid w:val="0084459A"/>
    <w:rsid w:val="00865375"/>
    <w:rsid w:val="008675C9"/>
    <w:rsid w:val="008901C6"/>
    <w:rsid w:val="0089673A"/>
    <w:rsid w:val="008B4D96"/>
    <w:rsid w:val="008D3D93"/>
    <w:rsid w:val="008F7E9D"/>
    <w:rsid w:val="009475CD"/>
    <w:rsid w:val="0096398E"/>
    <w:rsid w:val="00964C00"/>
    <w:rsid w:val="009B08AA"/>
    <w:rsid w:val="009C001C"/>
    <w:rsid w:val="009D2F97"/>
    <w:rsid w:val="009D47C5"/>
    <w:rsid w:val="009E2FA4"/>
    <w:rsid w:val="009E458E"/>
    <w:rsid w:val="009E7BA8"/>
    <w:rsid w:val="009F5D2D"/>
    <w:rsid w:val="00A00EE4"/>
    <w:rsid w:val="00A21DB5"/>
    <w:rsid w:val="00A47B79"/>
    <w:rsid w:val="00A52108"/>
    <w:rsid w:val="00A63E62"/>
    <w:rsid w:val="00A65FE1"/>
    <w:rsid w:val="00A84DCC"/>
    <w:rsid w:val="00AD0996"/>
    <w:rsid w:val="00AD6C8E"/>
    <w:rsid w:val="00AE2CFD"/>
    <w:rsid w:val="00AE5A4F"/>
    <w:rsid w:val="00AF60E7"/>
    <w:rsid w:val="00B00084"/>
    <w:rsid w:val="00B46A28"/>
    <w:rsid w:val="00B540D3"/>
    <w:rsid w:val="00B76E20"/>
    <w:rsid w:val="00B807C6"/>
    <w:rsid w:val="00BA7409"/>
    <w:rsid w:val="00BC36DE"/>
    <w:rsid w:val="00BE0EAB"/>
    <w:rsid w:val="00C05377"/>
    <w:rsid w:val="00C12FFF"/>
    <w:rsid w:val="00C37053"/>
    <w:rsid w:val="00C52DAF"/>
    <w:rsid w:val="00C54F83"/>
    <w:rsid w:val="00C83325"/>
    <w:rsid w:val="00CC2276"/>
    <w:rsid w:val="00CC5470"/>
    <w:rsid w:val="00CC5487"/>
    <w:rsid w:val="00CD0C1C"/>
    <w:rsid w:val="00CD5FD2"/>
    <w:rsid w:val="00CE473C"/>
    <w:rsid w:val="00D03EDD"/>
    <w:rsid w:val="00D121E2"/>
    <w:rsid w:val="00D15D3F"/>
    <w:rsid w:val="00D24162"/>
    <w:rsid w:val="00D31A6D"/>
    <w:rsid w:val="00D33742"/>
    <w:rsid w:val="00D35367"/>
    <w:rsid w:val="00D4142D"/>
    <w:rsid w:val="00D539FD"/>
    <w:rsid w:val="00D570DE"/>
    <w:rsid w:val="00D80210"/>
    <w:rsid w:val="00D9320E"/>
    <w:rsid w:val="00D97695"/>
    <w:rsid w:val="00DA5111"/>
    <w:rsid w:val="00DC264B"/>
    <w:rsid w:val="00DD0DAA"/>
    <w:rsid w:val="00DE0845"/>
    <w:rsid w:val="00DE267F"/>
    <w:rsid w:val="00E17986"/>
    <w:rsid w:val="00E21347"/>
    <w:rsid w:val="00E24762"/>
    <w:rsid w:val="00E518DC"/>
    <w:rsid w:val="00E66126"/>
    <w:rsid w:val="00E957EC"/>
    <w:rsid w:val="00EB42AB"/>
    <w:rsid w:val="00EC1363"/>
    <w:rsid w:val="00EE5E81"/>
    <w:rsid w:val="00EF23A5"/>
    <w:rsid w:val="00EF2A42"/>
    <w:rsid w:val="00F203CB"/>
    <w:rsid w:val="00F22411"/>
    <w:rsid w:val="00F33D64"/>
    <w:rsid w:val="00F4689B"/>
    <w:rsid w:val="00F72D81"/>
    <w:rsid w:val="00FB01D8"/>
    <w:rsid w:val="00FB1DC2"/>
    <w:rsid w:val="00FB31D4"/>
    <w:rsid w:val="00FB743F"/>
    <w:rsid w:val="00FC3213"/>
    <w:rsid w:val="00FC7ABD"/>
    <w:rsid w:val="00FD368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FB14"/>
  <w15:docId w15:val="{BE423236-C5F0-4DE3-83F8-83EE9F0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2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Times New Roman" w:eastAsia="Arial Unicode MS" w:hAnsi="Times New Roman" w:cs="Times New Roman"/>
      <w:b/>
      <w:bCs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rPr>
      <w:rFonts w:ascii="Segoe UI" w:eastAsia="Arial Unicode MS" w:hAnsi="Segoe UI" w:cs="Segoe UI"/>
      <w:kern w:val="3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004F1A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eastAsia="Times New Roman"/>
      <w:kern w:val="0"/>
      <w:lang w:eastAsia="pl-PL"/>
    </w:rPr>
  </w:style>
  <w:style w:type="paragraph" w:customStyle="1" w:styleId="Styl">
    <w:name w:val="Styl"/>
    <w:rsid w:val="00D31A6D"/>
    <w:pPr>
      <w:widowControl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FC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458E"/>
    <w:pPr>
      <w:autoSpaceDN/>
      <w:spacing w:after="120"/>
      <w:textAlignment w:val="auto"/>
    </w:pPr>
    <w:rPr>
      <w:kern w:val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458E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213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FC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6082-85AD-4B8D-A4FA-1C50CA8F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3037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Kasznik-Kucza</dc:creator>
  <cp:lastModifiedBy>Agnieszka Przymusińska</cp:lastModifiedBy>
  <cp:revision>2</cp:revision>
  <cp:lastPrinted>2021-11-08T08:13:00Z</cp:lastPrinted>
  <dcterms:created xsi:type="dcterms:W3CDTF">2021-11-08T08:14:00Z</dcterms:created>
  <dcterms:modified xsi:type="dcterms:W3CDTF">2021-11-08T08:14:00Z</dcterms:modified>
</cp:coreProperties>
</file>