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7098" w14:textId="77777777" w:rsidR="004C54DD" w:rsidRDefault="004C54DD" w:rsidP="004C54DD">
      <w:pPr>
        <w:jc w:val="center"/>
        <w:rPr>
          <w:rFonts w:eastAsia="Times New Roman"/>
          <w:b/>
          <w:bCs/>
        </w:rPr>
      </w:pPr>
      <w:r>
        <w:rPr>
          <w:rFonts w:eastAsia="Times New Roman"/>
          <w:b/>
          <w:bCs/>
        </w:rPr>
        <w:t>Protokół Nr 26/19</w:t>
      </w:r>
    </w:p>
    <w:p w14:paraId="370B76F9" w14:textId="77777777" w:rsidR="004C54DD" w:rsidRDefault="004C54DD" w:rsidP="004C54DD">
      <w:pPr>
        <w:jc w:val="center"/>
        <w:rPr>
          <w:rFonts w:eastAsia="Times New Roman"/>
          <w:b/>
          <w:bCs/>
        </w:rPr>
      </w:pPr>
      <w:r>
        <w:rPr>
          <w:rFonts w:eastAsia="Times New Roman"/>
          <w:b/>
          <w:bCs/>
        </w:rPr>
        <w:t xml:space="preserve">z posiedzenia Komisji Zdrowia i Spraw Społecznych odbytego </w:t>
      </w:r>
    </w:p>
    <w:p w14:paraId="4DDFFCAF" w14:textId="77777777" w:rsidR="004C54DD" w:rsidRDefault="004C54DD" w:rsidP="004C54DD">
      <w:pPr>
        <w:jc w:val="center"/>
        <w:rPr>
          <w:rFonts w:eastAsia="Times New Roman"/>
          <w:b/>
          <w:bCs/>
        </w:rPr>
      </w:pPr>
      <w:r>
        <w:rPr>
          <w:rFonts w:eastAsia="Times New Roman"/>
          <w:b/>
          <w:bCs/>
        </w:rPr>
        <w:t>w dniu 12 grudnia 2019 r.  w godz. 15.00 – 16.10</w:t>
      </w:r>
    </w:p>
    <w:p w14:paraId="24ED9154" w14:textId="77777777" w:rsidR="004C54DD" w:rsidRDefault="004C54DD" w:rsidP="004C54DD">
      <w:pPr>
        <w:jc w:val="center"/>
        <w:rPr>
          <w:rFonts w:eastAsia="Times New Roman"/>
          <w:b/>
        </w:rPr>
      </w:pPr>
      <w:r>
        <w:rPr>
          <w:rFonts w:eastAsia="Times New Roman"/>
          <w:b/>
        </w:rPr>
        <w:t xml:space="preserve">w sali posiedzeń Starostwa Powiatowego w Jarocinie s. 30 </w:t>
      </w:r>
    </w:p>
    <w:p w14:paraId="48ED0F7E" w14:textId="77777777" w:rsidR="004C54DD" w:rsidRDefault="004C54DD" w:rsidP="004C54DD">
      <w:pPr>
        <w:jc w:val="center"/>
        <w:rPr>
          <w:rFonts w:eastAsia="Times New Roman"/>
          <w:b/>
        </w:rPr>
      </w:pPr>
    </w:p>
    <w:p w14:paraId="497835A8" w14:textId="77777777" w:rsidR="004C54DD" w:rsidRDefault="004C54DD" w:rsidP="004C54DD">
      <w:pPr>
        <w:jc w:val="center"/>
        <w:rPr>
          <w:rFonts w:eastAsia="Times New Roman"/>
        </w:rPr>
      </w:pPr>
      <w:r>
        <w:rPr>
          <w:rFonts w:eastAsia="Times New Roman"/>
        </w:rPr>
        <w:t xml:space="preserve">*   *   * </w:t>
      </w:r>
    </w:p>
    <w:p w14:paraId="23AF428D" w14:textId="77777777" w:rsidR="004C54DD" w:rsidRDefault="004C54DD" w:rsidP="004C54DD">
      <w:pPr>
        <w:rPr>
          <w:rFonts w:eastAsia="Times New Roman"/>
        </w:rPr>
      </w:pPr>
      <w:r>
        <w:rPr>
          <w:rFonts w:eastAsia="Times New Roman"/>
        </w:rPr>
        <w:tab/>
      </w:r>
    </w:p>
    <w:p w14:paraId="1598F0DE" w14:textId="77777777" w:rsidR="004C54DD" w:rsidRDefault="004C54DD" w:rsidP="004C54DD">
      <w:pPr>
        <w:jc w:val="both"/>
        <w:rPr>
          <w:rFonts w:eastAsia="Times New Roman"/>
          <w:i/>
        </w:rPr>
      </w:pPr>
      <w:r>
        <w:rPr>
          <w:rFonts w:eastAsia="Times New Roman"/>
        </w:rPr>
        <w:t xml:space="preserve">W posiedzeniu Komisji udział wzięli członkowie komisji wg listy obecności, która stanowi </w:t>
      </w:r>
      <w:r>
        <w:rPr>
          <w:rFonts w:eastAsia="Times New Roman"/>
          <w:i/>
        </w:rPr>
        <w:t>załącznik nr 1 do protokołu. Nieobecna radna Lidia Czechak – Starosta Jarociński oraz radna Elżbieta Kostka.</w:t>
      </w:r>
    </w:p>
    <w:p w14:paraId="275D3FBA" w14:textId="77777777" w:rsidR="004C54DD" w:rsidRDefault="004C54DD" w:rsidP="004C54DD">
      <w:pPr>
        <w:rPr>
          <w:rFonts w:eastAsia="Times New Roman"/>
          <w:i/>
        </w:rPr>
      </w:pPr>
    </w:p>
    <w:p w14:paraId="3F629C8F" w14:textId="77777777" w:rsidR="004C54DD" w:rsidRPr="00125450" w:rsidRDefault="004C54DD" w:rsidP="004C54DD">
      <w:pPr>
        <w:ind w:firstLine="708"/>
        <w:jc w:val="both"/>
        <w:rPr>
          <w:i/>
          <w:color w:val="000000"/>
        </w:rPr>
      </w:pPr>
      <w:r w:rsidRPr="00245828">
        <w:rPr>
          <w:rFonts w:eastAsia="Times New Roman"/>
        </w:rPr>
        <w:t>Posiedzenie otworzył</w:t>
      </w:r>
      <w:r>
        <w:rPr>
          <w:rFonts w:eastAsia="Times New Roman"/>
        </w:rPr>
        <w:t>a</w:t>
      </w:r>
      <w:r w:rsidRPr="00245828">
        <w:rPr>
          <w:rFonts w:eastAsia="Times New Roman"/>
        </w:rPr>
        <w:t xml:space="preserve"> i prowadził</w:t>
      </w:r>
      <w:r>
        <w:rPr>
          <w:rFonts w:eastAsia="Times New Roman"/>
        </w:rPr>
        <w:t>a</w:t>
      </w:r>
      <w:r w:rsidRPr="00245828">
        <w:rPr>
          <w:rFonts w:eastAsia="Times New Roman"/>
        </w:rPr>
        <w:t xml:space="preserve"> </w:t>
      </w:r>
      <w:r>
        <w:rPr>
          <w:rFonts w:eastAsia="Times New Roman"/>
          <w:b/>
          <w:u w:val="single"/>
        </w:rPr>
        <w:t>P</w:t>
      </w:r>
      <w:r w:rsidRPr="00245828">
        <w:rPr>
          <w:rFonts w:eastAsia="Times New Roman"/>
          <w:b/>
          <w:bCs/>
          <w:u w:val="single"/>
        </w:rPr>
        <w:t>rzewodnicząc</w:t>
      </w:r>
      <w:r>
        <w:rPr>
          <w:rFonts w:eastAsia="Times New Roman"/>
          <w:b/>
          <w:bCs/>
          <w:u w:val="single"/>
        </w:rPr>
        <w:t>a</w:t>
      </w:r>
      <w:r w:rsidRPr="00245828">
        <w:rPr>
          <w:rFonts w:eastAsia="Times New Roman"/>
          <w:b/>
          <w:bCs/>
          <w:u w:val="single"/>
        </w:rPr>
        <w:t xml:space="preserve"> Komisji Zdrowia i Spraw Społecznych p. </w:t>
      </w:r>
      <w:r>
        <w:rPr>
          <w:rFonts w:eastAsia="Times New Roman"/>
          <w:b/>
          <w:bCs/>
          <w:u w:val="single"/>
        </w:rPr>
        <w:t>Marta Bierła</w:t>
      </w:r>
      <w:r w:rsidRPr="00245828">
        <w:rPr>
          <w:rFonts w:eastAsia="Times New Roman"/>
        </w:rPr>
        <w:t>, który na wstępie powitał</w:t>
      </w:r>
      <w:r>
        <w:rPr>
          <w:rFonts w:eastAsia="Times New Roman"/>
        </w:rPr>
        <w:t>a</w:t>
      </w:r>
      <w:r w:rsidRPr="00245828">
        <w:rPr>
          <w:rFonts w:eastAsia="Times New Roman"/>
        </w:rPr>
        <w:t xml:space="preserve"> wszystkich członków Komisji</w:t>
      </w:r>
      <w:r>
        <w:rPr>
          <w:rFonts w:eastAsia="Times New Roman"/>
        </w:rPr>
        <w:t xml:space="preserve"> </w:t>
      </w:r>
      <w:r>
        <w:rPr>
          <w:color w:val="000000"/>
        </w:rPr>
        <w:t>oraz  zaproszonych gości.</w:t>
      </w:r>
      <w:r w:rsidRPr="00125450">
        <w:rPr>
          <w:color w:val="000000"/>
        </w:rPr>
        <w:t xml:space="preserve"> </w:t>
      </w:r>
      <w:r w:rsidRPr="00125450">
        <w:rPr>
          <w:i/>
          <w:color w:val="000000"/>
        </w:rPr>
        <w:t>Lista obecności stanowi załącznik nr 2 do protokołu.</w:t>
      </w:r>
    </w:p>
    <w:p w14:paraId="451CF98F" w14:textId="77777777" w:rsidR="004C54DD" w:rsidRDefault="004C54DD" w:rsidP="004C54DD">
      <w:pPr>
        <w:jc w:val="both"/>
        <w:rPr>
          <w:rFonts w:eastAsia="Times New Roman"/>
        </w:rPr>
      </w:pPr>
    </w:p>
    <w:p w14:paraId="039EB41A" w14:textId="77777777" w:rsidR="004C54DD" w:rsidRPr="00125450" w:rsidRDefault="004C54DD" w:rsidP="004C54DD">
      <w:pPr>
        <w:jc w:val="both"/>
        <w:rPr>
          <w:color w:val="000000"/>
        </w:rPr>
      </w:pPr>
      <w:r w:rsidRPr="00245828">
        <w:rPr>
          <w:rFonts w:eastAsia="Times New Roman"/>
        </w:rPr>
        <w:t>Stwierdził</w:t>
      </w:r>
      <w:r>
        <w:rPr>
          <w:rFonts w:eastAsia="Times New Roman"/>
        </w:rPr>
        <w:t>a</w:t>
      </w:r>
      <w:r w:rsidRPr="00245828">
        <w:rPr>
          <w:rFonts w:eastAsia="Times New Roman"/>
        </w:rPr>
        <w:t>, że Komisj</w:t>
      </w:r>
      <w:r>
        <w:rPr>
          <w:rFonts w:eastAsia="Times New Roman"/>
        </w:rPr>
        <w:t>a</w:t>
      </w:r>
      <w:r w:rsidRPr="00245828">
        <w:rPr>
          <w:rFonts w:eastAsia="Times New Roman"/>
        </w:rPr>
        <w:t xml:space="preserve"> mo</w:t>
      </w:r>
      <w:r>
        <w:rPr>
          <w:rFonts w:eastAsia="Times New Roman"/>
        </w:rPr>
        <w:t>że</w:t>
      </w:r>
      <w:r w:rsidRPr="00245828">
        <w:rPr>
          <w:rFonts w:eastAsia="Times New Roman"/>
        </w:rPr>
        <w:t xml:space="preserve"> podejmować prawomocne decyzje, gdyż zachowuj</w:t>
      </w:r>
      <w:r>
        <w:rPr>
          <w:rFonts w:eastAsia="Times New Roman"/>
        </w:rPr>
        <w:t>e</w:t>
      </w:r>
      <w:r w:rsidRPr="00245828">
        <w:rPr>
          <w:rFonts w:eastAsia="Times New Roman"/>
        </w:rPr>
        <w:t xml:space="preserve"> quorum. </w:t>
      </w:r>
    </w:p>
    <w:p w14:paraId="7A6FF20E" w14:textId="77777777" w:rsidR="004C54DD" w:rsidRPr="00125450" w:rsidRDefault="004C54DD" w:rsidP="004C54DD">
      <w:pPr>
        <w:jc w:val="both"/>
        <w:rPr>
          <w:color w:val="000000"/>
        </w:rPr>
      </w:pPr>
      <w:r w:rsidRPr="00125450">
        <w:rPr>
          <w:color w:val="000000"/>
        </w:rPr>
        <w:t>Porządek obrad przedstawia</w:t>
      </w:r>
      <w:r>
        <w:rPr>
          <w:color w:val="000000"/>
        </w:rPr>
        <w:t>ł</w:t>
      </w:r>
      <w:r w:rsidRPr="00125450">
        <w:rPr>
          <w:color w:val="000000"/>
        </w:rPr>
        <w:t xml:space="preserve"> się następująco:</w:t>
      </w:r>
    </w:p>
    <w:p w14:paraId="33A5EE29" w14:textId="77777777" w:rsidR="004C54DD" w:rsidRDefault="004C54DD" w:rsidP="004C54DD">
      <w:pPr>
        <w:rPr>
          <w:b/>
          <w:u w:val="single"/>
        </w:rPr>
      </w:pPr>
    </w:p>
    <w:p w14:paraId="7FAE6419" w14:textId="77777777" w:rsidR="004C54DD" w:rsidRPr="00FF3C8A" w:rsidRDefault="004C54DD" w:rsidP="004C54DD">
      <w:pPr>
        <w:rPr>
          <w:b/>
          <w:u w:val="single"/>
        </w:rPr>
      </w:pPr>
      <w:r w:rsidRPr="00FF3C8A">
        <w:rPr>
          <w:b/>
          <w:u w:val="single"/>
        </w:rPr>
        <w:t>Porządek posiedzenia:</w:t>
      </w:r>
    </w:p>
    <w:p w14:paraId="6042FEAD" w14:textId="77777777" w:rsidR="004C54DD" w:rsidRPr="004C54DD" w:rsidRDefault="004C54DD" w:rsidP="004C54DD">
      <w:pPr>
        <w:numPr>
          <w:ilvl w:val="0"/>
          <w:numId w:val="2"/>
        </w:numPr>
        <w:spacing w:line="360" w:lineRule="auto"/>
        <w:jc w:val="both"/>
        <w:rPr>
          <w:rFonts w:eastAsia="Calibri"/>
          <w:lang w:eastAsia="en-US"/>
        </w:rPr>
      </w:pPr>
      <w:r w:rsidRPr="004C54DD">
        <w:rPr>
          <w:rFonts w:eastAsia="Calibri"/>
          <w:lang w:eastAsia="en-US"/>
        </w:rPr>
        <w:t>Informacja o działalności i potrzebach Domu Dziecka w Górze.</w:t>
      </w:r>
    </w:p>
    <w:p w14:paraId="05312CC3" w14:textId="77777777" w:rsidR="004C54DD" w:rsidRPr="004C54DD" w:rsidRDefault="004C54DD" w:rsidP="004C54DD">
      <w:pPr>
        <w:numPr>
          <w:ilvl w:val="0"/>
          <w:numId w:val="2"/>
        </w:numPr>
        <w:shd w:val="clear" w:color="auto" w:fill="FFFFFF"/>
        <w:spacing w:line="360" w:lineRule="auto"/>
        <w:jc w:val="both"/>
        <w:rPr>
          <w:rFonts w:eastAsia="Times New Roman"/>
        </w:rPr>
      </w:pPr>
      <w:r w:rsidRPr="004C54DD">
        <w:rPr>
          <w:rFonts w:eastAsia="Times New Roman"/>
        </w:rPr>
        <w:t xml:space="preserve">Zatwierdzenie Planu Pracy Komisji  na rok 2020. </w:t>
      </w:r>
    </w:p>
    <w:p w14:paraId="4A8ED642" w14:textId="77777777" w:rsidR="004C54DD" w:rsidRPr="004C54DD" w:rsidRDefault="004C54DD" w:rsidP="004C54DD">
      <w:pPr>
        <w:numPr>
          <w:ilvl w:val="0"/>
          <w:numId w:val="2"/>
        </w:numPr>
        <w:shd w:val="clear" w:color="auto" w:fill="FFFFFF"/>
        <w:spacing w:line="360" w:lineRule="auto"/>
        <w:jc w:val="both"/>
        <w:rPr>
          <w:rFonts w:eastAsia="Times New Roman"/>
        </w:rPr>
      </w:pPr>
      <w:r w:rsidRPr="004C54DD">
        <w:rPr>
          <w:rFonts w:eastAsia="Times New Roman"/>
        </w:rPr>
        <w:t>Sprawy bieżące.</w:t>
      </w:r>
    </w:p>
    <w:p w14:paraId="64BE7C43" w14:textId="77777777" w:rsidR="004C54DD" w:rsidRDefault="004C54DD" w:rsidP="004C54DD">
      <w:pPr>
        <w:pStyle w:val="NormalnyWeb"/>
        <w:spacing w:before="0" w:beforeAutospacing="0" w:after="0" w:afterAutospacing="0"/>
        <w:rPr>
          <w:b/>
          <w:u w:val="single"/>
        </w:rPr>
      </w:pPr>
    </w:p>
    <w:p w14:paraId="7AB211D2" w14:textId="77777777" w:rsidR="004C54DD" w:rsidRPr="004C54DD" w:rsidRDefault="004C54DD" w:rsidP="004C54DD">
      <w:pPr>
        <w:pStyle w:val="NormalnyWeb"/>
        <w:spacing w:before="0" w:beforeAutospacing="0" w:after="0" w:afterAutospacing="0"/>
        <w:rPr>
          <w:b/>
          <w:u w:val="single"/>
        </w:rPr>
      </w:pPr>
      <w:r w:rsidRPr="004C54DD">
        <w:rPr>
          <w:b/>
          <w:u w:val="single"/>
        </w:rPr>
        <w:t>Ad. pkt. 1.</w:t>
      </w:r>
    </w:p>
    <w:p w14:paraId="1EB811A7" w14:textId="24B20641" w:rsidR="00DD5FF5" w:rsidRDefault="00DD5FF5" w:rsidP="00DD5FF5">
      <w:pPr>
        <w:jc w:val="both"/>
      </w:pPr>
      <w:r>
        <w:rPr>
          <w:b/>
          <w:u w:val="single"/>
        </w:rPr>
        <w:t xml:space="preserve">P. M. Bierła, Przewodnicząca Komisji </w:t>
      </w:r>
      <w:r w:rsidRPr="00DD5FF5">
        <w:t xml:space="preserve">- </w:t>
      </w:r>
      <w:r>
        <w:t xml:space="preserve">Informacja o działalności i potrzebach Domu Dziecka w Górze została </w:t>
      </w:r>
      <w:r w:rsidR="00726F06">
        <w:t xml:space="preserve">udostępniona radnym i </w:t>
      </w:r>
      <w:r>
        <w:t>zamieszczona w programie esesja.</w:t>
      </w:r>
      <w:r w:rsidR="00726F06">
        <w:t xml:space="preserve"> Jednak na posiedzeniu gościmy pana Dyrektora i poprosimy o przybliżenie specyfiki placówki i ewentualnych potrzebach. </w:t>
      </w:r>
    </w:p>
    <w:p w14:paraId="6AEA4C34" w14:textId="3512A23C" w:rsidR="00DD5FF5" w:rsidRPr="00DD5FF5" w:rsidRDefault="00DD5FF5" w:rsidP="007C48BD"/>
    <w:p w14:paraId="09AE4B88" w14:textId="01A1CAF8" w:rsidR="00726F06" w:rsidRDefault="00726F06" w:rsidP="00726F06">
      <w:pPr>
        <w:pStyle w:val="NormalnyWeb"/>
        <w:spacing w:before="0" w:beforeAutospacing="0" w:after="0" w:afterAutospacing="0"/>
        <w:jc w:val="both"/>
      </w:pPr>
      <w:r w:rsidRPr="00853449">
        <w:rPr>
          <w:b/>
          <w:u w:val="single"/>
        </w:rPr>
        <w:t>Radny M. Drzazga</w:t>
      </w:r>
      <w:r>
        <w:t xml:space="preserve"> –  o potrzebach, ale również jaka jest możliwość podzielenia placówki na dwa domy dziecka. </w:t>
      </w:r>
    </w:p>
    <w:p w14:paraId="250055DA" w14:textId="77777777" w:rsidR="00DD5FF5" w:rsidRDefault="00DD5FF5" w:rsidP="007C48BD">
      <w:pPr>
        <w:rPr>
          <w:b/>
          <w:u w:val="single"/>
        </w:rPr>
      </w:pPr>
    </w:p>
    <w:p w14:paraId="4F204F56" w14:textId="1305BE22" w:rsidR="001161A3" w:rsidRDefault="007C48BD" w:rsidP="009A5A10">
      <w:pPr>
        <w:jc w:val="both"/>
      </w:pPr>
      <w:r w:rsidRPr="001161A3">
        <w:rPr>
          <w:b/>
          <w:u w:val="single"/>
        </w:rPr>
        <w:t xml:space="preserve">P. E. Urbański, Dyrektor DWDiR „Domostwo” w Górze </w:t>
      </w:r>
      <w:r>
        <w:t>-</w:t>
      </w:r>
      <w:r w:rsidR="00DD5FF5">
        <w:t xml:space="preserve"> </w:t>
      </w:r>
      <w:r w:rsidR="00591E58">
        <w:t xml:space="preserve">6 grudnia </w:t>
      </w:r>
      <w:r w:rsidR="00726F06">
        <w:t>mieliśmy dużą imprezę, przyjechali sponsorzy z Poznania. Otrzymaliśmy</w:t>
      </w:r>
      <w:r w:rsidR="00591E58">
        <w:t xml:space="preserve"> 10 tys zł</w:t>
      </w:r>
      <w:r w:rsidR="00726F06">
        <w:t xml:space="preserve"> na wypoczynek letni dla wychowanków. </w:t>
      </w:r>
      <w:r w:rsidR="00826614">
        <w:t xml:space="preserve">Przyjechało 86 załóg samochodów terenowych. Pomogliśmy zorganizować rajd terenowy po naszej gminie. Ugotowaliśmy 300 porcji bigosu, za co zapłacili. Przywieźli jeszcze indywidualne prezenty dla dzieci. Ogólnie </w:t>
      </w:r>
      <w:r w:rsidR="00591E58">
        <w:t>grudzień jest takim okresem, że spons</w:t>
      </w:r>
      <w:r w:rsidR="00826614">
        <w:t xml:space="preserve">orzy, przyjaciele Domu przychodzą prawie codziennie. W niedzielę znów będzie duża impreza. Przyjedzie ok. 200 Mikołajów z dużymi indywidualnymi prezentami. To już trwa od wielu lat. Prezenty warte nawet kilkaset złotych. Następną dużą impreza to 19 grudnia Wigilia dla wychowanków, dla pracowników i byłych pracowników. Przyjeżdżają również wychowankowie, którzy opuścili dom. </w:t>
      </w:r>
      <w:r w:rsidR="00F33BF3">
        <w:t xml:space="preserve">Prowadzę otwarty dom. Można przychodzić, odwiedzać wychowanków. Dzieci też odwiedzają kolegów na terenie Góry i okolic. </w:t>
      </w:r>
      <w:r w:rsidR="00591E58">
        <w:t xml:space="preserve">Od lipca jest 500+ na dziecko i </w:t>
      </w:r>
      <w:r w:rsidR="00F66EFE">
        <w:t xml:space="preserve">wszelkie bieżące </w:t>
      </w:r>
      <w:r w:rsidR="00591E58">
        <w:t>potrzeby</w:t>
      </w:r>
      <w:r w:rsidR="00F66EFE">
        <w:t xml:space="preserve"> wychowanków</w:t>
      </w:r>
      <w:r w:rsidR="00591E58">
        <w:t xml:space="preserve"> zabezpieczamy. </w:t>
      </w:r>
      <w:r w:rsidR="00F66EFE">
        <w:t xml:space="preserve">Gromadzimy też wychowankom na koncie na usamodzielnienie. Jeden z chłopców uzbierał sobie na rowek, inny na laptopa. Dla młodszych zbieramy na dofinansowanie wypoczynku letniego. </w:t>
      </w:r>
      <w:r w:rsidR="00E24CBE">
        <w:t xml:space="preserve">Dzięki doświadczonej kadrze radzimy sobie z problemami. </w:t>
      </w:r>
      <w:r w:rsidR="009A5A10">
        <w:t xml:space="preserve">Potrzeb finansowych na bieżąco nie ma. Radzimy sobie. </w:t>
      </w:r>
      <w:r w:rsidR="00E24CBE">
        <w:t xml:space="preserve">Jeżeli chodzi o </w:t>
      </w:r>
      <w:r w:rsidR="00591E58">
        <w:t>po</w:t>
      </w:r>
      <w:r w:rsidR="00E24CBE">
        <w:t>dział placówki</w:t>
      </w:r>
      <w:r w:rsidR="00591E58">
        <w:t xml:space="preserve"> musi wyrazić </w:t>
      </w:r>
      <w:r w:rsidR="00E24CBE">
        <w:t>W</w:t>
      </w:r>
      <w:r w:rsidR="00591E58">
        <w:t xml:space="preserve">ojewoda. </w:t>
      </w:r>
      <w:r w:rsidR="00E24CBE">
        <w:t>D</w:t>
      </w:r>
      <w:r w:rsidR="00591E58">
        <w:t xml:space="preserve">om </w:t>
      </w:r>
      <w:r w:rsidR="00E24CBE">
        <w:t>D</w:t>
      </w:r>
      <w:r w:rsidR="00591E58">
        <w:t xml:space="preserve">ziecka będzie </w:t>
      </w:r>
      <w:r w:rsidR="00EC70A3">
        <w:t xml:space="preserve">14 osobowy. Będzie funkcjonować w jednym budynku. Będzie jeden dyrektor. </w:t>
      </w:r>
      <w:r w:rsidR="00EC70A3">
        <w:lastRenderedPageBreak/>
        <w:t xml:space="preserve">Administracja i budżet będzie musiał być opracowany dla dwóch placówek. </w:t>
      </w:r>
      <w:r w:rsidR="005B5176">
        <w:t xml:space="preserve">Według mnie, powinno być tak, że jeżeli placówka spełnia warunki na określoną liczbę dzieci, to powinna funkcjonować. </w:t>
      </w:r>
    </w:p>
    <w:p w14:paraId="25907F25" w14:textId="77777777" w:rsidR="001161A3" w:rsidRDefault="001161A3" w:rsidP="00130E02">
      <w:pPr>
        <w:pStyle w:val="NormalnyWeb"/>
        <w:spacing w:before="0" w:beforeAutospacing="0" w:after="0" w:afterAutospacing="0"/>
        <w:jc w:val="both"/>
      </w:pPr>
    </w:p>
    <w:p w14:paraId="4C32E958" w14:textId="2720F554" w:rsidR="001161A3" w:rsidRDefault="004C54DD" w:rsidP="00130E02">
      <w:pPr>
        <w:pStyle w:val="NormalnyWeb"/>
        <w:spacing w:before="0" w:beforeAutospacing="0" w:after="0" w:afterAutospacing="0"/>
        <w:jc w:val="both"/>
      </w:pPr>
      <w:r w:rsidRPr="00591E58">
        <w:rPr>
          <w:b/>
          <w:u w:val="single"/>
        </w:rPr>
        <w:t>Radny St. Martuzalski</w:t>
      </w:r>
      <w:r>
        <w:t xml:space="preserve"> – </w:t>
      </w:r>
      <w:r w:rsidR="003A065F">
        <w:t xml:space="preserve">gdy byłem Starostą, pojawił się pomysł, by sprzedać pałac i w </w:t>
      </w:r>
      <w:r w:rsidR="00077C3E">
        <w:t>miejsce</w:t>
      </w:r>
      <w:r w:rsidR="003A065F">
        <w:t xml:space="preserve"> tego wybudować dwa czy jeden energooszczędny budynek. </w:t>
      </w:r>
      <w:r w:rsidR="00077C3E">
        <w:t>Chciałem</w:t>
      </w:r>
      <w:r w:rsidR="003A065F">
        <w:t xml:space="preserve"> podkreślić, że </w:t>
      </w:r>
      <w:r w:rsidR="00591E58">
        <w:t xml:space="preserve">to o czym </w:t>
      </w:r>
      <w:r w:rsidR="00130E02">
        <w:t>mówił</w:t>
      </w:r>
      <w:r w:rsidR="00591E58">
        <w:t xml:space="preserve"> pan dyrektor to jest efekt</w:t>
      </w:r>
      <w:r w:rsidR="003A065F">
        <w:t xml:space="preserve"> pracy</w:t>
      </w:r>
      <w:r w:rsidR="00591E58">
        <w:t xml:space="preserve"> poszczególnych Zarządów od lat. </w:t>
      </w:r>
      <w:r w:rsidR="003A065F">
        <w:t>N</w:t>
      </w:r>
      <w:r w:rsidR="00591E58">
        <w:t xml:space="preserve">ie zmieniły </w:t>
      </w:r>
      <w:r w:rsidR="001161A3">
        <w:t>się</w:t>
      </w:r>
      <w:r w:rsidR="00591E58">
        <w:t xml:space="preserve"> decyzje i przyniosły one efekty.</w:t>
      </w:r>
      <w:r w:rsidR="003A065F">
        <w:t xml:space="preserve"> Możemy mówić o domu dziecka, który jest dla nas chlubą. Jest aż przesyt dbających i pomagających, a jest to niespotykane. J</w:t>
      </w:r>
      <w:r w:rsidR="00591E58">
        <w:t xml:space="preserve">est to bardzo dobra praca wykonywana przez pana dyrektora </w:t>
      </w:r>
      <w:r w:rsidR="003A065F">
        <w:t xml:space="preserve">jak </w:t>
      </w:r>
      <w:r w:rsidR="00591E58">
        <w:t xml:space="preserve">i całą załogę. </w:t>
      </w:r>
      <w:r w:rsidR="00077C3E">
        <w:t>Od dłuższego czasu z</w:t>
      </w:r>
      <w:r w:rsidR="00130E02">
        <w:t>żymam</w:t>
      </w:r>
      <w:r w:rsidR="00591E58">
        <w:t xml:space="preserve"> się, gdy </w:t>
      </w:r>
      <w:r w:rsidR="00077C3E">
        <w:t xml:space="preserve">nawet my, jako samorządowcy </w:t>
      </w:r>
      <w:r w:rsidR="00591E58">
        <w:t xml:space="preserve">raz w roku </w:t>
      </w:r>
      <w:r w:rsidR="00130E02">
        <w:t>czyścimy</w:t>
      </w:r>
      <w:r w:rsidR="00591E58">
        <w:t xml:space="preserve"> sumienia i jedziemy z paczkami</w:t>
      </w:r>
      <w:r w:rsidR="00F055CD">
        <w:t xml:space="preserve"> żeby poczuć się lepiej. T</w:t>
      </w:r>
      <w:r w:rsidR="00591E58">
        <w:t xml:space="preserve">e dzieci </w:t>
      </w:r>
      <w:r w:rsidR="00F055CD">
        <w:t xml:space="preserve">z domu dziecka </w:t>
      </w:r>
      <w:r w:rsidR="00591E58">
        <w:t>ma</w:t>
      </w:r>
      <w:r w:rsidR="00826614">
        <w:t>ją</w:t>
      </w:r>
      <w:r w:rsidR="00591E58">
        <w:t xml:space="preserve"> wszystko, a</w:t>
      </w:r>
      <w:r w:rsidR="00F055CD">
        <w:t>le</w:t>
      </w:r>
      <w:r w:rsidR="00591E58">
        <w:t xml:space="preserve"> nie maj</w:t>
      </w:r>
      <w:r w:rsidR="00826614">
        <w:t>ą</w:t>
      </w:r>
      <w:r w:rsidR="00591E58">
        <w:t xml:space="preserve"> rodziców. Jest wiele </w:t>
      </w:r>
      <w:r w:rsidR="001161A3">
        <w:t>rodzin</w:t>
      </w:r>
      <w:r w:rsidR="00591E58">
        <w:t xml:space="preserve"> gdzie </w:t>
      </w:r>
      <w:r w:rsidR="001161A3">
        <w:t>dzieci mają rodziców a </w:t>
      </w:r>
      <w:r w:rsidR="00591E58">
        <w:t>nie maj</w:t>
      </w:r>
      <w:r w:rsidR="00826614">
        <w:t>ą</w:t>
      </w:r>
      <w:r w:rsidR="00591E58">
        <w:t xml:space="preserve"> niczego. </w:t>
      </w:r>
      <w:r w:rsidR="00F055CD">
        <w:t>Bardzo c</w:t>
      </w:r>
      <w:r w:rsidR="00591E58">
        <w:t xml:space="preserve">zęsto </w:t>
      </w:r>
      <w:r w:rsidR="001161A3">
        <w:t>umykają</w:t>
      </w:r>
      <w:r w:rsidR="00591E58">
        <w:t xml:space="preserve"> nam </w:t>
      </w:r>
      <w:r w:rsidR="00F055CD">
        <w:t xml:space="preserve">istotne </w:t>
      </w:r>
      <w:r w:rsidR="00591E58">
        <w:t>rzeczy</w:t>
      </w:r>
      <w:r w:rsidR="00F055CD">
        <w:t>,</w:t>
      </w:r>
      <w:r w:rsidR="00591E58">
        <w:t xml:space="preserve"> </w:t>
      </w:r>
      <w:r w:rsidR="001161A3">
        <w:t>które</w:t>
      </w:r>
      <w:r w:rsidR="00591E58">
        <w:t xml:space="preserve"> są obok</w:t>
      </w:r>
      <w:r w:rsidR="00F055CD">
        <w:t xml:space="preserve"> przez cały rok. </w:t>
      </w:r>
      <w:r w:rsidR="003B3255">
        <w:t>J</w:t>
      </w:r>
      <w:r w:rsidR="00591E58">
        <w:t xml:space="preserve">eśli chodzi o przyszłość, podzielenie sztuczne administracyjne dla dobra dziecka. Nie zmieni się nic, poza administracyjnym </w:t>
      </w:r>
      <w:r w:rsidR="003B3255">
        <w:t xml:space="preserve">podzieleniem. Nie mamy za dużo możliwości do ingerencji. </w:t>
      </w:r>
      <w:r w:rsidR="00657F9E">
        <w:t>Ten obiekt będzie wymagał za</w:t>
      </w:r>
      <w:r w:rsidR="00895F8F">
        <w:t xml:space="preserve"> kilka lat kosztownego remontu dlatego </w:t>
      </w:r>
      <w:r w:rsidR="00591E58">
        <w:t xml:space="preserve">pomysł wybudowania domu z XXI wieku byłby zasadny. </w:t>
      </w:r>
      <w:r w:rsidR="00AD4A9F">
        <w:t xml:space="preserve">Być może kiedyś pojawią się możliwości finansowe na ten cel. </w:t>
      </w:r>
    </w:p>
    <w:p w14:paraId="03512668" w14:textId="77777777" w:rsidR="005B5176" w:rsidRDefault="005B5176" w:rsidP="00130E02">
      <w:pPr>
        <w:pStyle w:val="NormalnyWeb"/>
        <w:spacing w:before="0" w:beforeAutospacing="0" w:after="0" w:afterAutospacing="0"/>
        <w:jc w:val="both"/>
        <w:rPr>
          <w:b/>
          <w:u w:val="single"/>
        </w:rPr>
      </w:pPr>
    </w:p>
    <w:p w14:paraId="0FB06700" w14:textId="5E5BD041" w:rsidR="001161A3" w:rsidRDefault="007C48BD" w:rsidP="00130E02">
      <w:pPr>
        <w:pStyle w:val="NormalnyWeb"/>
        <w:spacing w:before="0" w:beforeAutospacing="0" w:after="0" w:afterAutospacing="0"/>
        <w:jc w:val="both"/>
      </w:pPr>
      <w:r w:rsidRPr="007C48BD">
        <w:rPr>
          <w:b/>
          <w:u w:val="single"/>
        </w:rPr>
        <w:t xml:space="preserve">Radny T. </w:t>
      </w:r>
      <w:r w:rsidR="00591E58" w:rsidRPr="007C48BD">
        <w:rPr>
          <w:b/>
          <w:u w:val="single"/>
        </w:rPr>
        <w:t>Bandyk</w:t>
      </w:r>
      <w:r w:rsidR="00591E58">
        <w:t xml:space="preserve"> - koszt utrzymania dziecka? </w:t>
      </w:r>
    </w:p>
    <w:p w14:paraId="7D6C127C" w14:textId="77777777" w:rsidR="001161A3" w:rsidRDefault="001161A3" w:rsidP="00130E02">
      <w:pPr>
        <w:pStyle w:val="NormalnyWeb"/>
        <w:spacing w:before="0" w:beforeAutospacing="0" w:after="0" w:afterAutospacing="0"/>
        <w:jc w:val="both"/>
      </w:pPr>
    </w:p>
    <w:p w14:paraId="360E14AF" w14:textId="2B2091B4" w:rsidR="001161A3" w:rsidRDefault="00265B1A" w:rsidP="00130E02">
      <w:pPr>
        <w:pStyle w:val="NormalnyWeb"/>
        <w:spacing w:before="0" w:beforeAutospacing="0" w:after="0" w:afterAutospacing="0"/>
        <w:jc w:val="both"/>
      </w:pPr>
      <w:r w:rsidRPr="001161A3">
        <w:rPr>
          <w:b/>
          <w:u w:val="single"/>
        </w:rPr>
        <w:t xml:space="preserve">P. E. Urbański, Dyrektor DWDiR „Domostwo” w Górze </w:t>
      </w:r>
      <w:r>
        <w:t>– ok.</w:t>
      </w:r>
      <w:r w:rsidR="00591E58">
        <w:t xml:space="preserve"> 4300 zł</w:t>
      </w:r>
      <w:r w:rsidR="00AD4A9F">
        <w:t>. To jest jeden z </w:t>
      </w:r>
      <w:r w:rsidR="00591E58">
        <w:t xml:space="preserve">najtańszych domów </w:t>
      </w:r>
      <w:r w:rsidR="00AD4A9F">
        <w:t>dziecka.</w:t>
      </w:r>
    </w:p>
    <w:p w14:paraId="553C5E4E" w14:textId="77777777" w:rsidR="001161A3" w:rsidRDefault="001161A3" w:rsidP="00130E02">
      <w:pPr>
        <w:pStyle w:val="NormalnyWeb"/>
        <w:spacing w:before="0" w:beforeAutospacing="0" w:after="0" w:afterAutospacing="0"/>
        <w:jc w:val="both"/>
      </w:pPr>
    </w:p>
    <w:p w14:paraId="07FAC349" w14:textId="28DBE7C7" w:rsidR="001161A3" w:rsidRDefault="00137149" w:rsidP="00130E02">
      <w:pPr>
        <w:pStyle w:val="NormalnyWeb"/>
        <w:spacing w:before="0" w:beforeAutospacing="0" w:after="0" w:afterAutospacing="0"/>
        <w:jc w:val="both"/>
      </w:pPr>
      <w:r w:rsidRPr="00853449">
        <w:rPr>
          <w:b/>
          <w:u w:val="single"/>
        </w:rPr>
        <w:t>Radny M. Drzazga</w:t>
      </w:r>
      <w:r>
        <w:t xml:space="preserve"> – </w:t>
      </w:r>
      <w:r w:rsidR="00591E58">
        <w:t xml:space="preserve">rzeczywiście były zamierzenia żeby </w:t>
      </w:r>
      <w:r w:rsidR="001161A3">
        <w:t>sprzedać</w:t>
      </w:r>
      <w:r w:rsidR="00591E58">
        <w:t xml:space="preserve"> </w:t>
      </w:r>
      <w:r w:rsidR="00AD4A9F">
        <w:t xml:space="preserve">pałac </w:t>
      </w:r>
      <w:r w:rsidR="00591E58">
        <w:t xml:space="preserve">i </w:t>
      </w:r>
      <w:r w:rsidR="001161A3">
        <w:t>wybudować</w:t>
      </w:r>
      <w:r w:rsidR="00AD4A9F">
        <w:t xml:space="preserve"> nowy dom</w:t>
      </w:r>
      <w:r w:rsidR="00785386">
        <w:t>. Zastanawialiśmy się nad własnością obiektu</w:t>
      </w:r>
      <w:r w:rsidR="00216673">
        <w:t xml:space="preserve">, czy jest możliwość zbycia. Jest to obiekt zabytkowy i wysokie są koszty remontu takiego obiektu. Ten dom dziecka jest wpisany w teren, na którym funkcjonuje. </w:t>
      </w:r>
      <w:r w:rsidR="0031077A">
        <w:t xml:space="preserve">Sprzedaż pałacu i tak finansowo nie zabezpieczy budowy nowego obiektu. </w:t>
      </w:r>
    </w:p>
    <w:p w14:paraId="3A227F0B" w14:textId="77777777" w:rsidR="001161A3" w:rsidRDefault="001161A3" w:rsidP="00130E02">
      <w:pPr>
        <w:pStyle w:val="NormalnyWeb"/>
        <w:spacing w:before="0" w:beforeAutospacing="0" w:after="0" w:afterAutospacing="0"/>
        <w:jc w:val="both"/>
      </w:pPr>
    </w:p>
    <w:p w14:paraId="58709353" w14:textId="707AD176" w:rsidR="001161A3" w:rsidRDefault="001161A3" w:rsidP="00130E02">
      <w:pPr>
        <w:pStyle w:val="NormalnyWeb"/>
        <w:spacing w:before="0" w:beforeAutospacing="0" w:after="0" w:afterAutospacing="0"/>
        <w:jc w:val="both"/>
      </w:pPr>
      <w:r w:rsidRPr="001161A3">
        <w:rPr>
          <w:b/>
          <w:u w:val="single"/>
        </w:rPr>
        <w:t xml:space="preserve">P. E. </w:t>
      </w:r>
      <w:r w:rsidR="00591E58" w:rsidRPr="001161A3">
        <w:rPr>
          <w:b/>
          <w:u w:val="single"/>
        </w:rPr>
        <w:t>Urbański</w:t>
      </w:r>
      <w:r w:rsidRPr="001161A3">
        <w:rPr>
          <w:b/>
          <w:u w:val="single"/>
        </w:rPr>
        <w:t>, Dyrektor DWDiR „Domostwo” w Górze</w:t>
      </w:r>
      <w:r w:rsidR="00591E58" w:rsidRPr="001161A3">
        <w:rPr>
          <w:b/>
          <w:u w:val="single"/>
        </w:rPr>
        <w:t xml:space="preserve"> </w:t>
      </w:r>
      <w:r w:rsidR="00591E58">
        <w:t xml:space="preserve">- jak </w:t>
      </w:r>
      <w:r>
        <w:t>weszło</w:t>
      </w:r>
      <w:r w:rsidR="00591E58">
        <w:t xml:space="preserve"> 500+ to </w:t>
      </w:r>
      <w:r>
        <w:t>było</w:t>
      </w:r>
      <w:r w:rsidR="0031077A">
        <w:t xml:space="preserve"> mniej tych dzieci. T</w:t>
      </w:r>
      <w:r w:rsidR="00591E58">
        <w:t xml:space="preserve">eraz </w:t>
      </w:r>
      <w:r>
        <w:t>wracają</w:t>
      </w:r>
      <w:r w:rsidR="00591E58">
        <w:t xml:space="preserve"> z przemocy. </w:t>
      </w:r>
      <w:r w:rsidR="0031077A">
        <w:t xml:space="preserve">Opieka społeczna bardzo słabo pracuje z rodzinami. </w:t>
      </w:r>
    </w:p>
    <w:p w14:paraId="71D0B82F" w14:textId="302FCF56" w:rsidR="001161A3" w:rsidRDefault="001161A3" w:rsidP="00130E02">
      <w:pPr>
        <w:pStyle w:val="NormalnyWeb"/>
        <w:spacing w:before="0" w:beforeAutospacing="0" w:after="0" w:afterAutospacing="0"/>
        <w:jc w:val="both"/>
      </w:pPr>
    </w:p>
    <w:p w14:paraId="3531F076" w14:textId="44B4AD63" w:rsidR="0031077A" w:rsidRDefault="0031077A" w:rsidP="00130E02">
      <w:pPr>
        <w:pStyle w:val="NormalnyWeb"/>
        <w:spacing w:before="0" w:beforeAutospacing="0" w:after="0" w:afterAutospacing="0"/>
        <w:jc w:val="both"/>
      </w:pPr>
      <w:r>
        <w:rPr>
          <w:b/>
          <w:u w:val="single"/>
        </w:rPr>
        <w:t xml:space="preserve">P. M. Bierła, Przewodnicząca Komisji </w:t>
      </w:r>
      <w:r>
        <w:t xml:space="preserve">– dziękuje bardzo za przybliżenie specyfiki placówki. </w:t>
      </w:r>
    </w:p>
    <w:p w14:paraId="2BC7181D" w14:textId="6F29B4C9" w:rsidR="0031077A" w:rsidRDefault="00BB5EE5" w:rsidP="00130E02">
      <w:pPr>
        <w:pStyle w:val="NormalnyWeb"/>
        <w:spacing w:before="0" w:beforeAutospacing="0" w:after="0" w:afterAutospacing="0"/>
        <w:jc w:val="both"/>
      </w:pPr>
      <w:r>
        <w:t>Informacja została przez Komisję przyjęta.</w:t>
      </w:r>
    </w:p>
    <w:p w14:paraId="407A25F0" w14:textId="77777777" w:rsidR="0031077A" w:rsidRDefault="0031077A" w:rsidP="00130E02">
      <w:pPr>
        <w:pStyle w:val="NormalnyWeb"/>
        <w:spacing w:before="0" w:beforeAutospacing="0" w:after="0" w:afterAutospacing="0"/>
        <w:jc w:val="both"/>
      </w:pPr>
    </w:p>
    <w:p w14:paraId="6F36C587" w14:textId="77777777" w:rsidR="001161A3" w:rsidRPr="001161A3" w:rsidRDefault="001161A3" w:rsidP="00130E02">
      <w:pPr>
        <w:pStyle w:val="NormalnyWeb"/>
        <w:spacing w:before="0" w:beforeAutospacing="0" w:after="0" w:afterAutospacing="0"/>
        <w:jc w:val="both"/>
        <w:rPr>
          <w:b/>
          <w:u w:val="single"/>
        </w:rPr>
      </w:pPr>
      <w:r w:rsidRPr="001161A3">
        <w:rPr>
          <w:b/>
          <w:u w:val="single"/>
        </w:rPr>
        <w:t xml:space="preserve">Ad. pkt. </w:t>
      </w:r>
      <w:r w:rsidR="00591E58" w:rsidRPr="001161A3">
        <w:rPr>
          <w:b/>
          <w:u w:val="single"/>
        </w:rPr>
        <w:t xml:space="preserve">2. </w:t>
      </w:r>
    </w:p>
    <w:p w14:paraId="2344BFF6" w14:textId="210E3338" w:rsidR="001161A3" w:rsidRDefault="0031077A" w:rsidP="00130E02">
      <w:pPr>
        <w:pStyle w:val="NormalnyWeb"/>
        <w:spacing w:before="0" w:beforeAutospacing="0" w:after="0" w:afterAutospacing="0"/>
        <w:jc w:val="both"/>
      </w:pPr>
      <w:r>
        <w:rPr>
          <w:b/>
          <w:u w:val="single"/>
        </w:rPr>
        <w:t xml:space="preserve">P. M. Bierła, Przewodnicząca Komisji </w:t>
      </w:r>
      <w:r w:rsidRPr="00DD5FF5">
        <w:t xml:space="preserve">- </w:t>
      </w:r>
      <w:r>
        <w:t>z</w:t>
      </w:r>
      <w:r w:rsidR="00591E58">
        <w:t xml:space="preserve">atwierdzenie </w:t>
      </w:r>
      <w:r>
        <w:t>p</w:t>
      </w:r>
      <w:r w:rsidR="00591E58">
        <w:t>lanu Pracy Komisji na rok 2020.</w:t>
      </w:r>
      <w:r>
        <w:t xml:space="preserve"> Projekt planu był zamieszczony w programie eses</w:t>
      </w:r>
      <w:r w:rsidR="00BB5EE5">
        <w:t>j</w:t>
      </w:r>
      <w:r>
        <w:t>a. Czy ktoś chciałby coś dodać, są jakieś uwagi?</w:t>
      </w:r>
      <w:r w:rsidR="00BB5EE5">
        <w:t xml:space="preserve"> Nie widzę. Wobec tego przejdziemy do przegłosowania. Kto jest „za Kto jest przeciw? Kto się wstrzymał?</w:t>
      </w:r>
    </w:p>
    <w:p w14:paraId="1F84F3D8" w14:textId="0B1FF721" w:rsidR="001161A3" w:rsidRDefault="001161A3" w:rsidP="00130E02">
      <w:pPr>
        <w:pStyle w:val="NormalnyWeb"/>
        <w:spacing w:before="0" w:beforeAutospacing="0" w:after="0" w:afterAutospacing="0"/>
        <w:jc w:val="both"/>
      </w:pPr>
    </w:p>
    <w:p w14:paraId="4A8B7724" w14:textId="7AF77D54" w:rsidR="001161A3" w:rsidRDefault="0031077A" w:rsidP="00130E02">
      <w:pPr>
        <w:pStyle w:val="NormalnyWeb"/>
        <w:spacing w:before="0" w:beforeAutospacing="0" w:after="0" w:afterAutospacing="0"/>
        <w:jc w:val="both"/>
      </w:pPr>
      <w:r>
        <w:t xml:space="preserve">Plan pracy został </w:t>
      </w:r>
      <w:r w:rsidR="00591E58">
        <w:t xml:space="preserve">zaakceptowany </w:t>
      </w:r>
      <w:r>
        <w:t xml:space="preserve">jednogłośnie przy </w:t>
      </w:r>
      <w:r w:rsidR="00591E58">
        <w:t xml:space="preserve">1 </w:t>
      </w:r>
      <w:r>
        <w:t>głosie</w:t>
      </w:r>
      <w:r w:rsidR="00591E58">
        <w:t xml:space="preserve"> wstrzymując</w:t>
      </w:r>
      <w:r>
        <w:t>ym</w:t>
      </w:r>
      <w:r w:rsidR="00591E58">
        <w:t xml:space="preserve"> </w:t>
      </w:r>
      <w:r w:rsidR="001161A3">
        <w:t>się</w:t>
      </w:r>
      <w:r>
        <w:t>.</w:t>
      </w:r>
    </w:p>
    <w:p w14:paraId="63667977" w14:textId="77777777" w:rsidR="001161A3" w:rsidRDefault="001161A3" w:rsidP="00130E02">
      <w:pPr>
        <w:pStyle w:val="NormalnyWeb"/>
        <w:spacing w:before="0" w:beforeAutospacing="0" w:after="0" w:afterAutospacing="0"/>
        <w:jc w:val="both"/>
      </w:pPr>
    </w:p>
    <w:p w14:paraId="6D4EBED1" w14:textId="77777777" w:rsidR="001161A3" w:rsidRPr="001161A3" w:rsidRDefault="001161A3" w:rsidP="00130E02">
      <w:pPr>
        <w:pStyle w:val="NormalnyWeb"/>
        <w:spacing w:before="0" w:beforeAutospacing="0" w:after="0" w:afterAutospacing="0"/>
        <w:jc w:val="both"/>
        <w:rPr>
          <w:b/>
          <w:u w:val="single"/>
        </w:rPr>
      </w:pPr>
      <w:r w:rsidRPr="001161A3">
        <w:rPr>
          <w:b/>
          <w:u w:val="single"/>
        </w:rPr>
        <w:t xml:space="preserve">Ad. pkt. </w:t>
      </w:r>
      <w:r w:rsidR="00591E58" w:rsidRPr="001161A3">
        <w:rPr>
          <w:b/>
          <w:u w:val="single"/>
        </w:rPr>
        <w:t xml:space="preserve">3. </w:t>
      </w:r>
    </w:p>
    <w:p w14:paraId="00FB4A0C" w14:textId="77777777" w:rsidR="0039723F" w:rsidRDefault="00591E58" w:rsidP="00130E02">
      <w:pPr>
        <w:pStyle w:val="NormalnyWeb"/>
        <w:spacing w:before="0" w:beforeAutospacing="0" w:after="0" w:afterAutospacing="0"/>
        <w:jc w:val="both"/>
      </w:pPr>
      <w:r>
        <w:t>Sprawy bieżące.</w:t>
      </w:r>
    </w:p>
    <w:p w14:paraId="4354540C" w14:textId="49A975E8" w:rsidR="0039723F" w:rsidRDefault="0031077A" w:rsidP="0031077A">
      <w:pPr>
        <w:pStyle w:val="NormalnyWeb"/>
        <w:spacing w:before="0" w:beforeAutospacing="0" w:after="0" w:afterAutospacing="0"/>
      </w:pPr>
      <w:r>
        <w:rPr>
          <w:b/>
          <w:u w:val="single"/>
        </w:rPr>
        <w:t xml:space="preserve">P. M. Bierła, Przewodnicząca Komisji </w:t>
      </w:r>
      <w:r>
        <w:t xml:space="preserve">– przejdziemy do zaopiniowania projektów uchwał. </w:t>
      </w:r>
    </w:p>
    <w:p w14:paraId="22CD5760" w14:textId="3A9DCAE7" w:rsidR="0031077A" w:rsidRDefault="0031077A" w:rsidP="0031077A">
      <w:pPr>
        <w:pStyle w:val="NormalnyWeb"/>
        <w:spacing w:before="0" w:beforeAutospacing="0" w:after="0" w:afterAutospacing="0"/>
      </w:pPr>
    </w:p>
    <w:p w14:paraId="130F0D4E" w14:textId="77777777" w:rsidR="00BB5EE5" w:rsidRDefault="00BB5EE5" w:rsidP="00A1571E">
      <w:pPr>
        <w:pStyle w:val="NormalnyWeb"/>
        <w:spacing w:before="0" w:beforeAutospacing="0" w:after="0" w:afterAutospacing="0"/>
        <w:jc w:val="both"/>
        <w:rPr>
          <w:b/>
          <w:u w:val="single"/>
        </w:rPr>
      </w:pPr>
    </w:p>
    <w:p w14:paraId="59495C0B" w14:textId="77777777" w:rsidR="00BB5EE5" w:rsidRDefault="00BB5EE5" w:rsidP="00A1571E">
      <w:pPr>
        <w:pStyle w:val="NormalnyWeb"/>
        <w:spacing w:before="0" w:beforeAutospacing="0" w:after="0" w:afterAutospacing="0"/>
        <w:jc w:val="both"/>
        <w:rPr>
          <w:b/>
          <w:u w:val="single"/>
        </w:rPr>
      </w:pPr>
    </w:p>
    <w:p w14:paraId="06FD675A" w14:textId="437E2474" w:rsidR="00A1571E" w:rsidRPr="00A1571E" w:rsidRDefault="00A1571E" w:rsidP="00A1571E">
      <w:pPr>
        <w:pStyle w:val="NormalnyWeb"/>
        <w:spacing w:before="0" w:beforeAutospacing="0" w:after="0" w:afterAutospacing="0"/>
        <w:jc w:val="both"/>
        <w:rPr>
          <w:b/>
          <w:u w:val="single"/>
        </w:rPr>
      </w:pPr>
      <w:r w:rsidRPr="00A1571E">
        <w:rPr>
          <w:b/>
          <w:u w:val="single"/>
        </w:rPr>
        <w:lastRenderedPageBreak/>
        <w:t>Ad. pkt. 4.</w:t>
      </w:r>
    </w:p>
    <w:p w14:paraId="4272AD87" w14:textId="59711BF7" w:rsidR="00596DF6" w:rsidRDefault="00BB5EE5" w:rsidP="00A1571E">
      <w:pPr>
        <w:pStyle w:val="NormalnyWeb"/>
        <w:spacing w:before="0" w:beforeAutospacing="0" w:after="0" w:afterAutospacing="0"/>
        <w:jc w:val="both"/>
      </w:pPr>
      <w:r>
        <w:rPr>
          <w:b/>
          <w:u w:val="single"/>
        </w:rPr>
        <w:t xml:space="preserve">P. M. Bierła, Przewodnicząca Komisji </w:t>
      </w:r>
      <w:r>
        <w:t>– r</w:t>
      </w:r>
      <w:r w:rsidR="00591E58">
        <w:t>ozpatrzenie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14:paraId="4477F8F9" w14:textId="77777777" w:rsidR="00596DF6" w:rsidRDefault="00596DF6" w:rsidP="00A1571E">
      <w:pPr>
        <w:pStyle w:val="NormalnyWeb"/>
        <w:spacing w:before="0" w:beforeAutospacing="0" w:after="0" w:afterAutospacing="0"/>
        <w:jc w:val="both"/>
      </w:pPr>
    </w:p>
    <w:p w14:paraId="499735A2" w14:textId="1B1FBCF3" w:rsidR="00596DF6" w:rsidRDefault="00596DF6" w:rsidP="00A1571E">
      <w:pPr>
        <w:pStyle w:val="NormalnyWeb"/>
        <w:spacing w:before="0" w:beforeAutospacing="0" w:after="0" w:afterAutospacing="0"/>
        <w:jc w:val="both"/>
      </w:pPr>
      <w:r w:rsidRPr="00596DF6">
        <w:rPr>
          <w:b/>
          <w:u w:val="single"/>
        </w:rPr>
        <w:t>P. J. Jędrzejak, S</w:t>
      </w:r>
      <w:r w:rsidR="00591E58" w:rsidRPr="00596DF6">
        <w:rPr>
          <w:b/>
          <w:u w:val="single"/>
        </w:rPr>
        <w:t xml:space="preserve">karbnik </w:t>
      </w:r>
      <w:r w:rsidRPr="00596DF6">
        <w:rPr>
          <w:b/>
          <w:u w:val="single"/>
        </w:rPr>
        <w:t>Powiatu</w:t>
      </w:r>
      <w:r>
        <w:t xml:space="preserve"> </w:t>
      </w:r>
      <w:r w:rsidR="0031077A">
        <w:t xml:space="preserve">- omówił projekt uchwały. Rzeczywiści jest wola, żeby przekazać jeszcze 664 tys zł do końca roku. </w:t>
      </w:r>
      <w:r w:rsidR="00725990">
        <w:t>Te pieniądze pozostały. Były zaplanowane pierwotnie jako wkład własny przy pozyskiwaniu środków z Ministerstwa dla szpitala. Wkład miał dotyczyć zakupu wyposażenia dla oddziału ginekologii i położnictwa. W tym roku nie uda się już tego tematu zrealizować. W związku z tym środki p</w:t>
      </w:r>
      <w:r w:rsidR="008E5C8C">
        <w:t>ozostały a gotówka nadal jest w </w:t>
      </w:r>
      <w:r w:rsidR="00725990">
        <w:t>szpitalu potrzebna. Przede wszystkim prezes szpitala zabiega w okolicznych gminach o współfin</w:t>
      </w:r>
      <w:r w:rsidR="008E5C8C">
        <w:t>ansowanie zakupu defibrylatora do karetki. Udział powiatu wynosiłby 20 tys zł. Ponadto 150 tys zł to jest rata kapitałowa i raty odsetkowe zaciągniętych w poprzednich latach obligacji oraz kredytów. Pozostałe środki powinny wystarczyć na spłatę zobowiązań wymagalnych za miesiące od kwietnia do lipca.</w:t>
      </w:r>
      <w:r w:rsidR="003C3540">
        <w:t xml:space="preserve"> </w:t>
      </w:r>
    </w:p>
    <w:p w14:paraId="799AC110" w14:textId="77777777" w:rsidR="00725990" w:rsidRDefault="00725990" w:rsidP="00A1571E">
      <w:pPr>
        <w:pStyle w:val="NormalnyWeb"/>
        <w:spacing w:before="0" w:beforeAutospacing="0" w:after="0" w:afterAutospacing="0"/>
        <w:jc w:val="both"/>
      </w:pPr>
    </w:p>
    <w:p w14:paraId="48F16523" w14:textId="3D02F901" w:rsidR="00596DF6" w:rsidRDefault="00307493" w:rsidP="00A1571E">
      <w:pPr>
        <w:pStyle w:val="NormalnyWeb"/>
        <w:spacing w:before="0" w:beforeAutospacing="0" w:after="0" w:afterAutospacing="0"/>
        <w:jc w:val="both"/>
      </w:pPr>
      <w:r w:rsidRPr="00591E58">
        <w:rPr>
          <w:b/>
          <w:u w:val="single"/>
        </w:rPr>
        <w:t>Radny St. Martuzalski</w:t>
      </w:r>
      <w:r>
        <w:t xml:space="preserve"> – </w:t>
      </w:r>
      <w:r w:rsidR="00591E58">
        <w:t xml:space="preserve">odnośnie obligacji, </w:t>
      </w:r>
      <w:r w:rsidR="00297432">
        <w:t xml:space="preserve">to </w:t>
      </w:r>
      <w:r w:rsidR="00591E58">
        <w:t xml:space="preserve">o jakie </w:t>
      </w:r>
      <w:r w:rsidR="00297432">
        <w:t xml:space="preserve">obligacje </w:t>
      </w:r>
      <w:r w:rsidR="00591E58">
        <w:t xml:space="preserve">chodzi? </w:t>
      </w:r>
      <w:r w:rsidR="00297432">
        <w:t xml:space="preserve">Wszystkie obligacje jakie były </w:t>
      </w:r>
      <w:r w:rsidR="00591E58">
        <w:t>emitowane</w:t>
      </w:r>
      <w:r w:rsidR="00297432">
        <w:t xml:space="preserve"> to</w:t>
      </w:r>
      <w:r w:rsidR="00591E58">
        <w:t xml:space="preserve"> były uwzględnione w bud</w:t>
      </w:r>
      <w:r w:rsidR="00297432">
        <w:t xml:space="preserve">żecie. </w:t>
      </w:r>
      <w:r w:rsidR="00C51CC8">
        <w:t>Czy to chodzi o nowe zobowiązania?</w:t>
      </w:r>
    </w:p>
    <w:p w14:paraId="6FC1CF05" w14:textId="77777777" w:rsidR="00596DF6" w:rsidRDefault="00596DF6" w:rsidP="00A1571E">
      <w:pPr>
        <w:pStyle w:val="NormalnyWeb"/>
        <w:spacing w:before="0" w:beforeAutospacing="0" w:after="0" w:afterAutospacing="0"/>
        <w:jc w:val="both"/>
      </w:pPr>
    </w:p>
    <w:p w14:paraId="792FF4D0" w14:textId="2035E4A8" w:rsidR="00596DF6" w:rsidRDefault="00596DF6" w:rsidP="00A1571E">
      <w:pPr>
        <w:pStyle w:val="NormalnyWeb"/>
        <w:spacing w:before="0" w:beforeAutospacing="0" w:after="0" w:afterAutospacing="0"/>
        <w:jc w:val="both"/>
      </w:pPr>
      <w:r w:rsidRPr="00596DF6">
        <w:rPr>
          <w:b/>
          <w:u w:val="single"/>
        </w:rPr>
        <w:t>P. J. Jędrzejak, Skarbnik Powiatu</w:t>
      </w:r>
      <w:r>
        <w:t xml:space="preserve"> - </w:t>
      </w:r>
      <w:r w:rsidR="00591E58">
        <w:t xml:space="preserve">to </w:t>
      </w:r>
      <w:r>
        <w:t>są</w:t>
      </w:r>
      <w:r w:rsidR="00591E58">
        <w:t xml:space="preserve"> wszystk</w:t>
      </w:r>
      <w:r w:rsidR="00C51CC8">
        <w:t xml:space="preserve">o stare zobowiązania. Poręczenia na cały 2019 rok to było 1,5 mln zł i spłacamy kapitał i odsetki co kwartał. </w:t>
      </w:r>
      <w:r w:rsidR="00776B24">
        <w:t xml:space="preserve">Za czwarty kwartał zostało 150 tys zł. </w:t>
      </w:r>
      <w:r w:rsidR="00BB5EE5">
        <w:t xml:space="preserve">To jest ta rata kapitału z odsetkami. Przypomnę, że kredyt w wysokości 3 mln zł został zaciągnięty w 2017 roku. </w:t>
      </w:r>
    </w:p>
    <w:p w14:paraId="3FCFD576" w14:textId="2E097AE8" w:rsidR="00596DF6" w:rsidRDefault="00596DF6" w:rsidP="00A1571E">
      <w:pPr>
        <w:pStyle w:val="NormalnyWeb"/>
        <w:spacing w:before="0" w:beforeAutospacing="0" w:after="0" w:afterAutospacing="0"/>
        <w:jc w:val="both"/>
      </w:pPr>
    </w:p>
    <w:p w14:paraId="2C0210B0" w14:textId="71425A45" w:rsidR="00BB5EE5" w:rsidRDefault="00BB5EE5" w:rsidP="00BB5EE5">
      <w:pPr>
        <w:pStyle w:val="NormalnyWeb"/>
        <w:spacing w:before="0" w:beforeAutospacing="0" w:after="0" w:afterAutospacing="0"/>
        <w:jc w:val="both"/>
      </w:pPr>
      <w:r>
        <w:rPr>
          <w:b/>
          <w:u w:val="single"/>
        </w:rPr>
        <w:t xml:space="preserve">P. M. Bierła, Przewodnicząca Komisji </w:t>
      </w:r>
      <w:r>
        <w:t>– dziękuję. Przejdziemy do zaopiniowania projektu uchwały. Kto jest za pozytywnym zaopiniowanie projektu uchwały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 Kto jest przeciw? Kto się wstrzymał? Dziękuje. Projekt uchwały został zaopiniowany jednogłośnie pozytywnie.</w:t>
      </w:r>
    </w:p>
    <w:p w14:paraId="3CBCE1BC" w14:textId="32FC7031" w:rsidR="00BB5EE5" w:rsidRDefault="00BB5EE5" w:rsidP="00A1571E">
      <w:pPr>
        <w:pStyle w:val="NormalnyWeb"/>
        <w:spacing w:before="0" w:beforeAutospacing="0" w:after="0" w:afterAutospacing="0"/>
        <w:jc w:val="both"/>
      </w:pPr>
    </w:p>
    <w:p w14:paraId="0D8AD197" w14:textId="0A9FE3FC" w:rsidR="00596DF6" w:rsidRDefault="00596DF6" w:rsidP="00A1571E">
      <w:pPr>
        <w:pStyle w:val="NormalnyWeb"/>
        <w:spacing w:before="0" w:beforeAutospacing="0" w:after="0" w:afterAutospacing="0"/>
        <w:jc w:val="both"/>
      </w:pPr>
      <w:r w:rsidRPr="00591E58">
        <w:rPr>
          <w:b/>
          <w:u w:val="single"/>
        </w:rPr>
        <w:t>Radny St. Martuzalski</w:t>
      </w:r>
      <w:r>
        <w:t xml:space="preserve"> – </w:t>
      </w:r>
      <w:r w:rsidR="00591E58">
        <w:t xml:space="preserve">jedna uwaga, bo </w:t>
      </w:r>
      <w:r w:rsidR="00BB5EE5">
        <w:t xml:space="preserve">już kilkakrotnie zwracałem uwagę, a </w:t>
      </w:r>
      <w:r w:rsidR="00591E58">
        <w:t xml:space="preserve">nic się </w:t>
      </w:r>
      <w:r w:rsidR="00BB5EE5">
        <w:t xml:space="preserve">w tej materii nie dzieje. </w:t>
      </w:r>
      <w:r w:rsidR="003511A6">
        <w:t xml:space="preserve">Część z tej kwoty, którą pan Skarbnik wskazał to </w:t>
      </w:r>
      <w:r w:rsidR="00966561">
        <w:t>są zakupy i spł</w:t>
      </w:r>
      <w:r w:rsidR="003511A6">
        <w:t>ata obligacji</w:t>
      </w:r>
      <w:r w:rsidR="00966561">
        <w:t xml:space="preserve"> czy zobowiązań natomiast </w:t>
      </w:r>
      <w:r w:rsidR="00591E58">
        <w:t xml:space="preserve">500tys to są wydatki </w:t>
      </w:r>
      <w:r>
        <w:t xml:space="preserve">bieżące. </w:t>
      </w:r>
      <w:r w:rsidR="00966561">
        <w:t>S</w:t>
      </w:r>
      <w:r w:rsidR="00591E58">
        <w:t>ugerowałem</w:t>
      </w:r>
      <w:r w:rsidR="00966561">
        <w:t xml:space="preserve"> już w miesiącach wiosennych</w:t>
      </w:r>
      <w:r w:rsidR="00591E58">
        <w:t xml:space="preserve">, by </w:t>
      </w:r>
      <w:r w:rsidR="00966561">
        <w:t>Zarząd Pow</w:t>
      </w:r>
      <w:r w:rsidR="00026C14">
        <w:t xml:space="preserve">iatu zobowiązał zarząd szpitala, by przygotował </w:t>
      </w:r>
      <w:r w:rsidR="00591E58">
        <w:t>sposób przekazywani</w:t>
      </w:r>
      <w:r w:rsidR="00026C14">
        <w:t>a środków</w:t>
      </w:r>
      <w:r w:rsidR="00591E58">
        <w:t xml:space="preserve"> na wydatki bieżące</w:t>
      </w:r>
      <w:r w:rsidR="00026C14">
        <w:t xml:space="preserve">, tak by nie było to łataniem dziury. Przekazanie w ten sposób, podwyższenie kapitału </w:t>
      </w:r>
      <w:r w:rsidR="00591E58">
        <w:t>nie polepsza sytuacji</w:t>
      </w:r>
      <w:r w:rsidR="00026C14">
        <w:t xml:space="preserve"> finansowej szpitala</w:t>
      </w:r>
      <w:r w:rsidR="00591E58">
        <w:t xml:space="preserve">, </w:t>
      </w:r>
      <w:r w:rsidR="00026C14">
        <w:t xml:space="preserve">nie podnosi wyniku. Wiem, że są sposoby trudniejsze do zrealizowania, ale nam zależy by tę lukę, która powstała z powodu niedofinansowania z NFZ załatać. </w:t>
      </w:r>
    </w:p>
    <w:p w14:paraId="21974AED" w14:textId="77777777" w:rsidR="00596DF6" w:rsidRDefault="00596DF6" w:rsidP="00A1571E">
      <w:pPr>
        <w:pStyle w:val="NormalnyWeb"/>
        <w:spacing w:before="0" w:beforeAutospacing="0" w:after="0" w:afterAutospacing="0"/>
        <w:jc w:val="both"/>
      </w:pPr>
    </w:p>
    <w:p w14:paraId="24630437" w14:textId="207EF140" w:rsidR="00596DF6" w:rsidRDefault="00596DF6" w:rsidP="00A1571E">
      <w:pPr>
        <w:pStyle w:val="NormalnyWeb"/>
        <w:spacing w:before="0" w:beforeAutospacing="0" w:after="0" w:afterAutospacing="0"/>
        <w:jc w:val="both"/>
      </w:pPr>
      <w:r w:rsidRPr="00596DF6">
        <w:rPr>
          <w:b/>
          <w:u w:val="single"/>
        </w:rPr>
        <w:t>P. J. Jędrzejak, Skarbnik Powiatu</w:t>
      </w:r>
      <w:r>
        <w:t xml:space="preserve"> </w:t>
      </w:r>
      <w:r w:rsidR="00026C14">
        <w:t>–</w:t>
      </w:r>
      <w:r>
        <w:t xml:space="preserve"> </w:t>
      </w:r>
      <w:r w:rsidR="00026C14">
        <w:t xml:space="preserve">Zarząd na to zwrócił uwagę. Biegnie miesiąc za miesiącem, a spłaty dotyczą jeszcze miesiąca kwietnia. Przypomnę, </w:t>
      </w:r>
      <w:r w:rsidR="00C81054">
        <w:t xml:space="preserve">że wcześnie powiat przekazał środki na spłatę zobowiązań za luty i marzec. W związku z tym, że mamy już grudzień to Zarząd zwrócił się do szpitala o wyjaśnienia dlaczego nie spłaca zobowiązań i jaki jest koszt obsługi przeterminowanego zadłużenia. W odpowiedzi wyjaśniono, że </w:t>
      </w:r>
      <w:r w:rsidR="00591E58">
        <w:t xml:space="preserve">tych środków bieżących nie </w:t>
      </w:r>
      <w:r w:rsidR="00C81054">
        <w:t>wy</w:t>
      </w:r>
      <w:r w:rsidR="00591E58">
        <w:t>starcza na regulowani</w:t>
      </w:r>
      <w:r w:rsidR="00C81054">
        <w:t>e</w:t>
      </w:r>
      <w:r w:rsidR="00591E58">
        <w:t xml:space="preserve"> najstarszych </w:t>
      </w:r>
      <w:r>
        <w:t>zobowiązań</w:t>
      </w:r>
      <w:r w:rsidR="00591E58">
        <w:t xml:space="preserve"> </w:t>
      </w:r>
      <w:r w:rsidR="00C81054">
        <w:t xml:space="preserve">wymagalnych. Szpital przyjął zasadę, że </w:t>
      </w:r>
      <w:r w:rsidR="00591E58">
        <w:t>najpierw płaci zobowiązania publiczno - prawne,</w:t>
      </w:r>
      <w:r w:rsidR="00C81054">
        <w:t xml:space="preserve"> czyli ZUS, Urząd </w:t>
      </w:r>
      <w:r w:rsidR="00C81054">
        <w:lastRenderedPageBreak/>
        <w:t>Skarbowy, wynagrodzenia, a</w:t>
      </w:r>
      <w:r w:rsidR="00591E58">
        <w:t xml:space="preserve"> dopiero później rozliczenia z faktur i </w:t>
      </w:r>
      <w:r w:rsidR="00C81054">
        <w:t>kontrahentów ograniczając w miarę możliwości koszty</w:t>
      </w:r>
      <w:r w:rsidR="00591E58">
        <w:t xml:space="preserve">. </w:t>
      </w:r>
    </w:p>
    <w:p w14:paraId="05A58754" w14:textId="795F2F92" w:rsidR="00596DF6" w:rsidRDefault="00596DF6" w:rsidP="00A1571E">
      <w:pPr>
        <w:pStyle w:val="NormalnyWeb"/>
        <w:spacing w:before="0" w:beforeAutospacing="0" w:after="0" w:afterAutospacing="0"/>
        <w:jc w:val="both"/>
      </w:pPr>
    </w:p>
    <w:p w14:paraId="53B0FA4F" w14:textId="01656F9A" w:rsidR="00C81054" w:rsidRDefault="00C81054" w:rsidP="00A1571E">
      <w:pPr>
        <w:pStyle w:val="NormalnyWeb"/>
        <w:spacing w:before="0" w:beforeAutospacing="0" w:after="0" w:afterAutospacing="0"/>
        <w:jc w:val="both"/>
      </w:pPr>
      <w:r w:rsidRPr="00591E58">
        <w:rPr>
          <w:b/>
          <w:u w:val="single"/>
        </w:rPr>
        <w:t>Radny St. Martuzalski</w:t>
      </w:r>
      <w:r>
        <w:t xml:space="preserve"> – nie o to chodzi. Ja sobie zdaję sprawę, że zobowiązania będą rosły, bo ryczałt jest niewspółmierny do kosztów. Moja sugestia i wniosek to przygotować takie narzędzia i taki program, żeby zobowiązywał szpital do wykonania pewnych procedur medycznych za które by płacił powiat w tych zakresach, których jest niedofinansowanie. W ten sposób polepszałby się wynik finansowy. </w:t>
      </w:r>
      <w:r w:rsidR="003454F8">
        <w:t xml:space="preserve">My ratujemy natomiast płynność finansową szpitala. Powinniśmy jednocześnie tymi samymi środkami pomagać tak, by szpital poprawił swój wynik finansowy. Jest to bardzo istotne, chociażby w postrzeganiu spółki przez kontrahentów. My jako Komisja powinniśmy zająć stanowisko i żądać, by takie narzędzia się pokazały. </w:t>
      </w:r>
    </w:p>
    <w:p w14:paraId="049F98B4" w14:textId="76F71591" w:rsidR="00C81054" w:rsidRDefault="00C81054" w:rsidP="00A1571E">
      <w:pPr>
        <w:pStyle w:val="NormalnyWeb"/>
        <w:spacing w:before="0" w:beforeAutospacing="0" w:after="0" w:afterAutospacing="0"/>
        <w:jc w:val="both"/>
      </w:pPr>
    </w:p>
    <w:p w14:paraId="0003437E" w14:textId="4C92E8C2" w:rsidR="003454F8" w:rsidRDefault="003454F8" w:rsidP="00A1571E">
      <w:pPr>
        <w:pStyle w:val="NormalnyWeb"/>
        <w:spacing w:before="0" w:beforeAutospacing="0" w:after="0" w:afterAutospacing="0"/>
        <w:jc w:val="both"/>
      </w:pPr>
      <w:r>
        <w:rPr>
          <w:b/>
          <w:u w:val="single"/>
        </w:rPr>
        <w:t xml:space="preserve">P. M. Bierła, Przewodnicząca Komisji </w:t>
      </w:r>
      <w:r>
        <w:t xml:space="preserve">– pan Prezes rozmawia cały czas z ordynatorami, by procedury były lepiej płatne, nad lepszym wykorzystaniem czasu pracy czy sal operacyjnych. </w:t>
      </w:r>
    </w:p>
    <w:p w14:paraId="0EA59A10" w14:textId="5CBBB0E3" w:rsidR="003454F8" w:rsidRDefault="003454F8" w:rsidP="00A1571E">
      <w:pPr>
        <w:pStyle w:val="NormalnyWeb"/>
        <w:spacing w:before="0" w:beforeAutospacing="0" w:after="0" w:afterAutospacing="0"/>
        <w:jc w:val="both"/>
      </w:pPr>
    </w:p>
    <w:p w14:paraId="277DE59C" w14:textId="53D2C61F" w:rsidR="003454F8" w:rsidRDefault="003454F8" w:rsidP="00A1571E">
      <w:pPr>
        <w:pStyle w:val="NormalnyWeb"/>
        <w:spacing w:before="0" w:beforeAutospacing="0" w:after="0" w:afterAutospacing="0"/>
        <w:jc w:val="both"/>
      </w:pPr>
      <w:r w:rsidRPr="00591E58">
        <w:rPr>
          <w:b/>
          <w:u w:val="single"/>
        </w:rPr>
        <w:t>Radny St. Martuzalski</w:t>
      </w:r>
      <w:r>
        <w:t xml:space="preserve"> – tak, to też jest ważne, jednak ja mówię o czymś innym. O środkach, które przekazujemy, by wykorzystać je tak</w:t>
      </w:r>
      <w:r w:rsidR="004524EC">
        <w:t>,</w:t>
      </w:r>
      <w:r>
        <w:t xml:space="preserve"> by służyły nie tylko na spłatę zobowiązań, ale również na poprawienie wyniku. </w:t>
      </w:r>
      <w:r w:rsidR="004524EC">
        <w:t>Jeszcze jedno pytanie: jaki jest wynik?</w:t>
      </w:r>
    </w:p>
    <w:p w14:paraId="22A7C21D" w14:textId="749F39AC" w:rsidR="003454F8" w:rsidRDefault="003454F8" w:rsidP="00A1571E">
      <w:pPr>
        <w:pStyle w:val="NormalnyWeb"/>
        <w:spacing w:before="0" w:beforeAutospacing="0" w:after="0" w:afterAutospacing="0"/>
        <w:jc w:val="both"/>
      </w:pPr>
    </w:p>
    <w:p w14:paraId="1B7465E3" w14:textId="2D532D66" w:rsidR="004524EC" w:rsidRDefault="004524EC" w:rsidP="00A1571E">
      <w:pPr>
        <w:pStyle w:val="NormalnyWeb"/>
        <w:spacing w:before="0" w:beforeAutospacing="0" w:after="0" w:afterAutospacing="0"/>
        <w:jc w:val="both"/>
      </w:pPr>
      <w:r>
        <w:rPr>
          <w:b/>
          <w:u w:val="single"/>
        </w:rPr>
        <w:t xml:space="preserve">P. M. Bierła, Przewodnicząca Komisji </w:t>
      </w:r>
      <w:r>
        <w:t>– dziękuje bardzo.</w:t>
      </w:r>
    </w:p>
    <w:p w14:paraId="41E03BE1" w14:textId="77777777" w:rsidR="004524EC" w:rsidRDefault="004524EC" w:rsidP="00A1571E">
      <w:pPr>
        <w:pStyle w:val="NormalnyWeb"/>
        <w:spacing w:before="0" w:beforeAutospacing="0" w:after="0" w:afterAutospacing="0"/>
        <w:jc w:val="both"/>
      </w:pPr>
    </w:p>
    <w:p w14:paraId="3A4550B9" w14:textId="77777777" w:rsidR="00596DF6" w:rsidRPr="00596DF6" w:rsidRDefault="00596DF6" w:rsidP="00A1571E">
      <w:pPr>
        <w:pStyle w:val="NormalnyWeb"/>
        <w:spacing w:before="0" w:beforeAutospacing="0" w:after="0" w:afterAutospacing="0"/>
        <w:jc w:val="both"/>
        <w:rPr>
          <w:b/>
          <w:u w:val="single"/>
        </w:rPr>
      </w:pPr>
      <w:r w:rsidRPr="00596DF6">
        <w:rPr>
          <w:b/>
          <w:u w:val="single"/>
        </w:rPr>
        <w:t xml:space="preserve">Ad. pkt. </w:t>
      </w:r>
      <w:r w:rsidR="00591E58" w:rsidRPr="00596DF6">
        <w:rPr>
          <w:b/>
          <w:u w:val="single"/>
        </w:rPr>
        <w:t xml:space="preserve">5. </w:t>
      </w:r>
    </w:p>
    <w:p w14:paraId="0D10F009" w14:textId="4FCFF8CE" w:rsidR="00596DF6" w:rsidRDefault="00C81054" w:rsidP="004524EC">
      <w:pPr>
        <w:pStyle w:val="NormalnyWeb"/>
        <w:spacing w:before="0" w:beforeAutospacing="0" w:after="0" w:afterAutospacing="0"/>
        <w:jc w:val="both"/>
      </w:pPr>
      <w:r>
        <w:rPr>
          <w:b/>
          <w:u w:val="single"/>
        </w:rPr>
        <w:t xml:space="preserve">P. M. Bierła, Przewodnicząca Komisji </w:t>
      </w:r>
      <w:r>
        <w:t>– r</w:t>
      </w:r>
      <w:r w:rsidR="00591E58">
        <w:t>ozpatrzenie projektu uchwały Rady Powiatu Jarocińskiego zmieniającej uchwałę w sprawie ustalenia Wieloletniej Prognozy Finansowej Powiatu Ja</w:t>
      </w:r>
      <w:r w:rsidR="004524EC">
        <w:t>rocińskiego na lata 2019 – 2030</w:t>
      </w:r>
      <w:r w:rsidR="00F51ABB">
        <w:t>.</w:t>
      </w:r>
      <w:r w:rsidR="004524EC">
        <w:t xml:space="preserve"> Poproszę o zabranie głosu pana Skarbnika. </w:t>
      </w:r>
    </w:p>
    <w:p w14:paraId="59FDEC3F" w14:textId="47F1A6B4" w:rsidR="00596DF6" w:rsidRDefault="00596DF6" w:rsidP="00A1571E">
      <w:pPr>
        <w:pStyle w:val="NormalnyWeb"/>
        <w:spacing w:before="0" w:beforeAutospacing="0" w:after="0" w:afterAutospacing="0"/>
        <w:jc w:val="both"/>
      </w:pPr>
    </w:p>
    <w:p w14:paraId="7D5D079F" w14:textId="27056F4E" w:rsidR="00596DF6" w:rsidRDefault="00596DF6" w:rsidP="00A1571E">
      <w:pPr>
        <w:pStyle w:val="NormalnyWeb"/>
        <w:spacing w:before="0" w:beforeAutospacing="0" w:after="0" w:afterAutospacing="0"/>
        <w:jc w:val="both"/>
      </w:pPr>
      <w:r w:rsidRPr="00596DF6">
        <w:rPr>
          <w:b/>
          <w:u w:val="single"/>
        </w:rPr>
        <w:t>P. J. Jędrzejak, Skarbnik Powiatu</w:t>
      </w:r>
      <w:r>
        <w:t xml:space="preserve"> </w:t>
      </w:r>
      <w:r w:rsidR="00402A84">
        <w:t>–</w:t>
      </w:r>
      <w:r w:rsidR="00591E58">
        <w:t xml:space="preserve"> </w:t>
      </w:r>
      <w:r w:rsidR="00402A84">
        <w:t>mamy koniec roku 2019. Prognoza finansowa obowiązuje do 2030 roku. Co roku Prognoza jest odnawiana i zmian</w:t>
      </w:r>
      <w:r w:rsidR="00F51ABB">
        <w:t>y</w:t>
      </w:r>
      <w:r w:rsidR="00402A84">
        <w:t xml:space="preserve"> w budżecie, któr</w:t>
      </w:r>
      <w:r w:rsidR="00F51ABB">
        <w:t>e</w:t>
      </w:r>
      <w:r w:rsidR="00402A84">
        <w:t xml:space="preserve"> będ</w:t>
      </w:r>
      <w:r w:rsidR="00F51ABB">
        <w:t>ą</w:t>
      </w:r>
      <w:r w:rsidR="00402A84">
        <w:t xml:space="preserve"> na najbliższej sesji podję</w:t>
      </w:r>
      <w:r w:rsidR="00F51ABB">
        <w:t>te</w:t>
      </w:r>
      <w:r w:rsidR="00402A84">
        <w:t xml:space="preserve"> ma</w:t>
      </w:r>
      <w:r w:rsidR="00F51ABB">
        <w:t>ją</w:t>
      </w:r>
      <w:r w:rsidR="00402A84">
        <w:t xml:space="preserve"> również odzwierciedlenie </w:t>
      </w:r>
      <w:r w:rsidR="00F51ABB">
        <w:t xml:space="preserve">w Wieloletniej Prognozie Finansowej. </w:t>
      </w:r>
    </w:p>
    <w:p w14:paraId="100FBF23" w14:textId="77777777" w:rsidR="00F51ABB" w:rsidRDefault="00F51ABB" w:rsidP="00F51ABB">
      <w:pPr>
        <w:pStyle w:val="NormalnyWeb"/>
        <w:spacing w:before="0" w:beforeAutospacing="0" w:after="0" w:afterAutospacing="0"/>
        <w:jc w:val="both"/>
        <w:rPr>
          <w:b/>
          <w:u w:val="single"/>
        </w:rPr>
      </w:pPr>
    </w:p>
    <w:p w14:paraId="3D50432D" w14:textId="636E5501" w:rsidR="00F51ABB" w:rsidRDefault="00F51ABB" w:rsidP="00F51ABB">
      <w:pPr>
        <w:pStyle w:val="NormalnyWeb"/>
        <w:spacing w:before="0" w:beforeAutospacing="0" w:after="0" w:afterAutospacing="0"/>
        <w:jc w:val="both"/>
      </w:pPr>
      <w:r>
        <w:rPr>
          <w:b/>
          <w:u w:val="single"/>
        </w:rPr>
        <w:t xml:space="preserve">P. M. Bierła, Przewodnicząca Komisji </w:t>
      </w:r>
      <w:r>
        <w:t>–</w:t>
      </w:r>
      <w:r w:rsidRPr="00DD5FF5">
        <w:t xml:space="preserve"> </w:t>
      </w:r>
      <w:r>
        <w:t>dziękuje bardzo. Czy ktoś chciałby coś dodać, są jakieś uwagi? Nie widzę. Wobec tego przejdziemy do zaopiniowania projektu uchwały. Kto jest „za”? Kto jest przeciw? Kto się wstrzymał? Dziękuję.</w:t>
      </w:r>
    </w:p>
    <w:p w14:paraId="4B2DE1C6" w14:textId="77777777" w:rsidR="00F51ABB" w:rsidRDefault="00F51ABB" w:rsidP="00F51ABB">
      <w:pPr>
        <w:pStyle w:val="NormalnyWeb"/>
        <w:spacing w:before="0" w:beforeAutospacing="0" w:after="0" w:afterAutospacing="0"/>
        <w:jc w:val="both"/>
      </w:pPr>
    </w:p>
    <w:p w14:paraId="43E91DC0" w14:textId="61B74EBA" w:rsidR="00596DF6" w:rsidRDefault="00F51ABB" w:rsidP="00A1571E">
      <w:pPr>
        <w:pStyle w:val="NormalnyWeb"/>
        <w:spacing w:before="0" w:beforeAutospacing="0" w:after="0" w:afterAutospacing="0"/>
        <w:jc w:val="both"/>
      </w:pPr>
      <w:r>
        <w:t>Projekt uchwały Rady Powiatu Jarocińskiego zmieniającej uchwałę w sprawie ustalenia Wieloletniej Prognozy Finansowej Powiatu Jarocińskiego na lata 2019 – 2030 został zaopiniowany pozytywnie.</w:t>
      </w:r>
    </w:p>
    <w:p w14:paraId="26ABEFCE" w14:textId="2D1B684F" w:rsidR="00F51ABB" w:rsidRDefault="00F51ABB" w:rsidP="00A1571E">
      <w:pPr>
        <w:pStyle w:val="NormalnyWeb"/>
        <w:spacing w:before="0" w:beforeAutospacing="0" w:after="0" w:afterAutospacing="0"/>
        <w:jc w:val="both"/>
      </w:pPr>
    </w:p>
    <w:p w14:paraId="61F940CD" w14:textId="0EBAAB03" w:rsidR="00E60F7D" w:rsidRDefault="00F51ABB" w:rsidP="00E60F7D">
      <w:pPr>
        <w:pStyle w:val="NormalnyWeb"/>
        <w:spacing w:before="0" w:beforeAutospacing="0" w:after="0" w:afterAutospacing="0"/>
        <w:jc w:val="both"/>
      </w:pPr>
      <w:r>
        <w:rPr>
          <w:b/>
          <w:u w:val="single"/>
        </w:rPr>
        <w:t xml:space="preserve">P. M. Bierła, Przewodnicząca Komisji </w:t>
      </w:r>
      <w:r>
        <w:t>–</w:t>
      </w:r>
      <w:r w:rsidR="00E60F7D">
        <w:t xml:space="preserve"> </w:t>
      </w:r>
      <w:r w:rsidRPr="004524EC">
        <w:t>r</w:t>
      </w:r>
      <w:r>
        <w:t>ozpatrzenie projektu uchwały Rady Powiatu Jarocińskiego zmieniającej uchwałę w sprawie uchwalenia budżetu Powiatu Jarocińskiego na 2019 r.</w:t>
      </w:r>
      <w:r w:rsidR="00E60F7D" w:rsidRPr="00E60F7D">
        <w:t xml:space="preserve"> </w:t>
      </w:r>
      <w:r w:rsidR="00E60F7D">
        <w:t xml:space="preserve">Poproszę o zabranie głosu pana Skarbnika. </w:t>
      </w:r>
    </w:p>
    <w:p w14:paraId="3237E498" w14:textId="77777777" w:rsidR="00E60F7D" w:rsidRDefault="00E60F7D" w:rsidP="00E60F7D">
      <w:pPr>
        <w:pStyle w:val="NormalnyWeb"/>
        <w:spacing w:before="0" w:beforeAutospacing="0" w:after="0" w:afterAutospacing="0"/>
        <w:jc w:val="both"/>
      </w:pPr>
    </w:p>
    <w:p w14:paraId="61272F7B" w14:textId="55403CE8" w:rsidR="00596DF6" w:rsidRDefault="00E60F7D" w:rsidP="00E60F7D">
      <w:pPr>
        <w:pStyle w:val="NormalnyWeb"/>
        <w:spacing w:before="0" w:beforeAutospacing="0" w:after="0" w:afterAutospacing="0"/>
        <w:jc w:val="both"/>
      </w:pPr>
      <w:r w:rsidRPr="00596DF6">
        <w:rPr>
          <w:b/>
          <w:u w:val="single"/>
        </w:rPr>
        <w:t>P. J. Jędrzejak, Skarbnik Powiatu</w:t>
      </w:r>
      <w:r>
        <w:t xml:space="preserve"> – jest koniec roku i zmiany w budżecie maja przede wszystkim charakter porządkujący, by budżet zrealizować w jak największym procencie i zaangażowaniu. Po stronie dochodowej wprowadzamy dochody, które powiat wypracował i które są niezbędne do sfinalizowania budżetu. </w:t>
      </w:r>
    </w:p>
    <w:p w14:paraId="56FA69B5" w14:textId="32A807EC" w:rsidR="00E60F7D" w:rsidRDefault="00E60F7D" w:rsidP="00A1571E">
      <w:pPr>
        <w:pStyle w:val="NormalnyWeb"/>
        <w:spacing w:before="0" w:beforeAutospacing="0" w:after="0" w:afterAutospacing="0"/>
        <w:jc w:val="both"/>
        <w:rPr>
          <w:b/>
          <w:u w:val="single"/>
        </w:rPr>
      </w:pPr>
    </w:p>
    <w:p w14:paraId="7344AE7D" w14:textId="1053C8C7" w:rsidR="00E60F7D" w:rsidRDefault="00E60F7D" w:rsidP="00A1571E">
      <w:pPr>
        <w:pStyle w:val="NormalnyWeb"/>
        <w:spacing w:before="0" w:beforeAutospacing="0" w:after="0" w:afterAutospacing="0"/>
        <w:jc w:val="both"/>
        <w:rPr>
          <w:b/>
          <w:u w:val="single"/>
        </w:rPr>
      </w:pPr>
      <w:r>
        <w:rPr>
          <w:b/>
          <w:u w:val="single"/>
        </w:rPr>
        <w:t xml:space="preserve">P. M. Bierła, Przewodnicząca Komisji </w:t>
      </w:r>
      <w:r>
        <w:t>– dziękuję. Otwieram dyskusję.</w:t>
      </w:r>
    </w:p>
    <w:p w14:paraId="336DFEBF" w14:textId="77777777" w:rsidR="00E60F7D" w:rsidRDefault="00E60F7D" w:rsidP="00A1571E">
      <w:pPr>
        <w:pStyle w:val="NormalnyWeb"/>
        <w:spacing w:before="0" w:beforeAutospacing="0" w:after="0" w:afterAutospacing="0"/>
        <w:jc w:val="both"/>
        <w:rPr>
          <w:b/>
          <w:u w:val="single"/>
        </w:rPr>
      </w:pPr>
    </w:p>
    <w:p w14:paraId="35A42A97" w14:textId="0250A045" w:rsidR="0031077A" w:rsidRDefault="0031077A" w:rsidP="0031077A">
      <w:pPr>
        <w:pStyle w:val="NormalnyWeb"/>
        <w:spacing w:before="0" w:beforeAutospacing="0" w:after="0" w:afterAutospacing="0"/>
        <w:jc w:val="both"/>
      </w:pPr>
      <w:r w:rsidRPr="00591E58">
        <w:rPr>
          <w:b/>
          <w:u w:val="single"/>
        </w:rPr>
        <w:lastRenderedPageBreak/>
        <w:t>Radny St. Martuzalski</w:t>
      </w:r>
      <w:r>
        <w:t xml:space="preserve"> – pytanie do pana Skarbnika. W tym roku do lipca</w:t>
      </w:r>
      <w:r w:rsidR="00BC522A" w:rsidRPr="00BC522A">
        <w:t xml:space="preserve"> </w:t>
      </w:r>
      <w:r w:rsidR="00BC522A">
        <w:t>ile przekazaliśmy szpitalowi z budżetu powiatu</w:t>
      </w:r>
      <w:r>
        <w:t xml:space="preserve"> na wydatki bieżące? To się wiąże z tym</w:t>
      </w:r>
      <w:r w:rsidR="00BC522A">
        <w:t>,</w:t>
      </w:r>
      <w:r>
        <w:t xml:space="preserve"> ile będzie jeszcze potrzeba.</w:t>
      </w:r>
      <w:r w:rsidR="0090281C">
        <w:t xml:space="preserve"> </w:t>
      </w:r>
    </w:p>
    <w:p w14:paraId="7602A8B0" w14:textId="77777777" w:rsidR="0031077A" w:rsidRDefault="0031077A" w:rsidP="0031077A">
      <w:pPr>
        <w:pStyle w:val="NormalnyWeb"/>
        <w:spacing w:before="0" w:beforeAutospacing="0" w:after="0" w:afterAutospacing="0"/>
        <w:jc w:val="both"/>
        <w:rPr>
          <w:b/>
          <w:u w:val="single"/>
        </w:rPr>
      </w:pPr>
    </w:p>
    <w:p w14:paraId="5F0E4CDD" w14:textId="3A9DD33D" w:rsidR="0031077A" w:rsidRDefault="0031077A" w:rsidP="0031077A">
      <w:pPr>
        <w:pStyle w:val="NormalnyWeb"/>
        <w:spacing w:before="0" w:beforeAutospacing="0" w:after="0" w:afterAutospacing="0"/>
        <w:jc w:val="both"/>
      </w:pPr>
      <w:r>
        <w:rPr>
          <w:b/>
          <w:u w:val="single"/>
        </w:rPr>
        <w:t>P</w:t>
      </w:r>
      <w:r w:rsidRPr="0039723F">
        <w:rPr>
          <w:b/>
          <w:u w:val="single"/>
        </w:rPr>
        <w:t>. J. Jędrzejak, Skarbnik Powiatu</w:t>
      </w:r>
      <w:r>
        <w:t xml:space="preserve"> – jeśli dodamy </w:t>
      </w:r>
      <w:r w:rsidR="0090281C">
        <w:t xml:space="preserve">te dzisiejsze </w:t>
      </w:r>
      <w:r>
        <w:t>664 tys zł to będzie to blisko 4 mln zł na wszystko. W tym ok. 1,5 mln zł na wykup obligacj</w:t>
      </w:r>
      <w:r w:rsidR="0090281C">
        <w:t>i i kredytów wraz z odsetkami oraz 799 tys </w:t>
      </w:r>
      <w:r>
        <w:t xml:space="preserve">zł na sfinalizowanie wyższych kosztów rozbudowy szpitala. </w:t>
      </w:r>
    </w:p>
    <w:p w14:paraId="42A7ADE6" w14:textId="336452B6" w:rsidR="0031077A" w:rsidRDefault="0031077A" w:rsidP="0031077A">
      <w:pPr>
        <w:pStyle w:val="NormalnyWeb"/>
        <w:spacing w:before="0" w:beforeAutospacing="0" w:after="0" w:afterAutospacing="0"/>
      </w:pPr>
    </w:p>
    <w:p w14:paraId="35C734CF" w14:textId="28608626" w:rsidR="0031077A" w:rsidRDefault="0090281C" w:rsidP="0031077A">
      <w:pPr>
        <w:pStyle w:val="NormalnyWeb"/>
        <w:spacing w:before="0" w:beforeAutospacing="0" w:after="0" w:afterAutospacing="0"/>
        <w:jc w:val="both"/>
      </w:pPr>
      <w:r w:rsidRPr="00591E58">
        <w:rPr>
          <w:b/>
          <w:u w:val="single"/>
        </w:rPr>
        <w:t>Radny St. Martuzalski</w:t>
      </w:r>
      <w:r>
        <w:t xml:space="preserve"> – czyli 2-2,5 mln zł do końca roku będzie jeszcze potrzeba na wydatki bieżące. </w:t>
      </w:r>
      <w:r w:rsidR="00390745">
        <w:t>S</w:t>
      </w:r>
      <w:r w:rsidR="0031077A">
        <w:t xml:space="preserve">ytuacja się nie zmieni i będziemy zobowiązani do finansowania szpitala. Stawiam wniosek, by Zarząd Powiatu wraz z Zarządem Szpitala opracowali programy lecznicze dla mieszkańców powiatu, które można by było sfinansować z budżetu powiatu. Za 4 mln zł jaki można super program dla mieszkańców sfinansować? Nie wydawajmy tych środków tak lekką ręką. </w:t>
      </w:r>
    </w:p>
    <w:p w14:paraId="3641C463" w14:textId="77777777" w:rsidR="0031077A" w:rsidRDefault="0031077A" w:rsidP="0031077A">
      <w:pPr>
        <w:pStyle w:val="NormalnyWeb"/>
        <w:spacing w:before="0" w:beforeAutospacing="0" w:after="0" w:afterAutospacing="0"/>
        <w:jc w:val="both"/>
      </w:pPr>
    </w:p>
    <w:p w14:paraId="1417E5FB" w14:textId="14E13E20" w:rsidR="0031077A" w:rsidRDefault="0031077A" w:rsidP="0031077A">
      <w:pPr>
        <w:pStyle w:val="NormalnyWeb"/>
        <w:spacing w:before="0" w:beforeAutospacing="0" w:after="0" w:afterAutospacing="0"/>
        <w:jc w:val="both"/>
      </w:pPr>
      <w:r w:rsidRPr="00853449">
        <w:rPr>
          <w:b/>
          <w:u w:val="single"/>
        </w:rPr>
        <w:t>Radny M. Walczak</w:t>
      </w:r>
      <w:r>
        <w:t xml:space="preserve"> – kompleksowe badania dla każdego.</w:t>
      </w:r>
      <w:r w:rsidR="00574143">
        <w:t xml:space="preserve"> </w:t>
      </w:r>
    </w:p>
    <w:p w14:paraId="73DE83C1" w14:textId="77777777" w:rsidR="0031077A" w:rsidRDefault="0031077A" w:rsidP="0031077A">
      <w:pPr>
        <w:pStyle w:val="NormalnyWeb"/>
        <w:spacing w:before="0" w:beforeAutospacing="0" w:after="0" w:afterAutospacing="0"/>
        <w:jc w:val="both"/>
      </w:pPr>
    </w:p>
    <w:p w14:paraId="3A717E72" w14:textId="77777777" w:rsidR="0031077A" w:rsidRDefault="0031077A" w:rsidP="0031077A">
      <w:pPr>
        <w:pStyle w:val="NormalnyWeb"/>
        <w:spacing w:before="0" w:beforeAutospacing="0" w:after="0" w:afterAutospacing="0"/>
        <w:jc w:val="both"/>
      </w:pPr>
      <w:r w:rsidRPr="00853449">
        <w:rPr>
          <w:b/>
          <w:u w:val="single"/>
        </w:rPr>
        <w:t>Radny M. Drzazga</w:t>
      </w:r>
      <w:r>
        <w:t xml:space="preserve"> – może dzisiaj tego wniosku nie głosujmy. Trzeba zapytać Prezesa Szpitala. </w:t>
      </w:r>
    </w:p>
    <w:p w14:paraId="2F0CB4A8" w14:textId="77777777" w:rsidR="0031077A" w:rsidRDefault="0031077A" w:rsidP="0031077A">
      <w:pPr>
        <w:pStyle w:val="NormalnyWeb"/>
        <w:spacing w:before="0" w:beforeAutospacing="0" w:after="0" w:afterAutospacing="0"/>
        <w:jc w:val="both"/>
      </w:pPr>
    </w:p>
    <w:p w14:paraId="36EB8AC9" w14:textId="0717ACC2" w:rsidR="0031077A" w:rsidRDefault="0031077A" w:rsidP="0031077A">
      <w:pPr>
        <w:pStyle w:val="NormalnyWeb"/>
        <w:spacing w:before="0" w:beforeAutospacing="0" w:after="0" w:afterAutospacing="0"/>
        <w:jc w:val="both"/>
      </w:pPr>
      <w:r w:rsidRPr="00591E58">
        <w:rPr>
          <w:b/>
          <w:u w:val="single"/>
        </w:rPr>
        <w:t>Radny St. Martuzalski</w:t>
      </w:r>
      <w:r>
        <w:t xml:space="preserve"> – a kiedy</w:t>
      </w:r>
      <w:r w:rsidR="00574143">
        <w:t>? J</w:t>
      </w:r>
      <w:r>
        <w:t xml:space="preserve">est grudzień. My mamy się pytać Prezesa? My szpitalowi pomagamy, bo nie mamy wyjścia, ale starajmy się również pomóc mieszkańcom za te pieniądze, albo poprawić wynik szpitala, czym powinien być zainteresowany przede wszystkim </w:t>
      </w:r>
      <w:r w:rsidR="00390745">
        <w:t>P</w:t>
      </w:r>
      <w:r>
        <w:t>rezes</w:t>
      </w:r>
    </w:p>
    <w:p w14:paraId="0B7EA734" w14:textId="77777777" w:rsidR="00574143" w:rsidRDefault="00574143" w:rsidP="0031077A">
      <w:pPr>
        <w:pStyle w:val="NormalnyWeb"/>
        <w:spacing w:before="0" w:beforeAutospacing="0" w:after="0" w:afterAutospacing="0"/>
        <w:jc w:val="both"/>
        <w:rPr>
          <w:b/>
          <w:u w:val="single"/>
        </w:rPr>
      </w:pPr>
    </w:p>
    <w:p w14:paraId="05380C40" w14:textId="324B3D62" w:rsidR="0031077A" w:rsidRDefault="0031077A" w:rsidP="0031077A">
      <w:pPr>
        <w:pStyle w:val="NormalnyWeb"/>
        <w:spacing w:before="0" w:beforeAutospacing="0" w:after="0" w:afterAutospacing="0"/>
        <w:jc w:val="both"/>
      </w:pPr>
      <w:r w:rsidRPr="00853449">
        <w:rPr>
          <w:b/>
          <w:u w:val="single"/>
        </w:rPr>
        <w:t>Radny M. Drzazga</w:t>
      </w:r>
      <w:r>
        <w:t xml:space="preserve"> – sytuacja jest taka, że były realizowane programy, ale na bardzo małą skalę. Za kilkanaście tysięcy złotych. </w:t>
      </w:r>
    </w:p>
    <w:p w14:paraId="523AB4D0" w14:textId="77777777" w:rsidR="0031077A" w:rsidRDefault="0031077A" w:rsidP="0031077A">
      <w:pPr>
        <w:pStyle w:val="NormalnyWeb"/>
        <w:spacing w:before="0" w:beforeAutospacing="0" w:after="0" w:afterAutospacing="0"/>
        <w:jc w:val="both"/>
      </w:pPr>
    </w:p>
    <w:p w14:paraId="313766EE" w14:textId="01905613" w:rsidR="0031077A" w:rsidRDefault="0031077A" w:rsidP="0031077A">
      <w:pPr>
        <w:pStyle w:val="NormalnyWeb"/>
        <w:spacing w:before="0" w:beforeAutospacing="0" w:after="0" w:afterAutospacing="0"/>
        <w:jc w:val="both"/>
      </w:pPr>
      <w:r w:rsidRPr="00853449">
        <w:rPr>
          <w:b/>
          <w:u w:val="single"/>
        </w:rPr>
        <w:t>Radny M. Walczak</w:t>
      </w:r>
      <w:r>
        <w:t xml:space="preserve"> – 70 tys </w:t>
      </w:r>
      <w:r w:rsidR="00390745">
        <w:t xml:space="preserve">ponad </w:t>
      </w:r>
      <w:r>
        <w:t xml:space="preserve">mieszkańców ma powiat to 4,5 mln zł podzielić na mieszkańców wyjdzie po 65 zł na mieszkańca. </w:t>
      </w:r>
      <w:r w:rsidR="00574143">
        <w:t xml:space="preserve">To jakieś badania można zrobić. </w:t>
      </w:r>
    </w:p>
    <w:p w14:paraId="35748A5C" w14:textId="77777777" w:rsidR="0031077A" w:rsidRDefault="0031077A" w:rsidP="0031077A">
      <w:pPr>
        <w:pStyle w:val="NormalnyWeb"/>
        <w:spacing w:before="0" w:beforeAutospacing="0" w:after="0" w:afterAutospacing="0"/>
        <w:jc w:val="both"/>
      </w:pPr>
    </w:p>
    <w:p w14:paraId="52ECB35A" w14:textId="77777777" w:rsidR="0031077A" w:rsidRDefault="0031077A" w:rsidP="0031077A">
      <w:pPr>
        <w:pStyle w:val="NormalnyWeb"/>
        <w:spacing w:before="0" w:beforeAutospacing="0" w:after="0" w:afterAutospacing="0"/>
        <w:jc w:val="both"/>
      </w:pPr>
      <w:r w:rsidRPr="00853449">
        <w:rPr>
          <w:b/>
          <w:u w:val="single"/>
        </w:rPr>
        <w:t>Radny M. Drzazga</w:t>
      </w:r>
      <w:r>
        <w:t xml:space="preserve"> – pomysł jest dobry. Pytanie jakie kwoty możemy przeznaczyć.</w:t>
      </w:r>
    </w:p>
    <w:p w14:paraId="479E099C" w14:textId="77777777" w:rsidR="0031077A" w:rsidRDefault="0031077A" w:rsidP="0031077A">
      <w:pPr>
        <w:pStyle w:val="NormalnyWeb"/>
        <w:spacing w:before="0" w:beforeAutospacing="0" w:after="0" w:afterAutospacing="0"/>
        <w:jc w:val="both"/>
      </w:pPr>
    </w:p>
    <w:p w14:paraId="14E38D73" w14:textId="77777777" w:rsidR="0031077A" w:rsidRDefault="0031077A" w:rsidP="0031077A">
      <w:pPr>
        <w:pStyle w:val="NormalnyWeb"/>
        <w:spacing w:before="0" w:beforeAutospacing="0" w:after="0" w:afterAutospacing="0"/>
        <w:jc w:val="both"/>
      </w:pPr>
      <w:r w:rsidRPr="00591E58">
        <w:rPr>
          <w:b/>
          <w:u w:val="single"/>
        </w:rPr>
        <w:t>Radny St. Martuzalski</w:t>
      </w:r>
      <w:r>
        <w:t xml:space="preserve"> – my kwotę już przeznaczamy, tylko jest ona „goła”, wpada do dziurawego worka i nic z niej nie mamy, oprócz tego że szpital ma płynność. </w:t>
      </w:r>
    </w:p>
    <w:p w14:paraId="78B63E34" w14:textId="77777777" w:rsidR="0031077A" w:rsidRDefault="0031077A" w:rsidP="0031077A">
      <w:pPr>
        <w:pStyle w:val="NormalnyWeb"/>
        <w:spacing w:before="0" w:beforeAutospacing="0" w:after="0" w:afterAutospacing="0"/>
        <w:jc w:val="both"/>
      </w:pPr>
    </w:p>
    <w:p w14:paraId="1CA856F3" w14:textId="52B675EF" w:rsidR="0031077A" w:rsidRDefault="0031077A" w:rsidP="0031077A">
      <w:pPr>
        <w:pStyle w:val="NormalnyWeb"/>
        <w:spacing w:before="0" w:beforeAutospacing="0" w:after="0" w:afterAutospacing="0"/>
        <w:jc w:val="both"/>
      </w:pPr>
      <w:r w:rsidRPr="00853449">
        <w:rPr>
          <w:b/>
          <w:u w:val="single"/>
        </w:rPr>
        <w:t>Radny M. Drzazga</w:t>
      </w:r>
      <w:r>
        <w:t xml:space="preserve"> – są zobowiązania, które trzeba pokryć. Skoro świadczysz usługi, to płacisz za te usługi. Pytanie ile z tych </w:t>
      </w:r>
      <w:r w:rsidR="004231BC">
        <w:t>u</w:t>
      </w:r>
      <w:r>
        <w:t xml:space="preserve">sług </w:t>
      </w:r>
      <w:r w:rsidR="004231BC">
        <w:t xml:space="preserve">wtedy </w:t>
      </w:r>
      <w:r>
        <w:t>zarabiasz, bo nie zarabiasz 100%. Dlatego trzeba się zastanowić jakie programy, by były racjonalne, a nie na zasadzie rozdawnictwa.</w:t>
      </w:r>
    </w:p>
    <w:p w14:paraId="011C7828" w14:textId="77777777" w:rsidR="0031077A" w:rsidRDefault="0031077A" w:rsidP="0031077A">
      <w:pPr>
        <w:pStyle w:val="NormalnyWeb"/>
        <w:spacing w:before="0" w:beforeAutospacing="0" w:after="0" w:afterAutospacing="0"/>
        <w:jc w:val="both"/>
      </w:pPr>
    </w:p>
    <w:p w14:paraId="3C3A52C6" w14:textId="40758328" w:rsidR="0031077A" w:rsidRDefault="0031077A" w:rsidP="0031077A">
      <w:pPr>
        <w:pStyle w:val="NormalnyWeb"/>
        <w:spacing w:before="0" w:beforeAutospacing="0" w:after="0" w:afterAutospacing="0"/>
        <w:jc w:val="both"/>
      </w:pPr>
      <w:r w:rsidRPr="00591E58">
        <w:rPr>
          <w:b/>
          <w:u w:val="single"/>
        </w:rPr>
        <w:t>Radny St. Martuzalski</w:t>
      </w:r>
      <w:r>
        <w:t xml:space="preserve"> – zgadza się. Na razie jest pomysł. Niech Zarząd przygotuje propozycję. Mówię o tym, by podjąć trud pracy, by przeanalizować jak pomóc szpitalowi nie tylko łataniem dziury. Zwiększenie ryczałtu łaskawie o 1 mln zł, to jest zwiększenie o 80% kosztów. </w:t>
      </w:r>
      <w:r w:rsidR="004231BC">
        <w:t>Takie są fakty i t</w:t>
      </w:r>
      <w:r>
        <w:t xml:space="preserve">u trzeba wyważyć. </w:t>
      </w:r>
    </w:p>
    <w:p w14:paraId="24865145" w14:textId="77777777" w:rsidR="0031077A" w:rsidRDefault="0031077A" w:rsidP="0031077A">
      <w:pPr>
        <w:pStyle w:val="NormalnyWeb"/>
        <w:spacing w:before="0" w:beforeAutospacing="0" w:after="0" w:afterAutospacing="0"/>
        <w:jc w:val="both"/>
      </w:pPr>
    </w:p>
    <w:p w14:paraId="4FE8931D" w14:textId="77777777" w:rsidR="0031077A" w:rsidRDefault="0031077A" w:rsidP="0031077A">
      <w:pPr>
        <w:pStyle w:val="NormalnyWeb"/>
        <w:spacing w:before="0" w:beforeAutospacing="0" w:after="0" w:afterAutospacing="0"/>
        <w:jc w:val="both"/>
      </w:pPr>
      <w:r w:rsidRPr="00853449">
        <w:rPr>
          <w:b/>
          <w:u w:val="single"/>
        </w:rPr>
        <w:t>Radny M. Drzazga</w:t>
      </w:r>
      <w:r>
        <w:t xml:space="preserve"> – tak wyważyć i zastanowić jaki będzie z tego zysk.</w:t>
      </w:r>
    </w:p>
    <w:p w14:paraId="2860B194" w14:textId="77777777" w:rsidR="0031077A" w:rsidRDefault="0031077A" w:rsidP="0031077A">
      <w:pPr>
        <w:pStyle w:val="NormalnyWeb"/>
        <w:spacing w:before="0" w:beforeAutospacing="0" w:after="0" w:afterAutospacing="0"/>
        <w:jc w:val="both"/>
      </w:pPr>
    </w:p>
    <w:p w14:paraId="20893FC7" w14:textId="57E1C87F" w:rsidR="0031077A" w:rsidRDefault="0031077A" w:rsidP="0031077A">
      <w:pPr>
        <w:pStyle w:val="NormalnyWeb"/>
        <w:spacing w:before="0" w:beforeAutospacing="0" w:after="0" w:afterAutospacing="0"/>
        <w:jc w:val="both"/>
      </w:pPr>
      <w:r w:rsidRPr="00591E58">
        <w:rPr>
          <w:b/>
          <w:u w:val="single"/>
        </w:rPr>
        <w:t>Radny St. Martuzalski</w:t>
      </w:r>
      <w:r>
        <w:t xml:space="preserve"> – ja nie powiedziałem, że 4 mln zł </w:t>
      </w:r>
      <w:r w:rsidR="004231BC">
        <w:t xml:space="preserve">należy przeznaczyć </w:t>
      </w:r>
      <w:r>
        <w:t xml:space="preserve">na badania. Od tego mamy Zarządy, które chodzą i się chwalą, że są Zarządami, a nie reprezentują powiat. To </w:t>
      </w:r>
      <w:r>
        <w:lastRenderedPageBreak/>
        <w:t>mnie denerwuje, że Pani Starosta mówi, że w imieniu Zarządu. A gdzie jest samorząd powiatowy?</w:t>
      </w:r>
    </w:p>
    <w:p w14:paraId="4C6073EF" w14:textId="77777777" w:rsidR="0031077A" w:rsidRDefault="0031077A" w:rsidP="0031077A">
      <w:pPr>
        <w:pStyle w:val="NormalnyWeb"/>
        <w:spacing w:before="0" w:beforeAutospacing="0" w:after="0" w:afterAutospacing="0"/>
        <w:jc w:val="both"/>
      </w:pPr>
    </w:p>
    <w:p w14:paraId="2B4C6BF8" w14:textId="77777777" w:rsidR="0031077A" w:rsidRDefault="0031077A" w:rsidP="0031077A">
      <w:pPr>
        <w:pStyle w:val="NormalnyWeb"/>
        <w:spacing w:before="0" w:beforeAutospacing="0" w:after="0" w:afterAutospacing="0"/>
        <w:jc w:val="both"/>
      </w:pPr>
      <w:r w:rsidRPr="00A1571E">
        <w:rPr>
          <w:b/>
          <w:u w:val="single"/>
        </w:rPr>
        <w:t>P. J. Szczerbań, Przewodniczący Rady</w:t>
      </w:r>
      <w:r>
        <w:t xml:space="preserve"> – słuszna uwaga. </w:t>
      </w:r>
    </w:p>
    <w:p w14:paraId="2DD6E243" w14:textId="77777777" w:rsidR="0031077A" w:rsidRDefault="0031077A" w:rsidP="0031077A">
      <w:pPr>
        <w:pStyle w:val="NormalnyWeb"/>
        <w:spacing w:before="0" w:beforeAutospacing="0" w:after="0" w:afterAutospacing="0"/>
        <w:jc w:val="both"/>
      </w:pPr>
    </w:p>
    <w:p w14:paraId="27B2DDA9" w14:textId="77777777" w:rsidR="0031077A" w:rsidRDefault="0031077A" w:rsidP="0031077A">
      <w:pPr>
        <w:pStyle w:val="NormalnyWeb"/>
        <w:spacing w:before="0" w:beforeAutospacing="0" w:after="0" w:afterAutospacing="0"/>
        <w:jc w:val="both"/>
      </w:pPr>
      <w:r w:rsidRPr="00853449">
        <w:rPr>
          <w:b/>
          <w:u w:val="single"/>
        </w:rPr>
        <w:t>Radny M. Drzazga</w:t>
      </w:r>
      <w:r>
        <w:t xml:space="preserve"> – zgadzam się z wnioskiem, ale na początku wystraszyła mnie kwota 4 mln zł. </w:t>
      </w:r>
    </w:p>
    <w:p w14:paraId="13EE7483" w14:textId="77777777" w:rsidR="0031077A" w:rsidRDefault="0031077A" w:rsidP="0031077A">
      <w:pPr>
        <w:pStyle w:val="NormalnyWeb"/>
        <w:spacing w:before="0" w:beforeAutospacing="0" w:after="0" w:afterAutospacing="0"/>
        <w:jc w:val="both"/>
      </w:pPr>
    </w:p>
    <w:p w14:paraId="4C69EF53" w14:textId="77777777" w:rsidR="00F4444A" w:rsidRDefault="0031077A" w:rsidP="0031077A">
      <w:pPr>
        <w:pStyle w:val="NormalnyWeb"/>
        <w:spacing w:before="0" w:beforeAutospacing="0" w:after="0" w:afterAutospacing="0"/>
        <w:jc w:val="both"/>
      </w:pPr>
      <w:r w:rsidRPr="00591E58">
        <w:rPr>
          <w:b/>
          <w:u w:val="single"/>
        </w:rPr>
        <w:t>Radny St. Martuzalski</w:t>
      </w:r>
      <w:r>
        <w:t xml:space="preserve"> – organem reprezentującym właściciela jest Zarząd. My możemy wnioskować jako organ uchwałodawczy do Zarządu z taką sugestią i zobowiązać, żeby nam coś takiego przedstawił. Jeżeli powie nam, że jest nieracjonalny to bierze za to odpowiedzialność. Jako Rada możemy zmusić Zarząd, ale już nie Spółkę. Możemy też nie przegłosować tego</w:t>
      </w:r>
      <w:r w:rsidR="00D51AEC">
        <w:t>,</w:t>
      </w:r>
      <w:r>
        <w:t xml:space="preserve"> co Zarząd będzie wnosić żeby Spółce pomagać. </w:t>
      </w:r>
      <w:r w:rsidR="00F4444A">
        <w:t>Dlatego stawiam w</w:t>
      </w:r>
      <w:r>
        <w:t>niosek</w:t>
      </w:r>
      <w:r w:rsidR="00F4444A">
        <w:t>:</w:t>
      </w:r>
    </w:p>
    <w:p w14:paraId="3AB843DC" w14:textId="77777777" w:rsidR="00F4444A" w:rsidRDefault="00F4444A" w:rsidP="0031077A">
      <w:pPr>
        <w:pStyle w:val="NormalnyWeb"/>
        <w:spacing w:before="0" w:beforeAutospacing="0" w:after="0" w:afterAutospacing="0"/>
        <w:jc w:val="both"/>
      </w:pPr>
    </w:p>
    <w:p w14:paraId="44A1A032" w14:textId="3405CD6D" w:rsidR="0031077A" w:rsidRDefault="00F4444A" w:rsidP="0031077A">
      <w:pPr>
        <w:pStyle w:val="NormalnyWeb"/>
        <w:spacing w:before="0" w:beforeAutospacing="0" w:after="0" w:afterAutospacing="0"/>
        <w:jc w:val="both"/>
      </w:pPr>
      <w:r>
        <w:t xml:space="preserve">by Komisja Zdrowia i Spraw Społecznych zobowiązała Zarząd Powiatu do </w:t>
      </w:r>
      <w:r w:rsidR="0031077A">
        <w:t xml:space="preserve">opracowania wspólnie z Zarządem Spółki „Szpital Powiatowy w Jarocinie” Sp. z o.o. do </w:t>
      </w:r>
      <w:r>
        <w:t xml:space="preserve">opracowania </w:t>
      </w:r>
      <w:r w:rsidR="0031077A">
        <w:t>programów profilaktycznych</w:t>
      </w:r>
      <w:r>
        <w:t>,</w:t>
      </w:r>
      <w:r w:rsidR="0031077A">
        <w:t xml:space="preserve"> medycznych dla mieszkańców - do końca miesiąca stycznia 2020.</w:t>
      </w:r>
    </w:p>
    <w:p w14:paraId="078B77B5" w14:textId="093482B9" w:rsidR="0031077A" w:rsidRDefault="0031077A" w:rsidP="0031077A">
      <w:pPr>
        <w:pStyle w:val="NormalnyWeb"/>
        <w:spacing w:before="0" w:beforeAutospacing="0" w:after="0" w:afterAutospacing="0"/>
        <w:jc w:val="both"/>
      </w:pPr>
    </w:p>
    <w:p w14:paraId="5A3BB36B" w14:textId="7634FCA4" w:rsidR="00F4444A" w:rsidRDefault="00F4444A" w:rsidP="0031077A">
      <w:pPr>
        <w:pStyle w:val="NormalnyWeb"/>
        <w:spacing w:before="0" w:beforeAutospacing="0" w:after="0" w:afterAutospacing="0"/>
        <w:jc w:val="both"/>
      </w:pPr>
      <w:r>
        <w:rPr>
          <w:b/>
          <w:u w:val="single"/>
        </w:rPr>
        <w:t xml:space="preserve">P. M. Bierła, Przewodnicząca Komisji </w:t>
      </w:r>
      <w:r>
        <w:t>–</w:t>
      </w:r>
      <w:r>
        <w:t xml:space="preserve"> dziękuję. Przechodzimy do głosowania. Kto z członków Komisji jest za przyjęciem wniosku? Dziękuję. Wniosek został przyjęty </w:t>
      </w:r>
      <w:r w:rsidR="0031077A">
        <w:t xml:space="preserve">jednogłośnie </w:t>
      </w:r>
    </w:p>
    <w:p w14:paraId="01E3ED3D" w14:textId="77777777" w:rsidR="00F4444A" w:rsidRDefault="00F4444A" w:rsidP="00F4444A">
      <w:pPr>
        <w:pStyle w:val="NormalnyWeb"/>
        <w:spacing w:before="0" w:beforeAutospacing="0" w:after="0" w:afterAutospacing="0"/>
        <w:jc w:val="both"/>
        <w:rPr>
          <w:b/>
          <w:u w:val="single"/>
        </w:rPr>
      </w:pPr>
    </w:p>
    <w:p w14:paraId="037887F9" w14:textId="0ADA1960" w:rsidR="00F4444A" w:rsidRDefault="00F4444A" w:rsidP="00F4444A">
      <w:pPr>
        <w:pStyle w:val="NormalnyWeb"/>
        <w:spacing w:before="0" w:beforeAutospacing="0" w:after="0" w:afterAutospacing="0"/>
        <w:jc w:val="both"/>
      </w:pPr>
      <w:r>
        <w:rPr>
          <w:b/>
          <w:u w:val="single"/>
        </w:rPr>
        <w:t xml:space="preserve">P. M. Bierła, Przewodnicząca Komisji </w:t>
      </w:r>
      <w:r>
        <w:t>–przejdziemy do zaopiniowania projektu uchwały</w:t>
      </w:r>
      <w:r w:rsidRPr="00F4444A">
        <w:t xml:space="preserve"> </w:t>
      </w:r>
      <w:r>
        <w:t>Rady Powiatu Jarocińskiego zmieniającej uchwałę w sprawie uchwalenia budżetu Powiatu Jarocińskiego na 2019 r. Kto jest „za”? Kto jest przeciw? Kto się wstrzymał? Dziękuję.</w:t>
      </w:r>
    </w:p>
    <w:p w14:paraId="420508A4" w14:textId="77777777" w:rsidR="00F4444A" w:rsidRDefault="00F4444A" w:rsidP="00F4444A">
      <w:pPr>
        <w:pStyle w:val="NormalnyWeb"/>
        <w:spacing w:before="0" w:beforeAutospacing="0" w:after="0" w:afterAutospacing="0"/>
        <w:jc w:val="both"/>
      </w:pPr>
    </w:p>
    <w:p w14:paraId="5629435C" w14:textId="394A0185" w:rsidR="00F4444A" w:rsidRDefault="00F4444A" w:rsidP="00F4444A">
      <w:pPr>
        <w:pStyle w:val="NormalnyWeb"/>
        <w:spacing w:before="0" w:beforeAutospacing="0" w:after="0" w:afterAutospacing="0"/>
        <w:jc w:val="both"/>
      </w:pPr>
      <w:r>
        <w:t xml:space="preserve">Projekt uchwały Rady Powiatu Jarocińskiego zmieniającej uchwałę w sprawie uchwalenia budżetu Powiatu Jarocińskiego na 2019 r. </w:t>
      </w:r>
      <w:bookmarkStart w:id="0" w:name="_GoBack"/>
      <w:bookmarkEnd w:id="0"/>
      <w:r>
        <w:t>został zaopiniowany pozytywnie.</w:t>
      </w:r>
    </w:p>
    <w:p w14:paraId="3A71B7AC" w14:textId="77777777" w:rsidR="00F4444A" w:rsidRDefault="00F4444A" w:rsidP="0031077A">
      <w:pPr>
        <w:pStyle w:val="NormalnyWeb"/>
        <w:spacing w:before="0" w:beforeAutospacing="0" w:after="0" w:afterAutospacing="0"/>
        <w:jc w:val="both"/>
      </w:pPr>
    </w:p>
    <w:p w14:paraId="7E6B6043" w14:textId="77777777" w:rsidR="00F4444A" w:rsidRDefault="00F4444A" w:rsidP="0039723F">
      <w:pPr>
        <w:pStyle w:val="NormalnyWeb"/>
        <w:spacing w:before="0" w:beforeAutospacing="0" w:after="0" w:afterAutospacing="0"/>
        <w:ind w:left="4956"/>
        <w:jc w:val="center"/>
        <w:rPr>
          <w:rFonts w:eastAsia="Times New Roman"/>
        </w:rPr>
      </w:pPr>
    </w:p>
    <w:p w14:paraId="06F6BF24" w14:textId="77777777" w:rsidR="00F4444A" w:rsidRDefault="00F4444A" w:rsidP="0039723F">
      <w:pPr>
        <w:pStyle w:val="NormalnyWeb"/>
        <w:spacing w:before="0" w:beforeAutospacing="0" w:after="0" w:afterAutospacing="0"/>
        <w:ind w:left="4956"/>
        <w:jc w:val="center"/>
        <w:rPr>
          <w:rFonts w:eastAsia="Times New Roman"/>
        </w:rPr>
      </w:pPr>
    </w:p>
    <w:p w14:paraId="5BCF3FB8" w14:textId="7858EFDC" w:rsidR="0039723F" w:rsidRPr="008E3524" w:rsidRDefault="0039723F" w:rsidP="0039723F">
      <w:pPr>
        <w:pStyle w:val="NormalnyWeb"/>
        <w:spacing w:before="0" w:beforeAutospacing="0" w:after="0" w:afterAutospacing="0"/>
        <w:ind w:left="4956"/>
        <w:jc w:val="center"/>
        <w:rPr>
          <w:rFonts w:eastAsia="Times New Roman"/>
        </w:rPr>
      </w:pPr>
      <w:r>
        <w:rPr>
          <w:rFonts w:eastAsia="Times New Roman"/>
        </w:rPr>
        <w:t>P</w:t>
      </w:r>
      <w:r w:rsidRPr="008E3524">
        <w:rPr>
          <w:rFonts w:eastAsia="Times New Roman"/>
        </w:rPr>
        <w:t>rzewodnicząc</w:t>
      </w:r>
      <w:r>
        <w:rPr>
          <w:rFonts w:eastAsia="Times New Roman"/>
        </w:rPr>
        <w:t>a</w:t>
      </w:r>
    </w:p>
    <w:p w14:paraId="38CC5FCB" w14:textId="77777777" w:rsidR="0039723F" w:rsidRPr="008E3524" w:rsidRDefault="0039723F" w:rsidP="0039723F">
      <w:pPr>
        <w:pStyle w:val="NormalnyWeb"/>
        <w:spacing w:before="0" w:beforeAutospacing="0" w:after="0" w:afterAutospacing="0"/>
        <w:ind w:left="4956"/>
        <w:jc w:val="center"/>
        <w:rPr>
          <w:rFonts w:eastAsia="Times New Roman"/>
        </w:rPr>
      </w:pPr>
      <w:r w:rsidRPr="008E3524">
        <w:rPr>
          <w:rFonts w:eastAsia="Times New Roman"/>
        </w:rPr>
        <w:t>Komisji Zdrowia</w:t>
      </w:r>
    </w:p>
    <w:p w14:paraId="1383C272" w14:textId="77777777" w:rsidR="0039723F" w:rsidRPr="008E3524" w:rsidRDefault="0039723F" w:rsidP="0039723F">
      <w:pPr>
        <w:pStyle w:val="NormalnyWeb"/>
        <w:spacing w:before="0" w:beforeAutospacing="0" w:after="0" w:afterAutospacing="0"/>
        <w:ind w:left="4956"/>
        <w:jc w:val="center"/>
        <w:rPr>
          <w:rFonts w:eastAsia="Times New Roman"/>
        </w:rPr>
      </w:pPr>
      <w:r w:rsidRPr="008E3524">
        <w:rPr>
          <w:rFonts w:eastAsia="Times New Roman"/>
        </w:rPr>
        <w:t>i Spraw Społecznych</w:t>
      </w:r>
    </w:p>
    <w:p w14:paraId="40C73EC5" w14:textId="77777777" w:rsidR="0039723F" w:rsidRDefault="0039723F" w:rsidP="0039723F">
      <w:pPr>
        <w:pStyle w:val="NormalnyWeb"/>
        <w:spacing w:before="0" w:beforeAutospacing="0" w:after="0" w:afterAutospacing="0"/>
        <w:ind w:left="4956"/>
        <w:jc w:val="center"/>
        <w:rPr>
          <w:rFonts w:eastAsia="Times New Roman"/>
        </w:rPr>
      </w:pPr>
    </w:p>
    <w:p w14:paraId="36BFDD9D" w14:textId="77777777" w:rsidR="0039723F" w:rsidRDefault="0039723F" w:rsidP="0039723F">
      <w:pPr>
        <w:pStyle w:val="NormalnyWeb"/>
        <w:spacing w:before="0" w:beforeAutospacing="0" w:after="0" w:afterAutospacing="0"/>
        <w:ind w:left="4956"/>
        <w:jc w:val="center"/>
        <w:rPr>
          <w:rFonts w:eastAsia="Times New Roman"/>
        </w:rPr>
      </w:pPr>
    </w:p>
    <w:p w14:paraId="79A5A5E6" w14:textId="77777777" w:rsidR="0039723F" w:rsidRDefault="0039723F" w:rsidP="0039723F">
      <w:pPr>
        <w:pStyle w:val="NormalnyWeb"/>
        <w:spacing w:before="0" w:beforeAutospacing="0" w:after="0" w:afterAutospacing="0"/>
        <w:ind w:left="4956"/>
        <w:jc w:val="center"/>
        <w:rPr>
          <w:rFonts w:eastAsia="Times New Roman"/>
        </w:rPr>
      </w:pPr>
      <w:r>
        <w:rPr>
          <w:rFonts w:eastAsia="Times New Roman"/>
        </w:rPr>
        <w:t>Marta Bierła</w:t>
      </w:r>
    </w:p>
    <w:p w14:paraId="62DA6EE6" w14:textId="77777777" w:rsidR="0039723F" w:rsidRDefault="0039723F" w:rsidP="0039723F">
      <w:pPr>
        <w:pStyle w:val="NormalnyWeb"/>
        <w:spacing w:before="0" w:beforeAutospacing="0" w:after="0" w:afterAutospacing="0"/>
        <w:rPr>
          <w:rFonts w:eastAsia="Times New Roman"/>
        </w:rPr>
      </w:pPr>
    </w:p>
    <w:p w14:paraId="70DD619E" w14:textId="77777777" w:rsidR="0039723F" w:rsidRDefault="0039723F" w:rsidP="0039723F">
      <w:pPr>
        <w:pStyle w:val="NormalnyWeb"/>
        <w:spacing w:before="0" w:beforeAutospacing="0" w:after="0" w:afterAutospacing="0"/>
        <w:rPr>
          <w:rFonts w:eastAsia="Times New Roman"/>
        </w:rPr>
      </w:pPr>
      <w:r>
        <w:rPr>
          <w:rFonts w:eastAsia="Times New Roman"/>
        </w:rPr>
        <w:t>Protokołowała:</w:t>
      </w:r>
    </w:p>
    <w:p w14:paraId="77F6D219" w14:textId="77777777" w:rsidR="0039723F" w:rsidRDefault="0039723F" w:rsidP="0039723F">
      <w:pPr>
        <w:pStyle w:val="NormalnyWeb"/>
        <w:spacing w:before="0" w:beforeAutospacing="0" w:after="0" w:afterAutospacing="0"/>
        <w:rPr>
          <w:rFonts w:eastAsia="Times New Roman"/>
        </w:rPr>
      </w:pPr>
    </w:p>
    <w:p w14:paraId="52E6F1E8" w14:textId="77777777" w:rsidR="0039723F" w:rsidRDefault="0039723F" w:rsidP="0039723F">
      <w:pPr>
        <w:pStyle w:val="NormalnyWeb"/>
        <w:spacing w:before="0" w:beforeAutospacing="0" w:after="0" w:afterAutospacing="0"/>
        <w:rPr>
          <w:rFonts w:eastAsia="Times New Roman"/>
        </w:rPr>
      </w:pPr>
    </w:p>
    <w:p w14:paraId="00DB2F9F" w14:textId="77777777" w:rsidR="0039723F" w:rsidRDefault="0039723F" w:rsidP="0039723F">
      <w:pPr>
        <w:pStyle w:val="NormalnyWeb"/>
        <w:spacing w:before="0" w:beforeAutospacing="0" w:after="0" w:afterAutospacing="0"/>
        <w:rPr>
          <w:rFonts w:eastAsia="Times New Roman"/>
        </w:rPr>
      </w:pPr>
      <w:r>
        <w:rPr>
          <w:rFonts w:eastAsia="Times New Roman"/>
        </w:rPr>
        <w:t>E. Wielińska</w:t>
      </w:r>
    </w:p>
    <w:p w14:paraId="73BE8E2C" w14:textId="77777777" w:rsidR="0039723F" w:rsidRDefault="0039723F" w:rsidP="0039723F">
      <w:pPr>
        <w:pStyle w:val="NormalnyWeb"/>
        <w:spacing w:before="0" w:beforeAutospacing="0" w:after="0" w:afterAutospacing="0"/>
        <w:rPr>
          <w:rFonts w:eastAsia="Times New Roman"/>
        </w:rPr>
      </w:pPr>
    </w:p>
    <w:p w14:paraId="70611CA7" w14:textId="77777777" w:rsidR="00591E58" w:rsidRDefault="00591E58" w:rsidP="0039723F">
      <w:pPr>
        <w:pStyle w:val="NormalnyWeb"/>
        <w:spacing w:before="0" w:beforeAutospacing="0" w:after="0" w:afterAutospacing="0"/>
        <w:rPr>
          <w:rFonts w:eastAsia="Times New Roman"/>
        </w:rPr>
      </w:pPr>
    </w:p>
    <w:sectPr w:rsidR="00591E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78A1E" w14:textId="77777777" w:rsidR="00D51AEC" w:rsidRDefault="00D51AEC" w:rsidP="00FD653E">
      <w:r>
        <w:separator/>
      </w:r>
    </w:p>
  </w:endnote>
  <w:endnote w:type="continuationSeparator" w:id="0">
    <w:p w14:paraId="217548A4" w14:textId="77777777" w:rsidR="00D51AEC" w:rsidRDefault="00D51AEC" w:rsidP="00FD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AF731" w14:textId="77777777" w:rsidR="00D51AEC" w:rsidRDefault="00D51AEC" w:rsidP="00FD653E">
      <w:r>
        <w:separator/>
      </w:r>
    </w:p>
  </w:footnote>
  <w:footnote w:type="continuationSeparator" w:id="0">
    <w:p w14:paraId="305B8C3B" w14:textId="77777777" w:rsidR="00D51AEC" w:rsidRDefault="00D51AEC" w:rsidP="00FD6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12355"/>
    <w:multiLevelType w:val="hybridMultilevel"/>
    <w:tmpl w:val="8054B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5D1F54"/>
    <w:multiLevelType w:val="hybridMultilevel"/>
    <w:tmpl w:val="163C5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DE"/>
    <w:rsid w:val="00026C14"/>
    <w:rsid w:val="00077C3E"/>
    <w:rsid w:val="001161A3"/>
    <w:rsid w:val="00130E02"/>
    <w:rsid w:val="00137149"/>
    <w:rsid w:val="001673DD"/>
    <w:rsid w:val="001F609D"/>
    <w:rsid w:val="00216673"/>
    <w:rsid w:val="00265B1A"/>
    <w:rsid w:val="00297432"/>
    <w:rsid w:val="00307493"/>
    <w:rsid w:val="0031077A"/>
    <w:rsid w:val="003454F8"/>
    <w:rsid w:val="003511A6"/>
    <w:rsid w:val="00390745"/>
    <w:rsid w:val="0039723F"/>
    <w:rsid w:val="003A065F"/>
    <w:rsid w:val="003B3255"/>
    <w:rsid w:val="003C3540"/>
    <w:rsid w:val="00402A84"/>
    <w:rsid w:val="004231BC"/>
    <w:rsid w:val="004524EC"/>
    <w:rsid w:val="004956F1"/>
    <w:rsid w:val="004C54DD"/>
    <w:rsid w:val="00574143"/>
    <w:rsid w:val="00591E58"/>
    <w:rsid w:val="00596DF6"/>
    <w:rsid w:val="005B5176"/>
    <w:rsid w:val="0061529A"/>
    <w:rsid w:val="00657F9E"/>
    <w:rsid w:val="00672EFD"/>
    <w:rsid w:val="00725990"/>
    <w:rsid w:val="00726F06"/>
    <w:rsid w:val="00776B24"/>
    <w:rsid w:val="00785386"/>
    <w:rsid w:val="00792159"/>
    <w:rsid w:val="007C48BD"/>
    <w:rsid w:val="00826614"/>
    <w:rsid w:val="008340B0"/>
    <w:rsid w:val="00853449"/>
    <w:rsid w:val="00895F8F"/>
    <w:rsid w:val="008C0399"/>
    <w:rsid w:val="008E2C4C"/>
    <w:rsid w:val="008E5C8C"/>
    <w:rsid w:val="0090281C"/>
    <w:rsid w:val="00966561"/>
    <w:rsid w:val="0097730D"/>
    <w:rsid w:val="00980E50"/>
    <w:rsid w:val="009A5A10"/>
    <w:rsid w:val="00A1571E"/>
    <w:rsid w:val="00AD4A9F"/>
    <w:rsid w:val="00B97648"/>
    <w:rsid w:val="00BB5EE5"/>
    <w:rsid w:val="00BC522A"/>
    <w:rsid w:val="00C51CC8"/>
    <w:rsid w:val="00C81054"/>
    <w:rsid w:val="00CA1C57"/>
    <w:rsid w:val="00D336D1"/>
    <w:rsid w:val="00D51AEC"/>
    <w:rsid w:val="00DD5FF5"/>
    <w:rsid w:val="00DD64DE"/>
    <w:rsid w:val="00DF5F57"/>
    <w:rsid w:val="00E24CBE"/>
    <w:rsid w:val="00E5602D"/>
    <w:rsid w:val="00E60F7D"/>
    <w:rsid w:val="00EC70A3"/>
    <w:rsid w:val="00EE5575"/>
    <w:rsid w:val="00F055CD"/>
    <w:rsid w:val="00F33BF3"/>
    <w:rsid w:val="00F4444A"/>
    <w:rsid w:val="00F51ABB"/>
    <w:rsid w:val="00F66EFE"/>
    <w:rsid w:val="00FB7D70"/>
    <w:rsid w:val="00FD6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4B75F"/>
  <w15:chartTrackingRefBased/>
  <w15:docId w15:val="{C6B7ABB0-A67A-4DC7-AE66-DB3B5916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3">
    <w:name w:val="heading 3"/>
    <w:basedOn w:val="Normalny"/>
    <w:next w:val="Normalny"/>
    <w:link w:val="Nagwek3Znak"/>
    <w:uiPriority w:val="9"/>
    <w:unhideWhenUsed/>
    <w:qFormat/>
    <w:rsid w:val="00657F9E"/>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paragraph" w:styleId="Tekstpodstawowy">
    <w:name w:val="Body Text"/>
    <w:basedOn w:val="Normalny"/>
    <w:link w:val="TekstpodstawowyZnak"/>
    <w:uiPriority w:val="99"/>
    <w:unhideWhenUsed/>
    <w:rsid w:val="0039723F"/>
    <w:pPr>
      <w:spacing w:after="120"/>
    </w:pPr>
  </w:style>
  <w:style w:type="character" w:customStyle="1" w:styleId="TekstpodstawowyZnak">
    <w:name w:val="Tekst podstawowy Znak"/>
    <w:basedOn w:val="Domylnaczcionkaakapitu"/>
    <w:link w:val="Tekstpodstawowy"/>
    <w:uiPriority w:val="99"/>
    <w:rsid w:val="0039723F"/>
    <w:rPr>
      <w:rFonts w:eastAsiaTheme="minorEastAsia"/>
      <w:sz w:val="24"/>
      <w:szCs w:val="24"/>
    </w:rPr>
  </w:style>
  <w:style w:type="paragraph" w:styleId="Tekstprzypisukocowego">
    <w:name w:val="endnote text"/>
    <w:basedOn w:val="Normalny"/>
    <w:link w:val="TekstprzypisukocowegoZnak"/>
    <w:uiPriority w:val="99"/>
    <w:semiHidden/>
    <w:unhideWhenUsed/>
    <w:rsid w:val="00FD653E"/>
    <w:rPr>
      <w:sz w:val="20"/>
      <w:szCs w:val="20"/>
    </w:rPr>
  </w:style>
  <w:style w:type="character" w:customStyle="1" w:styleId="TekstprzypisukocowegoZnak">
    <w:name w:val="Tekst przypisu końcowego Znak"/>
    <w:basedOn w:val="Domylnaczcionkaakapitu"/>
    <w:link w:val="Tekstprzypisukocowego"/>
    <w:uiPriority w:val="99"/>
    <w:semiHidden/>
    <w:rsid w:val="00FD653E"/>
    <w:rPr>
      <w:rFonts w:eastAsiaTheme="minorEastAsia"/>
    </w:rPr>
  </w:style>
  <w:style w:type="character" w:styleId="Odwoanieprzypisukocowego">
    <w:name w:val="endnote reference"/>
    <w:basedOn w:val="Domylnaczcionkaakapitu"/>
    <w:uiPriority w:val="99"/>
    <w:semiHidden/>
    <w:unhideWhenUsed/>
    <w:rsid w:val="00FD653E"/>
    <w:rPr>
      <w:vertAlign w:val="superscript"/>
    </w:rPr>
  </w:style>
  <w:style w:type="character" w:styleId="Odwoaniedokomentarza">
    <w:name w:val="annotation reference"/>
    <w:basedOn w:val="Domylnaczcionkaakapitu"/>
    <w:uiPriority w:val="99"/>
    <w:semiHidden/>
    <w:unhideWhenUsed/>
    <w:rsid w:val="00D336D1"/>
    <w:rPr>
      <w:sz w:val="16"/>
      <w:szCs w:val="16"/>
    </w:rPr>
  </w:style>
  <w:style w:type="paragraph" w:styleId="Tekstkomentarza">
    <w:name w:val="annotation text"/>
    <w:basedOn w:val="Normalny"/>
    <w:link w:val="TekstkomentarzaZnak"/>
    <w:uiPriority w:val="99"/>
    <w:semiHidden/>
    <w:unhideWhenUsed/>
    <w:rsid w:val="00D336D1"/>
    <w:rPr>
      <w:sz w:val="20"/>
      <w:szCs w:val="20"/>
    </w:rPr>
  </w:style>
  <w:style w:type="character" w:customStyle="1" w:styleId="TekstkomentarzaZnak">
    <w:name w:val="Tekst komentarza Znak"/>
    <w:basedOn w:val="Domylnaczcionkaakapitu"/>
    <w:link w:val="Tekstkomentarza"/>
    <w:uiPriority w:val="99"/>
    <w:semiHidden/>
    <w:rsid w:val="00D336D1"/>
    <w:rPr>
      <w:rFonts w:eastAsiaTheme="minorEastAsia"/>
    </w:rPr>
  </w:style>
  <w:style w:type="paragraph" w:styleId="Tematkomentarza">
    <w:name w:val="annotation subject"/>
    <w:basedOn w:val="Tekstkomentarza"/>
    <w:next w:val="Tekstkomentarza"/>
    <w:link w:val="TematkomentarzaZnak"/>
    <w:uiPriority w:val="99"/>
    <w:semiHidden/>
    <w:unhideWhenUsed/>
    <w:rsid w:val="00D336D1"/>
    <w:rPr>
      <w:b/>
      <w:bCs/>
    </w:rPr>
  </w:style>
  <w:style w:type="character" w:customStyle="1" w:styleId="TematkomentarzaZnak">
    <w:name w:val="Temat komentarza Znak"/>
    <w:basedOn w:val="TekstkomentarzaZnak"/>
    <w:link w:val="Tematkomentarza"/>
    <w:uiPriority w:val="99"/>
    <w:semiHidden/>
    <w:rsid w:val="00D336D1"/>
    <w:rPr>
      <w:rFonts w:eastAsiaTheme="minorEastAsia"/>
      <w:b/>
      <w:bCs/>
    </w:rPr>
  </w:style>
  <w:style w:type="paragraph" w:styleId="Tekstdymka">
    <w:name w:val="Balloon Text"/>
    <w:basedOn w:val="Normalny"/>
    <w:link w:val="TekstdymkaZnak"/>
    <w:uiPriority w:val="99"/>
    <w:semiHidden/>
    <w:unhideWhenUsed/>
    <w:rsid w:val="00D336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6D1"/>
    <w:rPr>
      <w:rFonts w:ascii="Segoe UI" w:eastAsiaTheme="minorEastAsia" w:hAnsi="Segoe UI" w:cs="Segoe UI"/>
      <w:sz w:val="18"/>
      <w:szCs w:val="18"/>
    </w:rPr>
  </w:style>
  <w:style w:type="character" w:customStyle="1" w:styleId="Nagwek3Znak">
    <w:name w:val="Nagłówek 3 Znak"/>
    <w:basedOn w:val="Domylnaczcionkaakapitu"/>
    <w:link w:val="Nagwek3"/>
    <w:uiPriority w:val="9"/>
    <w:rsid w:val="00657F9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ED92D-6788-4A3F-8BEA-9AD2EDF8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6</Pages>
  <Words>2330</Words>
  <Characters>13923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21</cp:revision>
  <dcterms:created xsi:type="dcterms:W3CDTF">2019-12-13T07:01:00Z</dcterms:created>
  <dcterms:modified xsi:type="dcterms:W3CDTF">2021-03-18T11:23:00Z</dcterms:modified>
</cp:coreProperties>
</file>