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EA" w:rsidRPr="00443165" w:rsidRDefault="00774BEA" w:rsidP="00443165">
      <w:pPr>
        <w:pageBreakBefore/>
        <w:spacing w:line="360" w:lineRule="auto"/>
        <w:jc w:val="center"/>
        <w:rPr>
          <w:rFonts w:ascii="Times New Roman" w:hAnsi="Times New Roman" w:cs="Times New Roman"/>
          <w:b/>
        </w:rPr>
      </w:pPr>
      <w:r w:rsidRPr="00443165">
        <w:rPr>
          <w:rFonts w:ascii="Times New Roman" w:hAnsi="Times New Roman" w:cs="Times New Roman"/>
          <w:b/>
        </w:rPr>
        <w:t xml:space="preserve">Uchwała nr </w:t>
      </w:r>
      <w:r w:rsidR="00443165" w:rsidRPr="00443165">
        <w:rPr>
          <w:rFonts w:ascii="Times New Roman" w:hAnsi="Times New Roman" w:cs="Times New Roman"/>
          <w:b/>
        </w:rPr>
        <w:t>XXXVII/225/21</w:t>
      </w:r>
    </w:p>
    <w:p w:rsidR="00774BEA" w:rsidRPr="00443165" w:rsidRDefault="00774BEA" w:rsidP="0044316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43165">
        <w:rPr>
          <w:rFonts w:ascii="Times New Roman" w:hAnsi="Times New Roman" w:cs="Times New Roman"/>
          <w:b/>
        </w:rPr>
        <w:t>Rady Powiatu Jarocińskiego</w:t>
      </w:r>
    </w:p>
    <w:p w:rsidR="00774BEA" w:rsidRPr="00443165" w:rsidRDefault="00774BEA" w:rsidP="0044316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43165">
        <w:rPr>
          <w:rFonts w:ascii="Times New Roman" w:hAnsi="Times New Roman" w:cs="Times New Roman"/>
          <w:b/>
        </w:rPr>
        <w:t xml:space="preserve">z dnia </w:t>
      </w:r>
      <w:r w:rsidR="00443165" w:rsidRPr="00443165">
        <w:rPr>
          <w:rFonts w:ascii="Times New Roman" w:hAnsi="Times New Roman" w:cs="Times New Roman"/>
          <w:b/>
        </w:rPr>
        <w:t>29 stycznia 2021 r.</w:t>
      </w:r>
    </w:p>
    <w:p w:rsidR="00774BEA" w:rsidRPr="00443165" w:rsidRDefault="00774BEA">
      <w:pPr>
        <w:jc w:val="center"/>
        <w:rPr>
          <w:rFonts w:ascii="Times New Roman" w:hAnsi="Times New Roman" w:cs="Times New Roman"/>
          <w:b/>
        </w:rPr>
      </w:pPr>
    </w:p>
    <w:p w:rsidR="00774BEA" w:rsidRPr="00443165" w:rsidRDefault="00774BEA">
      <w:pPr>
        <w:jc w:val="center"/>
        <w:rPr>
          <w:rFonts w:ascii="Times New Roman" w:hAnsi="Times New Roman" w:cs="Times New Roman"/>
          <w:b/>
        </w:rPr>
      </w:pPr>
      <w:r w:rsidRPr="00443165">
        <w:rPr>
          <w:rFonts w:ascii="Times New Roman" w:hAnsi="Times New Roman" w:cs="Times New Roman"/>
          <w:b/>
        </w:rPr>
        <w:t>w sprawie określenia szczegółowych warunków umorzenia w</w:t>
      </w:r>
      <w:r w:rsidR="00443165">
        <w:rPr>
          <w:rFonts w:ascii="Times New Roman" w:hAnsi="Times New Roman" w:cs="Times New Roman"/>
          <w:b/>
        </w:rPr>
        <w:t xml:space="preserve"> całości lub w części łącznie z </w:t>
      </w:r>
      <w:r w:rsidRPr="00443165">
        <w:rPr>
          <w:rFonts w:ascii="Times New Roman" w:hAnsi="Times New Roman" w:cs="Times New Roman"/>
          <w:b/>
        </w:rPr>
        <w:t>odsetkami, odroczenia terminu płatności, rozłożenia na raty lub odstępowania od ustalenia opłaty za pobyt dziecka w pieczy zastępczej</w:t>
      </w:r>
    </w:p>
    <w:p w:rsidR="00774BEA" w:rsidRPr="00443165" w:rsidRDefault="00774BEA">
      <w:pPr>
        <w:jc w:val="both"/>
        <w:rPr>
          <w:rFonts w:ascii="Times New Roman" w:hAnsi="Times New Roman" w:cs="Times New Roman"/>
          <w:b/>
        </w:rPr>
      </w:pPr>
    </w:p>
    <w:p w:rsidR="00774BEA" w:rsidRPr="00443165" w:rsidRDefault="00774BEA" w:rsidP="00443165">
      <w:pPr>
        <w:ind w:firstLine="708"/>
        <w:jc w:val="both"/>
        <w:rPr>
          <w:rFonts w:ascii="Times New Roman" w:hAnsi="Times New Roman" w:cs="Times New Roman"/>
        </w:rPr>
      </w:pPr>
      <w:r w:rsidRPr="00443165">
        <w:rPr>
          <w:rFonts w:ascii="Times New Roman" w:hAnsi="Times New Roman" w:cs="Times New Roman"/>
        </w:rPr>
        <w:t>Na podstawie art. 12 pkt 11 ustawy z dnia 5 czerwca 1998r. o samorządzie powiatowym (tekst jednolity: Dz. U. z 2020  poz. 920)  oraz art. 194 ust. 2 ustawy z dnia 9 czerwca 2011r. o wspieraniu rodziny i systemie pieczy zastępczej (tekst jednolity: Dz. U. z 2020  poz. 821) Rada Powiatu Jarocińskiego uchwala, co następuje:</w:t>
      </w:r>
    </w:p>
    <w:p w:rsidR="00774BEA" w:rsidRPr="00443165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spacing w:after="240"/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 xml:space="preserve">§ 1.1. </w:t>
      </w:r>
      <w:r w:rsidRPr="00774BEA">
        <w:rPr>
          <w:rFonts w:ascii="Times New Roman" w:hAnsi="Times New Roman" w:cs="Times New Roman"/>
        </w:rPr>
        <w:t>Określa się szczegółowe warunki umorzenia w całości lub w części, łącznie z odsetkami, odroczenia terminu płatności, rozłożenia na raty lub odstępowania od ustalenia opłaty za pobyt dziecka w pieczy zastępczej.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>2.</w:t>
      </w:r>
      <w:r w:rsidRPr="00774BEA">
        <w:rPr>
          <w:rFonts w:ascii="Times New Roman" w:hAnsi="Times New Roman" w:cs="Times New Roman"/>
        </w:rPr>
        <w:t xml:space="preserve"> Użyte w uchwale określenia oznaczają: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ustawa – należy przez to rozumieć ustawę z dnia 9 czerwca 2011 r. o wsp</w:t>
      </w:r>
      <w:r w:rsidR="00443165" w:rsidRPr="00774BEA">
        <w:rPr>
          <w:rFonts w:ascii="Times New Roman" w:hAnsi="Times New Roman" w:cs="Times New Roman"/>
        </w:rPr>
        <w:t>ieraniu rodziny i </w:t>
      </w:r>
      <w:r w:rsidRPr="00774BEA">
        <w:rPr>
          <w:rFonts w:ascii="Times New Roman" w:hAnsi="Times New Roman" w:cs="Times New Roman"/>
        </w:rPr>
        <w:t>systemie pieczy zastępczej;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piecza zastępcza – oznacza to rodzinną i instytucjonalną pi</w:t>
      </w:r>
      <w:r w:rsidR="00443165" w:rsidRPr="00774BEA">
        <w:rPr>
          <w:rFonts w:ascii="Times New Roman" w:hAnsi="Times New Roman" w:cs="Times New Roman"/>
        </w:rPr>
        <w:t>eczę zastępczą, o której mowa w </w:t>
      </w:r>
      <w:r w:rsidRPr="00774BEA">
        <w:rPr>
          <w:rFonts w:ascii="Times New Roman" w:hAnsi="Times New Roman" w:cs="Times New Roman"/>
        </w:rPr>
        <w:t>ustawie;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dziecko – rozumie się przez to osobę małoletnią umieszczoną w pieczy zastępczej na podstawie ustawy oraz osobę pełnoletnią, o której mowa w art. 37 ust. 2 ustawy, przebywającą w pieczy zastępczej;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color w:val="000000"/>
        </w:rPr>
        <w:t>dochód – oznacza to dochód zgodnie z ustawą z dnia 12 marca 2004 r. o pomocy społecznej;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 xml:space="preserve">kryterium dochodowe – oznacza to kryterium określone w art. 8 ust. 1, pkt 1 i 2 </w:t>
      </w:r>
      <w:r w:rsidR="00443165" w:rsidRPr="00774BEA">
        <w:rPr>
          <w:rFonts w:ascii="Times New Roman" w:hAnsi="Times New Roman" w:cs="Times New Roman"/>
        </w:rPr>
        <w:t>ustawy z </w:t>
      </w:r>
      <w:r w:rsidRPr="00774BEA">
        <w:rPr>
          <w:rFonts w:ascii="Times New Roman" w:hAnsi="Times New Roman" w:cs="Times New Roman"/>
        </w:rPr>
        <w:t>dnia 12 marca 2004 r. o pomocy społecznej, waloryzowane zgodnie z zasadami ustalonymi w tej ustawie;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opłata – oznacza to opłatę za pobyt dziecka w pieczy zastępczej, o której mowa w art. 193 ust.1 ustawy;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osoba zobowiązana – rodzic biologiczny /adopcyjny dziecka;</w:t>
      </w:r>
    </w:p>
    <w:p w:rsidR="00774BEA" w:rsidRPr="00774BEA" w:rsidRDefault="00774BEA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color w:val="000000"/>
        </w:rPr>
        <w:t>rodzina – za rodzinę rozumie się rodziców, czyli matkę i /lub ojca oraz małoletnie lub pełnoletnie dzieci pozostające na ich utrzymaniu do czasu zakończenia pobierania nauki.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>3.</w:t>
      </w:r>
      <w:r w:rsidRPr="00774BEA">
        <w:rPr>
          <w:rFonts w:ascii="Times New Roman" w:hAnsi="Times New Roman" w:cs="Times New Roman"/>
        </w:rPr>
        <w:t xml:space="preserve"> W postępowaniu w sprawie umorzenia w całości lub w części łącznie z odsetkami, odroczenia terminu płatności, rozłożenia na raty lub odstępowania od usta</w:t>
      </w:r>
      <w:r w:rsidR="00443165" w:rsidRPr="00774BEA">
        <w:rPr>
          <w:rFonts w:ascii="Times New Roman" w:hAnsi="Times New Roman" w:cs="Times New Roman"/>
        </w:rPr>
        <w:t>lenia opłaty za pobyt dziecka w </w:t>
      </w:r>
      <w:r w:rsidRPr="00774BEA">
        <w:rPr>
          <w:rFonts w:ascii="Times New Roman" w:hAnsi="Times New Roman" w:cs="Times New Roman"/>
        </w:rPr>
        <w:t>pieczy zastępczej stosuje się następujące zasady ogólne:</w:t>
      </w:r>
    </w:p>
    <w:p w:rsidR="00774BEA" w:rsidRPr="00774BEA" w:rsidRDefault="00774BEA" w:rsidP="00774B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zasadę wspierania osób i rodzin w przezwyciężeniu sytuacji i okoliczności, które spowodowały umieszczenie dziecka w pieczy zastępczej;</w:t>
      </w:r>
    </w:p>
    <w:p w:rsidR="00774BEA" w:rsidRPr="00774BEA" w:rsidRDefault="00774BEA" w:rsidP="00774B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zasadę uwzględnienia sytuacji majątkowej, rodzinnej i zdrowotnej osób zobowiązanych do wnoszenia opłaty;</w:t>
      </w:r>
    </w:p>
    <w:p w:rsidR="00774BEA" w:rsidRPr="00774BEA" w:rsidRDefault="00774BEA" w:rsidP="00774B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zasadę unikania zagrożenia egzystencji zobowiązanych do odpłatności i osób będących na ich utrzymaniu.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>4.</w:t>
      </w:r>
      <w:r w:rsidRPr="00774BEA">
        <w:rPr>
          <w:rFonts w:ascii="Times New Roman" w:hAnsi="Times New Roman" w:cs="Times New Roman"/>
        </w:rPr>
        <w:t xml:space="preserve"> Umorzenie w całości lub w części, łącznie z odsetkami, odroczenie terminu płatności, rozłożenie na raty lub odstąpienie od ustalenia opłaty następuje w drodze decyzji administracyjnej Starosty Jarocińskiego, działającego na podstawie art. 194 ust. 3 ustawy.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5.</w:t>
      </w:r>
      <w:r w:rsidRPr="00774BEA">
        <w:rPr>
          <w:rStyle w:val="Domylnaczcionkaakapitu1"/>
          <w:rFonts w:ascii="Times New Roman" w:hAnsi="Times New Roman" w:cs="Times New Roman"/>
        </w:rPr>
        <w:t xml:space="preserve"> Starosta wydając decyzję administracyjną bierze pod uwagę sytuację dochodową, zdrowotną, rodzinną i majątkową osoby zobowiązanej, ustaloną na podstawie zebranej w sprawie dokumentacji, oświadczeń składanych </w:t>
      </w:r>
      <w:r w:rsidRPr="00774BEA">
        <w:rPr>
          <w:rStyle w:val="Domylnaczcionkaakapitu1"/>
          <w:rFonts w:ascii="Times New Roman" w:hAnsi="Times New Roman" w:cs="Times New Roman"/>
          <w:color w:val="000000"/>
        </w:rPr>
        <w:t>przez osobę zobowiązaną</w:t>
      </w:r>
      <w:r w:rsidRPr="00774BEA">
        <w:rPr>
          <w:rStyle w:val="Domylnaczcionkaakapitu1"/>
          <w:rFonts w:ascii="Times New Roman" w:hAnsi="Times New Roman" w:cs="Times New Roman"/>
          <w:color w:val="FF0000"/>
        </w:rPr>
        <w:t xml:space="preserve">  </w:t>
      </w:r>
      <w:r w:rsidRPr="00774BEA">
        <w:rPr>
          <w:rStyle w:val="Domylnaczcionkaakapitu1"/>
          <w:rFonts w:ascii="Times New Roman" w:hAnsi="Times New Roman" w:cs="Times New Roman"/>
        </w:rPr>
        <w:t>lub dokumentów przedkładanych przez tą osobę.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>6.</w:t>
      </w:r>
      <w:r w:rsidRPr="00774BEA">
        <w:rPr>
          <w:rFonts w:ascii="Times New Roman" w:hAnsi="Times New Roman" w:cs="Times New Roman"/>
        </w:rPr>
        <w:t xml:space="preserve"> W przypadku wspólnego gospodarowania osób zobowiązanych (tj. oboje rodziców biologicznych/adopcyjnych danego dziecka) wydanie decyzji w sprawie ustalenia opłaty, umorzenia w całości lub w części, łącznie z odsetkami, odroczenia terminu płatności, rozłożenia na raty lub odstąpienia od ustalenia opłaty może nastąpić na podstawie oświadczenia którejkolwiek z nich.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7.</w:t>
      </w:r>
      <w:r w:rsidRPr="00774BE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Pr="00774BEA">
        <w:rPr>
          <w:rStyle w:val="Domylnaczcionkaakapitu1"/>
          <w:rFonts w:ascii="Times New Roman" w:hAnsi="Times New Roman" w:cs="Times New Roman"/>
        </w:rPr>
        <w:t>W sytuacji, gdy znane jest miejsce zamieszkania osoby zobowiązanej, lecz z przyczyn niezależnych od organu, prowadzącego postępowanie administracyjne w sprawie, niemożliwe jest pozyskanie oświadczenia osoby zobowiązanej przyjmuje się, że prowadzi ona samodzielne gospodarstwo domowe, a jej dochód to przeciętny miesięczny dochód osiągnięty w roku kalendarzowym poprzedzającym rok wydania decyzji ustalającej opłatę, wykazany w zeznaniu podatkowym.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>§ 2.</w:t>
      </w:r>
      <w:bookmarkStart w:id="0" w:name="_Hlk55558632"/>
      <w:r w:rsidRPr="00774BEA">
        <w:rPr>
          <w:rFonts w:ascii="Times New Roman" w:hAnsi="Times New Roman" w:cs="Times New Roman"/>
          <w:bCs/>
        </w:rPr>
        <w:t xml:space="preserve">  1.</w:t>
      </w:r>
      <w:r w:rsidRPr="00774BEA">
        <w:rPr>
          <w:rFonts w:ascii="Times New Roman" w:hAnsi="Times New Roman" w:cs="Times New Roman"/>
        </w:rPr>
        <w:t xml:space="preserve"> Odstępuje </w:t>
      </w:r>
      <w:bookmarkEnd w:id="0"/>
      <w:r w:rsidRPr="00774BEA">
        <w:rPr>
          <w:rFonts w:ascii="Times New Roman" w:hAnsi="Times New Roman" w:cs="Times New Roman"/>
        </w:rPr>
        <w:t>się od ustalenia opłaty za pobyt dziecka w pieczy zastępczej w przypadku gdy: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dochód osoby zobowiązanej samotnie gospodarującej lub dochód na osobę w rodzinie osoby zobowiązanej  nie przekracza 300% kryterium dochodowego;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osoba zobowiązana systematycznie reguluje należności z tytułu zasądzonych alimentów lub płaci alimenty dobrowolne i ponosi systematyc</w:t>
      </w:r>
      <w:r w:rsidR="00443165" w:rsidRPr="00774BEA">
        <w:rPr>
          <w:rFonts w:ascii="Times New Roman" w:hAnsi="Times New Roman" w:cs="Times New Roman"/>
        </w:rPr>
        <w:t>znie koszty rzeczowe związane z </w:t>
      </w:r>
      <w:r w:rsidRPr="00774BEA">
        <w:rPr>
          <w:rFonts w:ascii="Times New Roman" w:hAnsi="Times New Roman" w:cs="Times New Roman"/>
        </w:rPr>
        <w:t>prawidłowym funkcjonowaniem dziecka, co zostanie potwierdzone przez opiekuna faktycznego tego dziecka 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color w:val="000000"/>
        </w:rPr>
        <w:t xml:space="preserve">nie można ustalić miejsca pobytu osoby zobowiązanej do ponoszenia opłaty, a ustalenie miejsca pobytu nastąpiło na podstawie m. in. </w:t>
      </w:r>
      <w:r w:rsidRPr="00774BEA">
        <w:rPr>
          <w:rStyle w:val="Domylnaczcionkaakapitu1"/>
          <w:rFonts w:ascii="Times New Roman" w:hAnsi="Times New Roman" w:cs="Times New Roman"/>
        </w:rPr>
        <w:t>przebiegu zameldowani</w:t>
      </w:r>
      <w:r w:rsidR="00443165" w:rsidRPr="00774BEA">
        <w:rPr>
          <w:rStyle w:val="Domylnaczcionkaakapitu1"/>
          <w:rFonts w:ascii="Times New Roman" w:hAnsi="Times New Roman" w:cs="Times New Roman"/>
        </w:rPr>
        <w:t>a, informacji z </w:t>
      </w:r>
      <w:r w:rsidRPr="00774BEA">
        <w:rPr>
          <w:rStyle w:val="Domylnaczcionkaakapitu1"/>
          <w:rFonts w:ascii="Times New Roman" w:hAnsi="Times New Roman" w:cs="Times New Roman"/>
        </w:rPr>
        <w:t>Centralnego Zarządu Służby Więziennej, informacji z Policji, informacji z właściwego ośrodka pomocy społecznej, informacji organizatora pieczy zastępczej,</w:t>
      </w:r>
      <w:r w:rsidRPr="00774BE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Pr="00774BEA">
        <w:rPr>
          <w:rStyle w:val="Domylnaczcionkaakapitu1"/>
          <w:rFonts w:ascii="Times New Roman" w:hAnsi="Times New Roman" w:cs="Times New Roman"/>
          <w:color w:val="000000"/>
        </w:rPr>
        <w:t>informacji od drugiego rodzica biologicznego;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color w:val="000000"/>
        </w:rPr>
        <w:t>osoba zobowiązana przebywa w zakładzie karnym lub w areszcie i nie uzyskuje w tych instytucjach dochodu z pracy zarobkowej;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</w:rPr>
        <w:t>osoba zobowiązana nie osiąga żadnego dochodu i pozostaje we wspólnym  gospodarstwie domowym z osobą niezobowiązaną do ponoszenia opłaty;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osoba zobowiązana jest osobą bezdomną;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</w:rPr>
        <w:t>osoba zobowiązana jest ubezwłasnowolniona;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osoba zobowiązana jest niepełnoletnia, z tym, że odstąpienie następuje do czasu uzyskania przez rodzica pełnoletności;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osoba zobowiązana przebywa w domu pomocy społecznej lub innej instytucji świadczącej całodobowe utrzymanie;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color w:val="000000"/>
        </w:rPr>
        <w:t>osoba zobowiązana korzysta z pomocy społecznej, świad</w:t>
      </w:r>
      <w:r w:rsidR="00443165" w:rsidRPr="00774BEA">
        <w:rPr>
          <w:rStyle w:val="Domylnaczcionkaakapitu1"/>
          <w:rFonts w:ascii="Times New Roman" w:hAnsi="Times New Roman" w:cs="Times New Roman"/>
          <w:color w:val="000000"/>
        </w:rPr>
        <w:t>czeń rodzinnych lub świadczeń z </w:t>
      </w:r>
      <w:r w:rsidRPr="00774BEA">
        <w:rPr>
          <w:rStyle w:val="Domylnaczcionkaakapitu1"/>
          <w:rFonts w:ascii="Times New Roman" w:hAnsi="Times New Roman" w:cs="Times New Roman"/>
          <w:color w:val="000000"/>
        </w:rPr>
        <w:t>funduszu alimentacyjnego, co stanowi jej podstawowe źródło utrzymania;</w:t>
      </w:r>
    </w:p>
    <w:p w:rsidR="00774BEA" w:rsidRPr="00774BEA" w:rsidRDefault="00774BEA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</w:rPr>
        <w:t>osoba zobowiązana nie ukończyła 25 r. życia i uczy się, pozostając na utrzymaniu innych osób niezobowiązanych do ponoszenia opłaty.</w:t>
      </w:r>
    </w:p>
    <w:p w:rsidR="00774BEA" w:rsidRPr="00774BEA" w:rsidRDefault="00774BEA">
      <w:pPr>
        <w:ind w:left="720"/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 xml:space="preserve">2. </w:t>
      </w:r>
      <w:r w:rsidRPr="00774BEA">
        <w:rPr>
          <w:rFonts w:ascii="Times New Roman" w:hAnsi="Times New Roman" w:cs="Times New Roman"/>
        </w:rPr>
        <w:t>Odstąpienie od ustalenia opłaty pomimo dochodu przekrac</w:t>
      </w:r>
      <w:r w:rsidR="00443165" w:rsidRPr="00774BEA">
        <w:rPr>
          <w:rFonts w:ascii="Times New Roman" w:hAnsi="Times New Roman" w:cs="Times New Roman"/>
        </w:rPr>
        <w:t>zającego kryterium dochodowe, o </w:t>
      </w:r>
      <w:r w:rsidRPr="00774BEA">
        <w:rPr>
          <w:rFonts w:ascii="Times New Roman" w:hAnsi="Times New Roman" w:cs="Times New Roman"/>
        </w:rPr>
        <w:t>którym mowa w ust. 1  pkt a może nastąpić w uzasadnionych przypadkach:</w:t>
      </w:r>
    </w:p>
    <w:p w:rsidR="00774BEA" w:rsidRPr="00774BEA" w:rsidRDefault="00774BEA" w:rsidP="00774BE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gdy osoba zobowiązana bierze udział w terapii lub leczeniu przywracającym prawidłowe funkcjonowanie rodziny, współpracuje z pracownikiem socjalnym, asystentem rodziny lub organizatorem pieczy zastępczej w celu powrotu dziecka do rodziny;</w:t>
      </w:r>
    </w:p>
    <w:p w:rsidR="00774BEA" w:rsidRPr="00774BEA" w:rsidRDefault="00774BEA" w:rsidP="00774BE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szCs w:val="24"/>
        </w:rPr>
        <w:t>osoba zobowiązana ponosi odpłatność za pobyt innych członków rodziny w jednostkach pomocy społecznej, innych placówkach zapewniających całodobową opiekę, leczenie, rehabilitację oraz w pieczy zastępczej;</w:t>
      </w:r>
    </w:p>
    <w:p w:rsidR="00774BEA" w:rsidRPr="00774BEA" w:rsidRDefault="00774BEA" w:rsidP="00774BE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 xml:space="preserve">długotrwałej choroby osoby zobowiązanej lub osób pozostających na jej utrzymaniu udokumentowanej zaświadczeniem lekarskim, niepełnosprawności w stopniu znacznym lub </w:t>
      </w:r>
      <w:r w:rsidRPr="00774BEA">
        <w:rPr>
          <w:rFonts w:ascii="Times New Roman" w:hAnsi="Times New Roman" w:cs="Times New Roman"/>
        </w:rPr>
        <w:lastRenderedPageBreak/>
        <w:t>umiarkowanym udokumentowanej stosownym orzeczeniem, lub dokumentem równoważnym;</w:t>
      </w:r>
    </w:p>
    <w:p w:rsidR="00774BEA" w:rsidRPr="00774BEA" w:rsidRDefault="00774BEA" w:rsidP="00774BE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 xml:space="preserve">w przypadku gdy osobę zobowiązaną lub osoby pozostające na jej utrzymaniu dotknie </w:t>
      </w:r>
      <w:r w:rsidRPr="00774BEA">
        <w:rPr>
          <w:rStyle w:val="Domylnaczcionkaakapitu1"/>
          <w:rFonts w:ascii="Times New Roman" w:hAnsi="Times New Roman" w:cs="Times New Roman"/>
          <w:szCs w:val="24"/>
          <w:lang w:bidi="ar-SA"/>
        </w:rPr>
        <w:t>klęska żywiołowa, inne zdarzenie losowe lub inna wyjątkowo trudna sytuacja życiowa, potwierdzonych stosownymi oświadczeniami i/lub dokumentami.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 xml:space="preserve">3. </w:t>
      </w:r>
      <w:r w:rsidRPr="00774BEA">
        <w:rPr>
          <w:rStyle w:val="Domylnaczcionkaakapitu1"/>
          <w:rFonts w:ascii="Times New Roman" w:hAnsi="Times New Roman" w:cs="Times New Roman"/>
        </w:rPr>
        <w:t>Odstąpienie od ustalenia opłaty za pobyt dziecka w pieczy zastępczej następuje na okres nie dłuższy niż 12 miesięcy z zastrzeżeniem</w:t>
      </w:r>
      <w:r w:rsidRPr="00774BEA">
        <w:rPr>
          <w:rStyle w:val="Domylnaczcionkaakapitu1"/>
          <w:rFonts w:ascii="Times New Roman" w:hAnsi="Times New Roman" w:cs="Times New Roman"/>
          <w:color w:val="333333"/>
        </w:rPr>
        <w:t xml:space="preserve"> </w:t>
      </w:r>
      <w:r w:rsidRPr="00774BEA">
        <w:rPr>
          <w:rStyle w:val="Domylnaczcionkaakapitu1"/>
          <w:rFonts w:ascii="Times New Roman" w:hAnsi="Times New Roman" w:cs="Times New Roman"/>
        </w:rPr>
        <w:t>§ 2 ust. 1 pkt h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</w:rPr>
      </w:pPr>
      <w:bookmarkStart w:id="1" w:name="_Hlk55217163"/>
      <w:r w:rsidRPr="00774BEA">
        <w:rPr>
          <w:rStyle w:val="Domylnaczcionkaakapitu1"/>
          <w:rFonts w:ascii="Times New Roman" w:hAnsi="Times New Roman" w:cs="Times New Roman"/>
          <w:bCs/>
        </w:rPr>
        <w:t>§ 3</w:t>
      </w:r>
      <w:bookmarkEnd w:id="1"/>
      <w:r w:rsidRPr="00774BEA">
        <w:rPr>
          <w:rStyle w:val="Domylnaczcionkaakapitu1"/>
          <w:rFonts w:ascii="Times New Roman" w:hAnsi="Times New Roman" w:cs="Times New Roman"/>
          <w:bCs/>
        </w:rPr>
        <w:t xml:space="preserve">. </w:t>
      </w:r>
      <w:r w:rsidRPr="00774BEA">
        <w:rPr>
          <w:rStyle w:val="Domylnaczcionkaakapitu1"/>
          <w:rFonts w:ascii="Times New Roman" w:hAnsi="Times New Roman" w:cs="Times New Roman"/>
          <w:bCs/>
          <w:lang w:bidi="ar-SA"/>
        </w:rPr>
        <w:t xml:space="preserve">1. </w:t>
      </w:r>
      <w:r w:rsidRPr="00774BEA">
        <w:rPr>
          <w:rStyle w:val="Domylnaczcionkaakapitu1"/>
          <w:rFonts w:ascii="Times New Roman" w:hAnsi="Times New Roman" w:cs="Times New Roman"/>
          <w:lang w:bidi="ar-SA"/>
        </w:rPr>
        <w:t>Umorzenie w całości, łącznie z odsetkami opłaty ustalonej uprzednio w decyzji administracyjnej, może nastąpić z urzędu lub na wniosek osób zobowiązanych lub ich przedstawicieli ustawowych, gdy zachodzi co najmniej jedna z następujących przesłanek:</w:t>
      </w: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  <w:lang w:bidi="ar-SA"/>
        </w:rPr>
      </w:pP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  <w:lang w:bidi="ar-SA"/>
        </w:rPr>
        <w:t xml:space="preserve">1) </w:t>
      </w:r>
      <w:r w:rsidRPr="00774BEA">
        <w:rPr>
          <w:rStyle w:val="Domylnaczcionkaakapitu1"/>
          <w:rFonts w:ascii="Times New Roman" w:hAnsi="Times New Roman" w:cs="Times New Roman"/>
          <w:lang w:bidi="ar-SA"/>
        </w:rPr>
        <w:t>na wniosek osoby zobowiązanej gdy:</w:t>
      </w:r>
    </w:p>
    <w:p w:rsidR="00774BEA" w:rsidRPr="00D351E6" w:rsidRDefault="00774BEA" w:rsidP="00D351E6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dochód osoby samotnie gospodarującej lub na osobę w rodzinie nie przekracza 300% odpowiedniego kryterium dochodowego określonego przepisami ustawy o pomocy społecznej;</w:t>
      </w:r>
    </w:p>
    <w:p w:rsidR="00774BEA" w:rsidRPr="00D351E6" w:rsidRDefault="00774BEA" w:rsidP="00D351E6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pobyt w pieczy zastępczej został zakończony w wyniku odzyskania przez osoby zobowiązane możliwości zapewnienia dziecku opieki i wychowania, a utrzymanie zobowiązania mogłoby prowadzić do ponownej utraty możliwości sprawowania opieki i wychowania oraz ponownego umieszczenia dziecka w pieczy zastępczej;</w:t>
      </w:r>
    </w:p>
    <w:p w:rsidR="00774BEA" w:rsidRPr="00D351E6" w:rsidRDefault="00774BEA" w:rsidP="00D351E6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w rodzinie zobowiązanego są inne małoletnie dzieci, a żądanie zwrotu opłaty skutkować będzie znacznym pogorszeniem sytuacji materialnej i bytowej tej rodziny;</w:t>
      </w:r>
    </w:p>
    <w:p w:rsidR="00774BEA" w:rsidRPr="00D351E6" w:rsidRDefault="00774BEA" w:rsidP="00D351E6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zobowiązany jest osobą ubezwłasnowolnioną i nie posiada dochodu wystarczającego na ponoszenie opłaty bez uszczerbku dla jej bytu;</w:t>
      </w:r>
    </w:p>
    <w:p w:rsidR="00774BEA" w:rsidRPr="00D351E6" w:rsidRDefault="00774BEA" w:rsidP="00D351E6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osoba zobowiązana podjęła działania na rzecz powrotu dziecka do domu rodzinnego, co zostało potwierdzone odpowiednią dokumentacją;</w:t>
      </w:r>
    </w:p>
    <w:p w:rsidR="00774BEA" w:rsidRPr="00D351E6" w:rsidRDefault="00774BEA" w:rsidP="00D351E6">
      <w:pPr>
        <w:pStyle w:val="Akapitzlist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ściągnięcie należności stanowiłoby zagrożenie dla egzystencji osoby zobowiązanej oraz osób pozostających na jej utrzymaniu w szczególności z powodu: utraty zatrudnienia, długotrwałej choroby, bezdomności, niepełnosprawności, strat materialnych powstałych w wyniku klęski żywiołowej lub innych zdarzeń losowych, lub innej wyjątkowo trudnej sytuacji życiowej;</w:t>
      </w:r>
    </w:p>
    <w:p w:rsidR="00774BEA" w:rsidRPr="00774BEA" w:rsidRDefault="00774BEA" w:rsidP="00D351E6">
      <w:pPr>
        <w:pStyle w:val="Default"/>
        <w:numPr>
          <w:ilvl w:val="0"/>
          <w:numId w:val="8"/>
        </w:numPr>
        <w:jc w:val="both"/>
      </w:pPr>
      <w:r w:rsidRPr="00774BEA">
        <w:rPr>
          <w:rStyle w:val="Domylnaczcionkaakapitu1"/>
        </w:rPr>
        <w:t xml:space="preserve">po ustaleniu opłaty osobie zobowiązanej, osoba spełnia warunki, o których mowa w </w:t>
      </w:r>
      <w:r w:rsidRPr="00774BEA">
        <w:rPr>
          <w:rStyle w:val="Domylnaczcionkaakapitu1"/>
          <w:color w:val="auto"/>
        </w:rPr>
        <w:t>§ 2.</w:t>
      </w: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  <w:lang w:bidi="ar-SA"/>
        </w:rPr>
      </w:pP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  <w:lang w:bidi="ar-SA"/>
        </w:rPr>
        <w:t>2)</w:t>
      </w:r>
      <w:r w:rsidRPr="00774BEA">
        <w:rPr>
          <w:rStyle w:val="Domylnaczcionkaakapitu1"/>
          <w:rFonts w:ascii="Times New Roman" w:hAnsi="Times New Roman" w:cs="Times New Roman"/>
          <w:lang w:bidi="ar-SA"/>
        </w:rPr>
        <w:t xml:space="preserve"> z urzędu w następujących sytuacjach:</w:t>
      </w:r>
    </w:p>
    <w:p w:rsidR="00774BEA" w:rsidRPr="00D351E6" w:rsidRDefault="00774BEA" w:rsidP="00D351E6">
      <w:pPr>
        <w:pStyle w:val="Akapitzlist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 xml:space="preserve">zachodzi uzasadnione przypuszczenie, że w postępowaniu egzekucyjnym nie uzyska się kwoty wyższej </w:t>
      </w:r>
      <w:r w:rsidRPr="00D351E6">
        <w:rPr>
          <w:rStyle w:val="Domylnaczcionkaakapitu1"/>
          <w:rFonts w:ascii="Times New Roman" w:hAnsi="Times New Roman" w:cs="Times New Roman"/>
          <w:color w:val="000000"/>
          <w:lang w:bidi="ar-SA"/>
        </w:rPr>
        <w:t>od</w:t>
      </w:r>
      <w:r w:rsidRPr="00D351E6">
        <w:rPr>
          <w:rStyle w:val="Domylnaczcionkaakapitu1"/>
          <w:rFonts w:ascii="Times New Roman" w:hAnsi="Times New Roman" w:cs="Times New Roman"/>
          <w:color w:val="FF0000"/>
          <w:lang w:bidi="ar-SA"/>
        </w:rPr>
        <w:t xml:space="preserve"> </w:t>
      </w:r>
      <w:r w:rsidRPr="00D351E6">
        <w:rPr>
          <w:rStyle w:val="Domylnaczcionkaakapitu1"/>
          <w:rFonts w:ascii="Times New Roman" w:hAnsi="Times New Roman" w:cs="Times New Roman"/>
          <w:lang w:bidi="ar-SA"/>
        </w:rPr>
        <w:t>kosztów dochodzenia i egzekucji tej należności lub postępowanie egzekucyjne okazało się nieskuteczne lub zostało umorzone;</w:t>
      </w:r>
    </w:p>
    <w:p w:rsidR="00774BEA" w:rsidRPr="00D351E6" w:rsidRDefault="00774BEA" w:rsidP="00D351E6">
      <w:pPr>
        <w:pStyle w:val="Akapitzlist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nie można ustalić, miejsca zamieszkania lub faktycznego pobytu osoby zobowiązanej,</w:t>
      </w:r>
      <w:r w:rsidRPr="00D351E6">
        <w:rPr>
          <w:rStyle w:val="Domylnaczcionkaakapitu1"/>
          <w:rFonts w:ascii="Times New Roman" w:hAnsi="Times New Roman" w:cs="Times New Roman"/>
        </w:rPr>
        <w:t xml:space="preserve"> </w:t>
      </w:r>
      <w:r w:rsidRPr="00D351E6">
        <w:rPr>
          <w:rStyle w:val="Domylnaczcionkaakapitu1"/>
          <w:rFonts w:ascii="Times New Roman" w:hAnsi="Times New Roman" w:cs="Times New Roman"/>
          <w:lang w:bidi="ar-SA"/>
        </w:rPr>
        <w:t>a ustalenie miejsca pobytu nastąpiło na podstawie: przebiegu zameldowania, informacji z Centralnego Zarządu Służby Więziennej, informacji z Policji, informacji z właściwego ośrodka pomocy społecznej, informacji organizatora pieczy zastępczej, informacji od drugiego rodzica biologicznego;</w:t>
      </w:r>
    </w:p>
    <w:p w:rsidR="00774BEA" w:rsidRPr="00D351E6" w:rsidRDefault="00774BEA" w:rsidP="00D351E6">
      <w:pPr>
        <w:pStyle w:val="Akapitzlist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</w:rPr>
      </w:pPr>
      <w:r w:rsidRPr="00D351E6">
        <w:rPr>
          <w:rStyle w:val="Domylnaczcionkaakapitu1"/>
          <w:rFonts w:ascii="Times New Roman" w:hAnsi="Times New Roman" w:cs="Times New Roman"/>
          <w:lang w:bidi="ar-SA"/>
        </w:rPr>
        <w:t>osoba zobowiązana zmarła.</w:t>
      </w:r>
    </w:p>
    <w:p w:rsidR="00774BEA" w:rsidRPr="00774BEA" w:rsidRDefault="00774BEA">
      <w:pPr>
        <w:suppressAutoHyphens w:val="0"/>
        <w:rPr>
          <w:rFonts w:ascii="Times New Roman" w:hAnsi="Times New Roman" w:cs="Times New Roman"/>
          <w:lang w:bidi="ar-SA"/>
        </w:rPr>
      </w:pP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</w:rPr>
      </w:pPr>
      <w:bookmarkStart w:id="2" w:name="_Hlk55559259"/>
      <w:r w:rsidRPr="00774BEA">
        <w:rPr>
          <w:rStyle w:val="Domylnaczcionkaakapitu1"/>
          <w:rFonts w:ascii="Times New Roman" w:hAnsi="Times New Roman" w:cs="Times New Roman"/>
          <w:bCs/>
        </w:rPr>
        <w:t>§ 4.</w:t>
      </w:r>
      <w:bookmarkEnd w:id="2"/>
      <w:r w:rsidRPr="00774BEA">
        <w:rPr>
          <w:rStyle w:val="Domylnaczcionkaakapitu1"/>
          <w:rFonts w:ascii="Times New Roman" w:hAnsi="Times New Roman" w:cs="Times New Roman"/>
          <w:bCs/>
        </w:rPr>
        <w:t xml:space="preserve"> 1.</w:t>
      </w:r>
      <w:r w:rsidRPr="00774BEA">
        <w:rPr>
          <w:rStyle w:val="Domylnaczcionkaakapitu1"/>
          <w:rFonts w:ascii="Times New Roman" w:hAnsi="Times New Roman" w:cs="Times New Roman"/>
        </w:rPr>
        <w:t xml:space="preserve"> Umorzenie w części, łącznie z odsetkami opłaty ustalonej uprzednio w decyzji administracyjnej, może nastąpić z urzędu lub na wniosek osób zobowiązanych lub ich przedstawicieli ustawowych, w sytuacji gdy uiszczenie w/w opłaty w pełnej kwocie spowodowałoby, że dochód osoby zobowiązanej tj. </w:t>
      </w:r>
      <w:r w:rsidRPr="00774BEA">
        <w:rPr>
          <w:rStyle w:val="Domylnaczcionkaakapitu1"/>
          <w:rFonts w:ascii="Times New Roman" w:hAnsi="Times New Roman" w:cs="Times New Roman"/>
          <w:lang w:bidi="ar-SA"/>
        </w:rPr>
        <w:t>dochód osoby samotnie gospodarującej lub na osobę w rodzinie</w:t>
      </w:r>
      <w:r w:rsidRPr="00774BEA">
        <w:rPr>
          <w:rStyle w:val="Domylnaczcionkaakapitu1"/>
          <w:rFonts w:ascii="Times New Roman" w:hAnsi="Times New Roman" w:cs="Times New Roman"/>
        </w:rPr>
        <w:t xml:space="preserve"> byłby niższy niż 300 % odpowiedniego kryterium dochodowego na osobę w rodzinie lub kryterium osoby samotnie gospodarującej.</w:t>
      </w: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  <w:bCs/>
        </w:rPr>
      </w:pPr>
    </w:p>
    <w:p w:rsidR="00774BEA" w:rsidRPr="00774BEA" w:rsidRDefault="00774BEA">
      <w:pPr>
        <w:suppressAutoHyphens w:val="0"/>
        <w:jc w:val="both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  <w:bCs/>
        </w:rPr>
        <w:t xml:space="preserve">2. </w:t>
      </w:r>
      <w:r w:rsidRPr="00774BEA">
        <w:rPr>
          <w:rFonts w:ascii="Times New Roman" w:hAnsi="Times New Roman" w:cs="Times New Roman"/>
        </w:rPr>
        <w:t>Wysokość umorzenia jest udzielana w oparciu o poniższe tabele</w:t>
      </w:r>
    </w:p>
    <w:p w:rsidR="00774BEA" w:rsidRPr="00774BEA" w:rsidRDefault="00774BEA">
      <w:pPr>
        <w:suppressAutoHyphens w:val="0"/>
        <w:rPr>
          <w:rFonts w:ascii="Times New Roman" w:hAnsi="Times New Roman" w:cs="Times New Roman"/>
        </w:rPr>
      </w:pPr>
    </w:p>
    <w:p w:rsidR="00774BEA" w:rsidRPr="00774BEA" w:rsidRDefault="00774BEA">
      <w:pPr>
        <w:suppressAutoHyphens w:val="0"/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>Tabela nr 1 dotyczy opłaty za pobyt dziecka w rodzinie zastępczej lub rodzinnym domu dziecka.</w:t>
      </w:r>
    </w:p>
    <w:p w:rsidR="00443165" w:rsidRPr="00774BEA" w:rsidRDefault="00443165">
      <w:pPr>
        <w:suppressAutoHyphens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3"/>
        <w:gridCol w:w="4105"/>
      </w:tblGrid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Dochód osoby zobowiązanej w stosunku do kryterium dochodowego na osobę w rodzinie lub kryterium dochodowego osoby samotnie gospodarującej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% częściowego umorzenia opłaty wraz z odsetkami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300 % do 400%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90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400 % do 500%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80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500 % do 600%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70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600 % do 700%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60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700 % do 800%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50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800 % do 900%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30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900 % do 1000%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0</w:t>
            </w:r>
          </w:p>
        </w:tc>
      </w:tr>
    </w:tbl>
    <w:p w:rsidR="00443165" w:rsidRDefault="00443165">
      <w:pPr>
        <w:suppressAutoHyphens w:val="0"/>
        <w:rPr>
          <w:rStyle w:val="Domylnaczcionkaakapitu1"/>
          <w:rFonts w:ascii="Times New Roman" w:hAnsi="Times New Roman" w:cs="Times New Roman"/>
        </w:rPr>
      </w:pPr>
    </w:p>
    <w:p w:rsidR="00774BEA" w:rsidRPr="00443165" w:rsidRDefault="00774BEA">
      <w:pPr>
        <w:suppressAutoHyphens w:val="0"/>
        <w:rPr>
          <w:rFonts w:ascii="Times New Roman" w:hAnsi="Times New Roman" w:cs="Times New Roman"/>
        </w:rPr>
      </w:pPr>
      <w:r w:rsidRPr="00443165">
        <w:rPr>
          <w:rStyle w:val="Domylnaczcionkaakapitu1"/>
          <w:rFonts w:ascii="Times New Roman" w:hAnsi="Times New Roman" w:cs="Times New Roman"/>
        </w:rPr>
        <w:t>Tabela nr 2 dotyczy opłaty za pobyt dziecka w placówce opiekuńczo-wychowawczej.</w:t>
      </w:r>
    </w:p>
    <w:p w:rsidR="00774BEA" w:rsidRPr="00443165" w:rsidRDefault="00774BEA">
      <w:pPr>
        <w:suppressAutoHyphens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3"/>
        <w:gridCol w:w="4105"/>
      </w:tblGrid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Dochód osoby zobowiązanej w stosunku do kryterium dochodowego na osobę w rodzinie lub kryterium dochodowego osoby samotnie gospodarującej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 xml:space="preserve">% częściowego umorzenia opłaty wraz z odsetkami 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300 % do 400%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98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400 % do 500%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96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500 % do 600%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92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600 % do 700%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88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700 % do 800%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84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800 % do 900%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80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900 % do 1000%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75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1000 % do 1100%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70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1100 % do 1200%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65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1200 % do 1300%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60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1300 % do 1400%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55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1400 % do 1500%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50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1500 % do 1600%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45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1600 % do 1700%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40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1700 % do 1800%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35</w:t>
            </w:r>
          </w:p>
        </w:tc>
      </w:tr>
      <w:tr w:rsidR="00774BEA" w:rsidRPr="00443165">
        <w:trPr>
          <w:trHeight w:val="326"/>
        </w:trPr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1800% do 1900%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20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1900% do 2000%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10</w:t>
            </w:r>
          </w:p>
        </w:tc>
      </w:tr>
      <w:tr w:rsidR="00774BEA" w:rsidRPr="00443165"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Powyżej 2000 %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74BEA" w:rsidRPr="00443165" w:rsidRDefault="00774BEA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43165">
              <w:rPr>
                <w:rStyle w:val="Domylnaczcionkaakapitu1"/>
                <w:rFonts w:ascii="Times New Roman" w:hAnsi="Times New Roman" w:cs="Times New Roman"/>
              </w:rPr>
              <w:t>0</w:t>
            </w:r>
          </w:p>
        </w:tc>
      </w:tr>
    </w:tbl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§ 5. 1.</w:t>
      </w:r>
      <w:r w:rsidRPr="00774BEA">
        <w:rPr>
          <w:rStyle w:val="Domylnaczcionkaakapitu1"/>
          <w:rFonts w:ascii="Times New Roman" w:hAnsi="Times New Roman" w:cs="Times New Roman"/>
        </w:rPr>
        <w:t xml:space="preserve"> </w:t>
      </w:r>
      <w:bookmarkStart w:id="3" w:name="_Hlk57757736"/>
      <w:r w:rsidRPr="00774BEA">
        <w:rPr>
          <w:rStyle w:val="Domylnaczcionkaakapitu1"/>
          <w:rFonts w:ascii="Times New Roman" w:hAnsi="Times New Roman" w:cs="Times New Roman"/>
        </w:rPr>
        <w:t>Rozłożenie na raty lub odroczenie terminu płatności</w:t>
      </w:r>
      <w:bookmarkEnd w:id="3"/>
      <w:r w:rsidRPr="00774BEA">
        <w:rPr>
          <w:rStyle w:val="Domylnaczcionkaakapitu1"/>
          <w:rFonts w:ascii="Times New Roman" w:hAnsi="Times New Roman" w:cs="Times New Roman"/>
        </w:rPr>
        <w:t xml:space="preserve"> opłaty ustalonej uprzednio w decyzji administracyjnej może nastąpić na wniosek osób zobowiązanych do ponoszenia opłaty w przypadku, gdy zastosowanie ulgi rokuje zapłatę należności.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2.</w:t>
      </w:r>
      <w:r w:rsidRPr="00774BEA">
        <w:rPr>
          <w:rStyle w:val="Domylnaczcionkaakapitu1"/>
          <w:rFonts w:ascii="Times New Roman" w:hAnsi="Times New Roman" w:cs="Times New Roman"/>
        </w:rPr>
        <w:t xml:space="preserve"> Wniosek o rozłożenie na raty lub odroczenie terminu płatności należności musi zawierać okoliczności uzasadniające zastosowanie ulgi, które potwierdzone zostaną stosownymi dokumentami.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3.</w:t>
      </w:r>
      <w:r w:rsidRPr="00774BEA">
        <w:rPr>
          <w:rStyle w:val="Domylnaczcionkaakapitu1"/>
          <w:rFonts w:ascii="Times New Roman" w:hAnsi="Times New Roman" w:cs="Times New Roman"/>
        </w:rPr>
        <w:t xml:space="preserve"> Rozłożenie na raty lub odroczenie terminu płatności opłaty udziela się na okres nie dłuższy niż 12 miesięcy, licząc od dnia uwzględnienia wniosku. W szczególnie uzasadnionych wypadkach okres ten może być dłuższy.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lastRenderedPageBreak/>
        <w:t>4.</w:t>
      </w:r>
      <w:r w:rsidRPr="00774BEA">
        <w:rPr>
          <w:rStyle w:val="Domylnaczcionkaakapitu1"/>
          <w:rFonts w:ascii="Times New Roman" w:hAnsi="Times New Roman" w:cs="Times New Roman"/>
        </w:rPr>
        <w:t xml:space="preserve"> Nieuiszczenie należności z tytułu opłaty w odroczonym termini</w:t>
      </w:r>
      <w:r w:rsidR="00443165" w:rsidRPr="00774BEA">
        <w:rPr>
          <w:rStyle w:val="Domylnaczcionkaakapitu1"/>
          <w:rFonts w:ascii="Times New Roman" w:hAnsi="Times New Roman" w:cs="Times New Roman"/>
        </w:rPr>
        <w:t xml:space="preserve">e lub nieuiszczenie kolejnych </w:t>
      </w:r>
      <w:r w:rsidR="00443165" w:rsidRPr="00774BEA">
        <w:t>2 </w:t>
      </w:r>
      <w:r w:rsidRPr="00774BEA">
        <w:t>rat</w:t>
      </w:r>
      <w:r w:rsidRPr="00774BEA">
        <w:rPr>
          <w:rStyle w:val="Domylnaczcionkaakapitu1"/>
          <w:rFonts w:ascii="Times New Roman" w:hAnsi="Times New Roman" w:cs="Times New Roman"/>
        </w:rPr>
        <w:t xml:space="preserve"> należności z tytułu opłaty powoduje po stronie osoby z</w:t>
      </w:r>
      <w:r w:rsidR="00443165" w:rsidRPr="00774BEA">
        <w:rPr>
          <w:rStyle w:val="Domylnaczcionkaakapitu1"/>
          <w:rFonts w:ascii="Times New Roman" w:hAnsi="Times New Roman" w:cs="Times New Roman"/>
        </w:rPr>
        <w:t>obowiązanej obowiązek zapłaty w </w:t>
      </w:r>
      <w:r w:rsidRPr="00774BEA">
        <w:rPr>
          <w:rStyle w:val="Domylnaczcionkaakapitu1"/>
          <w:rFonts w:ascii="Times New Roman" w:hAnsi="Times New Roman" w:cs="Times New Roman"/>
        </w:rPr>
        <w:t>całości opłaty wraz z odsetkami za opóźnienie, począwszy od dnia wymagalności opłaty.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§ 6.</w:t>
      </w:r>
      <w:r w:rsidRPr="00774BEA">
        <w:rPr>
          <w:rStyle w:val="Domylnaczcionkaakapitu1"/>
          <w:rFonts w:ascii="Times New Roman" w:hAnsi="Times New Roman" w:cs="Times New Roman"/>
        </w:rPr>
        <w:t xml:space="preserve"> Od opłat, w stosunku do których zastosowano ulgę w postaci rozłożenia na raty, odroczenia terminu płatności lub umorzenia częściowego opłaty, nie nalicza się odsetek za opóźnienie za okres od daty złożenia wniosku o rozłożenie na raty, odroczenie terminu płatności lub umorzenie w części opłaty do upływu ustalonych terminów płatności w decyzji w sprawie rozłożenia na raty, odroczenia terminu płatności lub umorzenia częściowego opłaty.</w:t>
      </w:r>
    </w:p>
    <w:p w:rsidR="00774BEA" w:rsidRPr="00774BEA" w:rsidRDefault="00774BEA">
      <w:pPr>
        <w:rPr>
          <w:rFonts w:ascii="Times New Roman" w:hAnsi="Times New Roman" w:cs="Times New Roman"/>
        </w:rPr>
      </w:pPr>
      <w:r w:rsidRPr="00774BEA">
        <w:rPr>
          <w:rFonts w:ascii="Times New Roman" w:hAnsi="Times New Roman" w:cs="Times New Roman"/>
        </w:rPr>
        <w:t xml:space="preserve"> </w:t>
      </w:r>
    </w:p>
    <w:p w:rsidR="00774BEA" w:rsidRPr="00774BEA" w:rsidRDefault="00774BEA">
      <w:pPr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§ 7.</w:t>
      </w:r>
      <w:r w:rsidRPr="00774BEA">
        <w:rPr>
          <w:rStyle w:val="Domylnaczcionkaakapitu1"/>
          <w:rFonts w:ascii="Times New Roman" w:hAnsi="Times New Roman" w:cs="Times New Roman"/>
        </w:rPr>
        <w:t xml:space="preserve"> Do postępowań administracyjnych wszczętych i niezakończonych przed dniem wejścia w życie niniejszej uchwały ostateczną decyzją, stosuje się przepisy niniejszej uchwały.</w:t>
      </w:r>
    </w:p>
    <w:p w:rsidR="00774BEA" w:rsidRPr="00774BEA" w:rsidRDefault="00774BEA">
      <w:pPr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§ 8.</w:t>
      </w:r>
      <w:r w:rsidRPr="00774BEA">
        <w:rPr>
          <w:rStyle w:val="Domylnaczcionkaakapitu1"/>
          <w:rFonts w:ascii="Times New Roman" w:hAnsi="Times New Roman" w:cs="Times New Roman"/>
        </w:rPr>
        <w:t xml:space="preserve"> Do osób, wobec których ustalono odpłatność za pobyt dziecka w pieczy zastępczej na podstawie ostatecznej decyzji, jeżeli spełniają warunki umorzenia opłaty za pobyt dziecka w pieczy zastępczej w całości lub w części, bądź zachodzą przesłanki uzasadniające rozłożenie na raty lub odroczenia terminu płatności należności z tytułu opłaty za pobyt dziecka w pieczy zastępczej określone w niniejszej uchwale, stosuje się przepisy niniejszej uchwały.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§ 9.</w:t>
      </w:r>
      <w:r w:rsidRPr="00774BEA">
        <w:rPr>
          <w:rStyle w:val="Domylnaczcionkaakapitu1"/>
          <w:rFonts w:ascii="Times New Roman" w:hAnsi="Times New Roman" w:cs="Times New Roman"/>
        </w:rPr>
        <w:t xml:space="preserve"> </w:t>
      </w:r>
      <w:r w:rsidRPr="00774BEA">
        <w:rPr>
          <w:rStyle w:val="Domylnaczcionkaakapitu1"/>
          <w:rFonts w:ascii="Times New Roman" w:hAnsi="Times New Roman" w:cs="Times New Roman"/>
          <w:color w:val="000000"/>
        </w:rPr>
        <w:t>Z dniem wejścia w życie niniejszej uchwały t</w:t>
      </w:r>
      <w:r w:rsidRPr="00774BEA">
        <w:rPr>
          <w:rStyle w:val="Domylnaczcionkaakapitu1"/>
          <w:rFonts w:ascii="Times New Roman" w:hAnsi="Times New Roman" w:cs="Times New Roman"/>
        </w:rPr>
        <w:t xml:space="preserve">raci moc </w:t>
      </w:r>
      <w:r w:rsidRPr="00774BEA">
        <w:rPr>
          <w:rStyle w:val="Domylnaczcionkaakapitu1"/>
          <w:rFonts w:ascii="Times New Roman" w:hAnsi="Times New Roman" w:cs="Times New Roman"/>
          <w:color w:val="000000"/>
        </w:rPr>
        <w:t xml:space="preserve">uchwała </w:t>
      </w:r>
      <w:r w:rsidRPr="00774BEA">
        <w:rPr>
          <w:rStyle w:val="Domylnaczcionkaakapitu1"/>
          <w:rFonts w:ascii="Times New Roman" w:hAnsi="Times New Roman" w:cs="Times New Roman"/>
        </w:rPr>
        <w:t>nr XXII/127/12 Rady Powiatu Jarocińskiego z dnia 29 marca 2012 r. w sprawie szczegółowych warunków umorzenia w całości lub części, łączenie z odsetkami, odroczenia terminu płatności, rozłożenia na raty odstępowania od ustalenia opłaty za pobyt dziecka w pieczy zastępczej.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 xml:space="preserve">§ 10. </w:t>
      </w:r>
      <w:r w:rsidRPr="00774BEA">
        <w:rPr>
          <w:rStyle w:val="Domylnaczcionkaakapitu1"/>
          <w:rFonts w:ascii="Times New Roman" w:hAnsi="Times New Roman" w:cs="Times New Roman"/>
        </w:rPr>
        <w:t>Wykonanie uchwały powierza się Zarządowi Powiatu Jarocińskiego.</w:t>
      </w: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</w:p>
    <w:p w:rsidR="00774BEA" w:rsidRPr="00774BEA" w:rsidRDefault="00774BEA">
      <w:pPr>
        <w:jc w:val="both"/>
        <w:rPr>
          <w:rFonts w:ascii="Times New Roman" w:hAnsi="Times New Roman" w:cs="Times New Roman"/>
        </w:rPr>
      </w:pPr>
      <w:r w:rsidRPr="00774BEA">
        <w:rPr>
          <w:rStyle w:val="Domylnaczcionkaakapitu1"/>
          <w:rFonts w:ascii="Times New Roman" w:hAnsi="Times New Roman" w:cs="Times New Roman"/>
          <w:bCs/>
        </w:rPr>
        <w:t>§ 11.</w:t>
      </w:r>
      <w:r w:rsidRPr="00774BEA">
        <w:rPr>
          <w:rStyle w:val="Domylnaczcionkaakapitu1"/>
          <w:rFonts w:ascii="Times New Roman" w:hAnsi="Times New Roman" w:cs="Times New Roman"/>
        </w:rPr>
        <w:t xml:space="preserve"> Uchwała wchodzi w życie po upływie 14 dni od daty opublikowania w Dzienniku Urzędowym Województwa Wielkopolskiego.</w:t>
      </w:r>
    </w:p>
    <w:p w:rsidR="00774BEA" w:rsidRPr="00774BEA" w:rsidRDefault="00774BEA">
      <w:pPr>
        <w:rPr>
          <w:rFonts w:ascii="Times New Roman" w:hAnsi="Times New Roman" w:cs="Times New Roman"/>
        </w:rPr>
      </w:pPr>
    </w:p>
    <w:p w:rsidR="00774BEA" w:rsidRPr="00774BEA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Default="00774BEA" w:rsidP="00774BEA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774BEA" w:rsidRDefault="00774BEA" w:rsidP="00774BEA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Powiatu</w:t>
      </w:r>
    </w:p>
    <w:p w:rsidR="00774BEA" w:rsidRDefault="00774BEA" w:rsidP="00774BEA">
      <w:pPr>
        <w:ind w:left="5664"/>
        <w:jc w:val="center"/>
        <w:rPr>
          <w:rFonts w:ascii="Times New Roman" w:hAnsi="Times New Roman" w:cs="Times New Roman"/>
        </w:rPr>
      </w:pPr>
    </w:p>
    <w:p w:rsidR="00774BEA" w:rsidRDefault="00774BEA" w:rsidP="00774BEA">
      <w:pPr>
        <w:ind w:left="5664"/>
        <w:jc w:val="center"/>
        <w:rPr>
          <w:rFonts w:ascii="Times New Roman" w:hAnsi="Times New Roman" w:cs="Times New Roman"/>
        </w:rPr>
      </w:pPr>
    </w:p>
    <w:p w:rsidR="00774BEA" w:rsidRPr="00443165" w:rsidRDefault="00774BEA" w:rsidP="00774BEA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</w:t>
      </w:r>
      <w:proofErr w:type="spellStart"/>
      <w:r>
        <w:rPr>
          <w:rFonts w:ascii="Times New Roman" w:hAnsi="Times New Roman" w:cs="Times New Roman"/>
        </w:rPr>
        <w:t>Szczerbań</w:t>
      </w:r>
      <w:proofErr w:type="spellEnd"/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774BEA" w:rsidRDefault="00774BEA" w:rsidP="00774BEA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4" w:name="_GoBack"/>
      <w:bookmarkEnd w:id="4"/>
      <w:r w:rsidRPr="00774BEA">
        <w:rPr>
          <w:rFonts w:ascii="Times New Roman" w:hAnsi="Times New Roman" w:cs="Times New Roman"/>
          <w:b/>
        </w:rPr>
        <w:lastRenderedPageBreak/>
        <w:t>Uzasadnienie</w:t>
      </w:r>
    </w:p>
    <w:p w:rsidR="00774BEA" w:rsidRPr="00774BEA" w:rsidRDefault="00774BEA" w:rsidP="00774BE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4BEA">
        <w:rPr>
          <w:rFonts w:ascii="Times New Roman" w:hAnsi="Times New Roman" w:cs="Times New Roman"/>
          <w:b/>
        </w:rPr>
        <w:t>do uchwały nr XXXVII/225/21 Rady Powiatu Jarocińskiego</w:t>
      </w:r>
    </w:p>
    <w:p w:rsidR="00774BEA" w:rsidRPr="00774BEA" w:rsidRDefault="00774BEA" w:rsidP="00774BE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4BEA">
        <w:rPr>
          <w:rFonts w:ascii="Times New Roman" w:hAnsi="Times New Roman" w:cs="Times New Roman"/>
          <w:b/>
        </w:rPr>
        <w:t>z dnia 29 stycznia 2021 r.</w:t>
      </w:r>
    </w:p>
    <w:p w:rsidR="00774BEA" w:rsidRPr="00774BEA" w:rsidRDefault="00774BEA" w:rsidP="00774BE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74BEA" w:rsidRPr="00774BEA" w:rsidRDefault="00774BEA" w:rsidP="00774BE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74BEA">
        <w:rPr>
          <w:rFonts w:ascii="Times New Roman" w:hAnsi="Times New Roman" w:cs="Times New Roman"/>
          <w:b/>
        </w:rPr>
        <w:t>w sprawie określenia szczegółowych warunków umorzenia w całości lub w części łącznie z odsetkami, odroczenia terminu płatności, rozłożenia na raty lub odstępowania od ustalenia opłaty za pobyt dziecka w pieczy zastępczej</w:t>
      </w:r>
    </w:p>
    <w:p w:rsidR="00774BEA" w:rsidRDefault="00774BEA">
      <w:pPr>
        <w:jc w:val="center"/>
        <w:rPr>
          <w:rFonts w:ascii="Times New Roman" w:hAnsi="Times New Roman" w:cs="Times New Roman"/>
        </w:rPr>
      </w:pPr>
    </w:p>
    <w:p w:rsidR="00774BEA" w:rsidRPr="00443165" w:rsidRDefault="00774BEA">
      <w:pPr>
        <w:jc w:val="center"/>
        <w:rPr>
          <w:rFonts w:ascii="Times New Roman" w:hAnsi="Times New Roman" w:cs="Times New Roman"/>
        </w:rPr>
      </w:pPr>
    </w:p>
    <w:p w:rsidR="00774BEA" w:rsidRPr="00443165" w:rsidRDefault="00774BEA" w:rsidP="00774BE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43165">
        <w:rPr>
          <w:rFonts w:ascii="Times New Roman" w:hAnsi="Times New Roman" w:cs="Times New Roman"/>
        </w:rPr>
        <w:t>Zgodnie z art. 194 ust. 2 ustawy o wspieraniu rodziny i systemie pieczy zastępczej Rada Powiatu określa, w drodze uchwały, szczegółowe warunki umorzenia w całości lub w części łącznie z odsetkami, odroczenia terminu płatności, rozłożenia na raty lub odstępowania od ustalenia opłaty za pobyt dziecka w pieczy zastępczej. Dnia 29 marca 2012 r. Rada Powiatu Jarocińskiego przyjęła Uchwałę nr XXII/127/12 w sprawie określenia szczegółowych warunków umorzenia w całości lub w części łącznie z odsetkami, odroczenia terminu płatności, rozłożenia na raty lub odstępowania od ustalenia opłaty za pobyt dziecka w pieczy zastępczej. Zaistniałe od 2012 r. zmiany prawne, ekonomiczne i administracyjne wpływają na proces ustalenia opłaty za pobyt dziecka w pieczy zastępczej wobec czego zasadnym jest zaktualizowanie przepisów uchwały w powyższej kwestii, co usprawni, oraz doprecyzuje postępowanie administracyjne prowadzone przez Dyrektora Powiatowego Centrum Pomocy Rodzinie w Jarocinie w imieniu Starosty Jarocińskiego.</w:t>
      </w:r>
    </w:p>
    <w:p w:rsidR="00774BEA" w:rsidRPr="00443165" w:rsidRDefault="00774BEA" w:rsidP="00774BEA">
      <w:pPr>
        <w:spacing w:line="276" w:lineRule="auto"/>
        <w:jc w:val="both"/>
        <w:rPr>
          <w:rFonts w:ascii="Times New Roman" w:hAnsi="Times New Roman" w:cs="Times New Roman"/>
        </w:rPr>
      </w:pPr>
      <w:r w:rsidRPr="00443165">
        <w:rPr>
          <w:rFonts w:ascii="Times New Roman" w:hAnsi="Times New Roman" w:cs="Times New Roman"/>
        </w:rPr>
        <w:t>Z przytoczonych względów podjęcie uchwały jest uzasadnione</w:t>
      </w:r>
    </w:p>
    <w:p w:rsidR="00774BEA" w:rsidRPr="00443165" w:rsidRDefault="00774BEA" w:rsidP="00774BEA">
      <w:pPr>
        <w:spacing w:line="276" w:lineRule="auto"/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p w:rsidR="00774BEA" w:rsidRPr="00443165" w:rsidRDefault="00774BEA">
      <w:pPr>
        <w:rPr>
          <w:rFonts w:ascii="Times New Roman" w:hAnsi="Times New Roman" w:cs="Times New Roman"/>
        </w:rPr>
      </w:pPr>
    </w:p>
    <w:sectPr w:rsidR="00774BEA" w:rsidRPr="0044316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EE"/>
    <w:family w:val="auto"/>
    <w:pitch w:val="variable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CA97C70"/>
    <w:multiLevelType w:val="hybridMultilevel"/>
    <w:tmpl w:val="6F50F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96F42"/>
    <w:multiLevelType w:val="hybridMultilevel"/>
    <w:tmpl w:val="F7900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E191C"/>
    <w:multiLevelType w:val="hybridMultilevel"/>
    <w:tmpl w:val="975E6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960EB"/>
    <w:multiLevelType w:val="hybridMultilevel"/>
    <w:tmpl w:val="BCA8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C5870"/>
    <w:multiLevelType w:val="hybridMultilevel"/>
    <w:tmpl w:val="F7146E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32FB7"/>
    <w:multiLevelType w:val="hybridMultilevel"/>
    <w:tmpl w:val="2E5C0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742FF"/>
    <w:multiLevelType w:val="hybridMultilevel"/>
    <w:tmpl w:val="C97A0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834E4"/>
    <w:multiLevelType w:val="hybridMultilevel"/>
    <w:tmpl w:val="FB929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5"/>
    <w:rsid w:val="00443165"/>
    <w:rsid w:val="00774BEA"/>
    <w:rsid w:val="00D3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C70566"/>
  <w15:chartTrackingRefBased/>
  <w15:docId w15:val="{9D8578BF-BBBC-4D4D-81E4-B65E7DF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color w:val="FF0000"/>
    </w:rPr>
  </w:style>
  <w:style w:type="character" w:customStyle="1" w:styleId="ListLabel2">
    <w:name w:val="ListLabel 2"/>
    <w:rPr>
      <w:sz w:val="22"/>
    </w:rPr>
  </w:style>
  <w:style w:type="character" w:customStyle="1" w:styleId="WWCharLFO2LVL1">
    <w:name w:val="WW_CharLFO2LVL1"/>
    <w:rPr>
      <w:color w:val="FF0000"/>
    </w:rPr>
  </w:style>
  <w:style w:type="character" w:customStyle="1" w:styleId="WWCharLFO5LVL1">
    <w:name w:val="WW_CharLFO5LVL1"/>
    <w:rPr>
      <w:sz w:val="22"/>
    </w:rPr>
  </w:style>
  <w:style w:type="character" w:customStyle="1" w:styleId="WWCharLFO6LVL1">
    <w:name w:val="WW_CharLFO6LVL1"/>
    <w:rPr>
      <w:rFonts w:ascii="Cambria" w:hAnsi="Cambria"/>
      <w:sz w:val="20"/>
    </w:rPr>
  </w:style>
  <w:style w:type="character" w:customStyle="1" w:styleId="WWCharLFO7LVL1">
    <w:name w:val="WW_CharLFO7LVL1"/>
    <w:rPr>
      <w:color w:val="FF0000"/>
    </w:rPr>
  </w:style>
  <w:style w:type="character" w:customStyle="1" w:styleId="Znakinumeracji">
    <w:name w:val="Znaki numeracji"/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2"/>
      <w:sz w:val="22"/>
      <w:szCs w:val="22"/>
      <w:lang w:eastAsia="en-U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NSimSun"/>
      <w:color w:val="000000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774BE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CC56-80C6-4F83-9713-767AAF2C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2124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Ewa Wielińska</cp:lastModifiedBy>
  <cp:revision>3</cp:revision>
  <cp:lastPrinted>1995-11-21T16:41:00Z</cp:lastPrinted>
  <dcterms:created xsi:type="dcterms:W3CDTF">2021-02-02T07:31:00Z</dcterms:created>
  <dcterms:modified xsi:type="dcterms:W3CDTF">2021-02-02T07:36:00Z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