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A1301B">
        <w:rPr>
          <w:rFonts w:eastAsia="Times New Roman"/>
          <w:b/>
        </w:rPr>
        <w:t>1</w:t>
      </w:r>
      <w:r w:rsidR="001A1C58">
        <w:rPr>
          <w:rFonts w:eastAsia="Times New Roman"/>
          <w:b/>
        </w:rPr>
        <w:t>3</w:t>
      </w:r>
      <w:r w:rsidR="003C0030">
        <w:rPr>
          <w:rFonts w:eastAsia="Times New Roman"/>
          <w:b/>
        </w:rPr>
        <w:t>4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20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3C0030">
        <w:rPr>
          <w:rFonts w:eastAsia="Times New Roman"/>
          <w:b/>
        </w:rPr>
        <w:t>22</w:t>
      </w:r>
      <w:r w:rsidR="001A1C58">
        <w:rPr>
          <w:rFonts w:eastAsia="Times New Roman"/>
          <w:b/>
        </w:rPr>
        <w:t xml:space="preserve"> grudnia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20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3C0030">
        <w:rPr>
          <w:rFonts w:eastAsia="Times New Roman"/>
        </w:rPr>
        <w:t>22</w:t>
      </w:r>
      <w:r w:rsidR="001A1C58">
        <w:rPr>
          <w:rFonts w:eastAsia="Times New Roman"/>
        </w:rPr>
        <w:t xml:space="preserve"> grudnia</w:t>
      </w:r>
      <w:r w:rsidR="003149C5" w:rsidRPr="00951C11">
        <w:rPr>
          <w:rFonts w:eastAsia="Times New Roman"/>
          <w:b/>
        </w:rPr>
        <w:t xml:space="preserve"> </w:t>
      </w:r>
      <w:r w:rsidR="00E01E5F">
        <w:rPr>
          <w:rFonts w:eastAsia="Times New Roman"/>
        </w:rPr>
        <w:t>2020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3C0030">
        <w:rPr>
          <w:rFonts w:eastAsia="Times New Roman"/>
        </w:rPr>
        <w:t>dwóch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="003C0030" w:rsidRPr="003C0030">
        <w:rPr>
          <w:rFonts w:eastAsia="Times New Roman"/>
          <w:i/>
        </w:rPr>
        <w:t>Nieobecny p. Mariusz Stolecki.</w:t>
      </w:r>
      <w:r w:rsidR="003C0030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951C11" w:rsidRDefault="002E1CA3" w:rsidP="00BF1715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4C45FB">
        <w:rPr>
          <w:rFonts w:eastAsia="Times New Roman"/>
        </w:rPr>
        <w:t>,</w:t>
      </w:r>
    </w:p>
    <w:p w:rsidR="002D1810" w:rsidRDefault="004C45FB" w:rsidP="001A1C58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Ireneus</w:t>
      </w:r>
      <w:r w:rsidR="00D82E24">
        <w:rPr>
          <w:rFonts w:eastAsia="Times New Roman"/>
        </w:rPr>
        <w:t xml:space="preserve">z </w:t>
      </w:r>
      <w:proofErr w:type="spellStart"/>
      <w:r w:rsidR="00D82E24">
        <w:rPr>
          <w:rFonts w:eastAsia="Times New Roman"/>
        </w:rPr>
        <w:t>Lamprecht</w:t>
      </w:r>
      <w:proofErr w:type="spellEnd"/>
      <w:r w:rsidR="00D82E24">
        <w:rPr>
          <w:rFonts w:eastAsia="Times New Roman"/>
        </w:rPr>
        <w:t xml:space="preserve"> – Sekretarz Powiatu.</w:t>
      </w:r>
    </w:p>
    <w:p w:rsidR="001A1C58" w:rsidRPr="001A1C58" w:rsidRDefault="001A1C58" w:rsidP="001A1C58">
      <w:pPr>
        <w:spacing w:line="360" w:lineRule="auto"/>
        <w:ind w:left="1428"/>
        <w:contextualSpacing/>
        <w:jc w:val="both"/>
        <w:rPr>
          <w:rFonts w:eastAsia="Times New Roman"/>
        </w:rPr>
      </w:pP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, przedłożyła do zatwierdzenia porządek obrad i zapytał, czy ktoś chce wnieść do niego uwagi. Zarząd w składzie Starosta, </w:t>
      </w:r>
      <w:r w:rsidR="00102F77">
        <w:rPr>
          <w:rFonts w:eastAsia="Times New Roman"/>
        </w:rPr>
        <w:t xml:space="preserve">Wicestarosta </w:t>
      </w:r>
      <w:r w:rsidRPr="00951C11">
        <w:rPr>
          <w:rFonts w:eastAsia="Times New Roman"/>
        </w:rPr>
        <w:t>jednogłośnie, bez uwag zatwierdził przedłożony porządek obrad. Posiedzenie Zarządu przebiegło zg</w:t>
      </w:r>
      <w:r w:rsidR="0017772D">
        <w:rPr>
          <w:rFonts w:eastAsia="Times New Roman"/>
        </w:rPr>
        <w:t>odnie z następującym porządkiem:</w:t>
      </w:r>
    </w:p>
    <w:p w:rsidR="00B33FC9" w:rsidRDefault="00B33FC9" w:rsidP="00951C11">
      <w:pPr>
        <w:spacing w:line="360" w:lineRule="auto"/>
        <w:jc w:val="both"/>
        <w:rPr>
          <w:rFonts w:eastAsia="Times New Roman"/>
        </w:rPr>
      </w:pPr>
    </w:p>
    <w:p w:rsidR="003C0030" w:rsidRPr="003C0030" w:rsidRDefault="003C0030" w:rsidP="003C0030">
      <w:pPr>
        <w:numPr>
          <w:ilvl w:val="0"/>
          <w:numId w:val="39"/>
        </w:numPr>
        <w:spacing w:line="360" w:lineRule="auto"/>
        <w:jc w:val="both"/>
        <w:rPr>
          <w:rFonts w:eastAsia="Times New Roman"/>
        </w:rPr>
      </w:pPr>
      <w:r w:rsidRPr="003C0030">
        <w:rPr>
          <w:rFonts w:eastAsia="Times New Roman"/>
        </w:rPr>
        <w:t>Otwarcie posiedzenia.</w:t>
      </w:r>
    </w:p>
    <w:p w:rsidR="003C0030" w:rsidRPr="003C0030" w:rsidRDefault="003C0030" w:rsidP="003C0030">
      <w:pPr>
        <w:numPr>
          <w:ilvl w:val="0"/>
          <w:numId w:val="39"/>
        </w:numPr>
        <w:spacing w:line="360" w:lineRule="auto"/>
        <w:jc w:val="both"/>
        <w:rPr>
          <w:rFonts w:eastAsia="Times New Roman"/>
        </w:rPr>
      </w:pPr>
      <w:r w:rsidRPr="003C0030">
        <w:rPr>
          <w:rFonts w:eastAsia="Times New Roman"/>
        </w:rPr>
        <w:t>Przyjęcie proponowanego porządku obrad.</w:t>
      </w:r>
    </w:p>
    <w:p w:rsidR="003C0030" w:rsidRPr="003C0030" w:rsidRDefault="003C0030" w:rsidP="003C0030">
      <w:pPr>
        <w:numPr>
          <w:ilvl w:val="0"/>
          <w:numId w:val="39"/>
        </w:numPr>
        <w:spacing w:line="360" w:lineRule="auto"/>
        <w:jc w:val="both"/>
        <w:rPr>
          <w:rFonts w:eastAsia="Times New Roman"/>
        </w:rPr>
      </w:pPr>
      <w:r w:rsidRPr="003C0030">
        <w:rPr>
          <w:rFonts w:eastAsia="Times New Roman"/>
        </w:rPr>
        <w:t>Przyjęcie protokołu nr 133/20 z posiedzenia Zarządu w dniu17 grudnia 2020 r.</w:t>
      </w:r>
    </w:p>
    <w:p w:rsidR="003C0030" w:rsidRPr="003C0030" w:rsidRDefault="003C0030" w:rsidP="003C0030">
      <w:pPr>
        <w:numPr>
          <w:ilvl w:val="0"/>
          <w:numId w:val="39"/>
        </w:numPr>
        <w:spacing w:line="360" w:lineRule="auto"/>
        <w:jc w:val="both"/>
        <w:rPr>
          <w:rFonts w:eastAsia="Times New Roman"/>
        </w:rPr>
      </w:pPr>
      <w:r w:rsidRPr="003C0030">
        <w:rPr>
          <w:rFonts w:eastAsia="Times New Roman"/>
        </w:rPr>
        <w:t>Zapoznanie się z pismem Wielkopolskiego Urzędu Wojewódzkiego w Poznaniu.</w:t>
      </w:r>
    </w:p>
    <w:p w:rsidR="003C0030" w:rsidRPr="003C0030" w:rsidRDefault="003C0030" w:rsidP="003C0030">
      <w:pPr>
        <w:numPr>
          <w:ilvl w:val="0"/>
          <w:numId w:val="39"/>
        </w:numPr>
        <w:spacing w:line="360" w:lineRule="auto"/>
        <w:jc w:val="both"/>
        <w:rPr>
          <w:rFonts w:eastAsia="Times New Roman"/>
        </w:rPr>
      </w:pPr>
      <w:r w:rsidRPr="003C0030">
        <w:rPr>
          <w:rFonts w:eastAsia="Times New Roman"/>
        </w:rPr>
        <w:t>Przyjęcie do wiadomości pisma Ogólnopolskiego Związku Zawodowego Pielęgniarek i Położnych.</w:t>
      </w:r>
    </w:p>
    <w:p w:rsidR="003C0030" w:rsidRPr="003C0030" w:rsidRDefault="003C0030" w:rsidP="003C0030">
      <w:pPr>
        <w:numPr>
          <w:ilvl w:val="0"/>
          <w:numId w:val="39"/>
        </w:numPr>
        <w:spacing w:line="360" w:lineRule="auto"/>
        <w:jc w:val="both"/>
        <w:rPr>
          <w:rFonts w:eastAsia="Times New Roman"/>
        </w:rPr>
      </w:pPr>
      <w:r w:rsidRPr="003C0030">
        <w:rPr>
          <w:rFonts w:eastAsia="Times New Roman"/>
        </w:rPr>
        <w:t xml:space="preserve">Rozpatrzenie pisma Spółki "Szpital Powiatowy w Jarocinie" nr SZP/P/210/2020 </w:t>
      </w:r>
      <w:r w:rsidR="003F1580">
        <w:rPr>
          <w:rFonts w:eastAsia="Times New Roman"/>
        </w:rPr>
        <w:br/>
      </w:r>
      <w:r w:rsidRPr="003C0030">
        <w:rPr>
          <w:rFonts w:eastAsia="Times New Roman"/>
        </w:rPr>
        <w:t>w sprawie zabezpieczenia środków.</w:t>
      </w:r>
    </w:p>
    <w:p w:rsidR="003C0030" w:rsidRPr="003C0030" w:rsidRDefault="003C0030" w:rsidP="003C0030">
      <w:pPr>
        <w:numPr>
          <w:ilvl w:val="0"/>
          <w:numId w:val="39"/>
        </w:numPr>
        <w:spacing w:line="360" w:lineRule="auto"/>
        <w:jc w:val="both"/>
        <w:rPr>
          <w:rFonts w:eastAsia="Times New Roman"/>
        </w:rPr>
      </w:pPr>
      <w:r w:rsidRPr="003C0030">
        <w:rPr>
          <w:rFonts w:eastAsia="Times New Roman"/>
        </w:rPr>
        <w:t xml:space="preserve">Zapoznanie się z Programem Naprawczym Spółki Szpital Powiatowy </w:t>
      </w:r>
      <w:r w:rsidR="003F1580">
        <w:rPr>
          <w:rFonts w:eastAsia="Times New Roman"/>
        </w:rPr>
        <w:br/>
      </w:r>
      <w:r w:rsidRPr="003C0030">
        <w:rPr>
          <w:rFonts w:eastAsia="Times New Roman"/>
        </w:rPr>
        <w:t>w Jarocinie.(</w:t>
      </w:r>
      <w:proofErr w:type="gramStart"/>
      <w:r w:rsidRPr="003C0030">
        <w:rPr>
          <w:rFonts w:eastAsia="Times New Roman"/>
        </w:rPr>
        <w:t>wersja</w:t>
      </w:r>
      <w:proofErr w:type="gramEnd"/>
      <w:r w:rsidRPr="003C0030">
        <w:rPr>
          <w:rFonts w:eastAsia="Times New Roman"/>
        </w:rPr>
        <w:t xml:space="preserve"> 4)</w:t>
      </w:r>
    </w:p>
    <w:p w:rsidR="003C0030" w:rsidRPr="003C0030" w:rsidRDefault="003C0030" w:rsidP="003C0030">
      <w:pPr>
        <w:numPr>
          <w:ilvl w:val="0"/>
          <w:numId w:val="39"/>
        </w:numPr>
        <w:spacing w:line="360" w:lineRule="auto"/>
        <w:jc w:val="both"/>
        <w:rPr>
          <w:rFonts w:eastAsia="Times New Roman"/>
        </w:rPr>
      </w:pPr>
      <w:r w:rsidRPr="003C0030">
        <w:rPr>
          <w:rFonts w:eastAsia="Times New Roman"/>
        </w:rPr>
        <w:t xml:space="preserve">Rozpatrzenie projektu uchwały Zarządu Powiatu Jarocińskiego zmieniająca uchwałę </w:t>
      </w:r>
      <w:r w:rsidR="003F1580">
        <w:rPr>
          <w:rFonts w:eastAsia="Times New Roman"/>
        </w:rPr>
        <w:br/>
      </w:r>
      <w:r w:rsidRPr="003C0030">
        <w:rPr>
          <w:rFonts w:eastAsia="Times New Roman"/>
        </w:rPr>
        <w:t>w sprawie określenia zadań, na które przeznacza się środki Państwowego Funduszu Rehabilitacji Osób Niepełnosprawnych przekazane przez Prezesa Zarządu Funduszu Powiatowi Jarocińskiemu na 2020 rok.</w:t>
      </w:r>
    </w:p>
    <w:p w:rsidR="003C0030" w:rsidRPr="003C0030" w:rsidRDefault="003C0030" w:rsidP="003C0030">
      <w:pPr>
        <w:numPr>
          <w:ilvl w:val="0"/>
          <w:numId w:val="39"/>
        </w:numPr>
        <w:spacing w:line="360" w:lineRule="auto"/>
        <w:jc w:val="both"/>
        <w:rPr>
          <w:rFonts w:eastAsia="Times New Roman"/>
        </w:rPr>
      </w:pPr>
      <w:r w:rsidRPr="003C0030">
        <w:rPr>
          <w:rFonts w:eastAsia="Times New Roman"/>
        </w:rPr>
        <w:t>Sprawy pozostałe.</w:t>
      </w:r>
    </w:p>
    <w:p w:rsidR="001A1C58" w:rsidRDefault="001A1C58" w:rsidP="00D83514">
      <w:pPr>
        <w:spacing w:line="360" w:lineRule="auto"/>
        <w:jc w:val="both"/>
        <w:rPr>
          <w:rFonts w:eastAsia="Times New Roman"/>
          <w:b/>
        </w:rPr>
      </w:pPr>
    </w:p>
    <w:p w:rsidR="00951C11" w:rsidRPr="00D83514" w:rsidRDefault="00951C11" w:rsidP="00D83514">
      <w:pPr>
        <w:spacing w:line="360" w:lineRule="auto"/>
        <w:jc w:val="both"/>
        <w:rPr>
          <w:rFonts w:eastAsia="Times New Roman"/>
        </w:rPr>
      </w:pPr>
      <w:r w:rsidRPr="00D83514">
        <w:rPr>
          <w:rFonts w:eastAsia="Times New Roman"/>
          <w:b/>
        </w:rPr>
        <w:lastRenderedPageBreak/>
        <w:t xml:space="preserve">Ad. </w:t>
      </w:r>
      <w:proofErr w:type="gramStart"/>
      <w:r w:rsidRPr="00D83514">
        <w:rPr>
          <w:rFonts w:eastAsia="Times New Roman"/>
          <w:b/>
        </w:rPr>
        <w:t>pkt</w:t>
      </w:r>
      <w:proofErr w:type="gramEnd"/>
      <w:r w:rsidRPr="00D83514">
        <w:rPr>
          <w:rFonts w:eastAsia="Times New Roman"/>
          <w:b/>
        </w:rPr>
        <w:t>. 3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92196F">
        <w:rPr>
          <w:rFonts w:eastAsia="Times New Roman"/>
        </w:rPr>
        <w:t>1</w:t>
      </w:r>
      <w:r w:rsidR="00BF7456">
        <w:rPr>
          <w:rFonts w:eastAsia="Times New Roman"/>
        </w:rPr>
        <w:t>3</w:t>
      </w:r>
      <w:r w:rsidR="003C0030">
        <w:rPr>
          <w:rFonts w:eastAsia="Times New Roman"/>
        </w:rPr>
        <w:t>3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20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D82E24">
        <w:rPr>
          <w:rFonts w:eastAsia="Times New Roman"/>
        </w:rPr>
        <w:t>1</w:t>
      </w:r>
      <w:r w:rsidR="003C0030">
        <w:rPr>
          <w:rFonts w:eastAsia="Times New Roman"/>
        </w:rPr>
        <w:t>7</w:t>
      </w:r>
      <w:r w:rsidR="00175926">
        <w:rPr>
          <w:rFonts w:eastAsia="Times New Roman"/>
        </w:rPr>
        <w:t xml:space="preserve"> grudnia</w:t>
      </w:r>
      <w:r w:rsidR="00FA51F7">
        <w:rPr>
          <w:rFonts w:eastAsia="Times New Roman"/>
        </w:rPr>
        <w:t xml:space="preserve"> </w:t>
      </w:r>
      <w:r w:rsidR="00481FD2">
        <w:rPr>
          <w:rFonts w:eastAsia="Times New Roman"/>
        </w:rPr>
        <w:t>2020</w:t>
      </w:r>
      <w:r w:rsidRPr="00951C11">
        <w:rPr>
          <w:rFonts w:eastAsia="Times New Roman"/>
        </w:rPr>
        <w:t xml:space="preserve"> r. Zapytała, czy któryś z Członków Zarządu wnosi do niego zastrzeżenia lub uwagi?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Zarząd nie wniósł uwag do protokołu. Jednogłośnie Zarząd w składzie Starosta, </w:t>
      </w:r>
      <w:r w:rsidR="00FA51F7">
        <w:rPr>
          <w:rFonts w:eastAsia="Times New Roman"/>
        </w:rPr>
        <w:t xml:space="preserve">Wicestarosta </w:t>
      </w:r>
      <w:r w:rsidRPr="00951C11">
        <w:rPr>
          <w:rFonts w:eastAsia="Times New Roman"/>
        </w:rPr>
        <w:t>zatwierdził jego treść.</w:t>
      </w:r>
    </w:p>
    <w:p w:rsidR="00D82E24" w:rsidRDefault="00D82E24" w:rsidP="00FC1129">
      <w:pPr>
        <w:spacing w:line="360" w:lineRule="auto"/>
        <w:jc w:val="both"/>
        <w:rPr>
          <w:rFonts w:eastAsia="Times New Roman"/>
          <w:b/>
        </w:rPr>
      </w:pPr>
    </w:p>
    <w:p w:rsidR="003C0030" w:rsidRDefault="001D29B9" w:rsidP="003C0030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2820E1" w:rsidRPr="003C0030" w:rsidRDefault="003C0030" w:rsidP="003C0030">
      <w:pPr>
        <w:spacing w:line="360" w:lineRule="auto"/>
        <w:jc w:val="both"/>
        <w:rPr>
          <w:rFonts w:eastAsia="Times New Roman"/>
        </w:rPr>
      </w:pPr>
      <w:r w:rsidRPr="00E560D1">
        <w:rPr>
          <w:rFonts w:eastAsia="Times New Roman"/>
        </w:rPr>
        <w:t>Zarząd w składzie Starosta, Wicestarosta</w:t>
      </w:r>
      <w:r w:rsidRPr="003C0030">
        <w:t xml:space="preserve"> </w:t>
      </w:r>
      <w:r>
        <w:rPr>
          <w:rFonts w:eastAsia="Times New Roman"/>
        </w:rPr>
        <w:t>zapoznał</w:t>
      </w:r>
      <w:r w:rsidRPr="003C0030">
        <w:rPr>
          <w:rFonts w:eastAsia="Times New Roman"/>
        </w:rPr>
        <w:t xml:space="preserve"> się z pismem </w:t>
      </w:r>
      <w:r w:rsidRPr="003F1580">
        <w:rPr>
          <w:rFonts w:eastAsia="Times New Roman"/>
          <w:b/>
        </w:rPr>
        <w:t>Wielkopolskiego Urzędu Wojewódzkiego w Poznaniu.</w:t>
      </w:r>
      <w:r w:rsidRPr="00A527BC">
        <w:rPr>
          <w:i/>
        </w:rPr>
        <w:t xml:space="preserve"> </w:t>
      </w:r>
      <w:r w:rsidR="00E86344" w:rsidRPr="00A527BC">
        <w:rPr>
          <w:i/>
        </w:rPr>
        <w:t xml:space="preserve">Pismo stanowi załącznik nr </w:t>
      </w:r>
      <w:r w:rsidR="00E86344">
        <w:rPr>
          <w:i/>
        </w:rPr>
        <w:t>1</w:t>
      </w:r>
      <w:r w:rsidR="00E86344" w:rsidRPr="00A527BC">
        <w:rPr>
          <w:i/>
        </w:rPr>
        <w:t xml:space="preserve"> do protokołu.</w:t>
      </w:r>
    </w:p>
    <w:p w:rsidR="003817EB" w:rsidRDefault="003817EB" w:rsidP="00D82E24">
      <w:pPr>
        <w:spacing w:line="360" w:lineRule="auto"/>
        <w:jc w:val="both"/>
        <w:rPr>
          <w:rFonts w:eastAsia="Times New Roman"/>
        </w:rPr>
      </w:pPr>
    </w:p>
    <w:p w:rsidR="00D82E24" w:rsidRDefault="003817EB" w:rsidP="00D82E24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Pan Wojewoda Łukasz Mikołajczyk przesłał podziękowania za współpracę. </w:t>
      </w:r>
    </w:p>
    <w:p w:rsidR="00D82E24" w:rsidRDefault="00D82E24" w:rsidP="00E86344">
      <w:pPr>
        <w:spacing w:line="360" w:lineRule="auto"/>
        <w:jc w:val="both"/>
        <w:rPr>
          <w:rFonts w:eastAsia="Times New Roman"/>
          <w:b/>
        </w:rPr>
      </w:pPr>
    </w:p>
    <w:p w:rsidR="00E86344" w:rsidRDefault="00E86344" w:rsidP="00E8634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</w:p>
    <w:p w:rsidR="00E23EF6" w:rsidRPr="00073CD3" w:rsidRDefault="003817EB" w:rsidP="00D82E24">
      <w:pPr>
        <w:spacing w:line="360" w:lineRule="auto"/>
        <w:jc w:val="both"/>
        <w:rPr>
          <w:b/>
        </w:rPr>
      </w:pPr>
      <w:r w:rsidRPr="00E560D1">
        <w:rPr>
          <w:rFonts w:eastAsia="Times New Roman"/>
        </w:rPr>
        <w:t>Zarząd w składzie Starosta, Wicestarosta</w:t>
      </w:r>
      <w:r w:rsidRPr="003C0030">
        <w:t xml:space="preserve"> </w:t>
      </w:r>
      <w:r>
        <w:rPr>
          <w:rFonts w:eastAsia="Times New Roman"/>
        </w:rPr>
        <w:t>zapoznał</w:t>
      </w:r>
      <w:r w:rsidRPr="003C0030">
        <w:rPr>
          <w:rFonts w:eastAsia="Times New Roman"/>
        </w:rPr>
        <w:t xml:space="preserve"> się z pismem </w:t>
      </w:r>
      <w:r w:rsidR="003F1580" w:rsidRPr="003F1580">
        <w:rPr>
          <w:b/>
        </w:rPr>
        <w:t>Ogólnopolskiego Związku Zawo</w:t>
      </w:r>
      <w:r w:rsidR="007B1AB4">
        <w:rPr>
          <w:b/>
        </w:rPr>
        <w:t>dowego Pielęgniarek i Położnych informujące o przystąpieniu do sporu zbiorowego.</w:t>
      </w:r>
      <w:r w:rsidR="003F1580">
        <w:rPr>
          <w:b/>
        </w:rPr>
        <w:t xml:space="preserve"> </w:t>
      </w:r>
      <w:r w:rsidR="00A437E9" w:rsidRPr="00A527BC">
        <w:rPr>
          <w:i/>
        </w:rPr>
        <w:t xml:space="preserve">Pismo stanowi załącznik nr </w:t>
      </w:r>
      <w:r w:rsidR="00E86344">
        <w:rPr>
          <w:i/>
        </w:rPr>
        <w:t>2</w:t>
      </w:r>
      <w:r w:rsidR="00A437E9" w:rsidRPr="00A527BC">
        <w:rPr>
          <w:i/>
        </w:rPr>
        <w:t xml:space="preserve"> do protokołu.</w:t>
      </w:r>
    </w:p>
    <w:p w:rsidR="00173D1F" w:rsidRDefault="00173D1F" w:rsidP="00D82E24">
      <w:pPr>
        <w:spacing w:line="360" w:lineRule="auto"/>
        <w:jc w:val="both"/>
        <w:rPr>
          <w:rFonts w:eastAsia="Times New Roman"/>
        </w:rPr>
      </w:pPr>
    </w:p>
    <w:p w:rsidR="00213AC4" w:rsidRPr="00213AC4" w:rsidRDefault="003817EB" w:rsidP="00213AC4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Pismo zostało przekazane do Prezesa Spółki „Szpital Powiatowy w Jarocinie”</w:t>
      </w:r>
    </w:p>
    <w:p w:rsidR="00141FE7" w:rsidRDefault="00141FE7" w:rsidP="0030700E">
      <w:pPr>
        <w:spacing w:line="360" w:lineRule="auto"/>
        <w:jc w:val="both"/>
        <w:rPr>
          <w:rFonts w:eastAsia="Times New Roman"/>
          <w:b/>
        </w:rPr>
      </w:pPr>
    </w:p>
    <w:p w:rsidR="00A437E9" w:rsidRPr="00D82E24" w:rsidRDefault="00A437E9" w:rsidP="0030700E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E86344">
        <w:rPr>
          <w:rFonts w:eastAsia="Times New Roman"/>
          <w:b/>
        </w:rPr>
        <w:t>6</w:t>
      </w:r>
    </w:p>
    <w:p w:rsidR="00A437E9" w:rsidRPr="003F1580" w:rsidRDefault="00FB2E36" w:rsidP="003F1580">
      <w:pPr>
        <w:spacing w:line="360" w:lineRule="auto"/>
        <w:jc w:val="both"/>
        <w:rPr>
          <w:rFonts w:eastAsia="Times New Roman"/>
          <w:b/>
        </w:rPr>
      </w:pPr>
      <w:r w:rsidRPr="00FB2E36">
        <w:rPr>
          <w:rFonts w:eastAsia="Times New Roman"/>
          <w:u w:val="single"/>
        </w:rPr>
        <w:t>Starosta</w:t>
      </w:r>
      <w:r w:rsidRPr="00FB2E36">
        <w:rPr>
          <w:rFonts w:eastAsia="Times New Roman"/>
        </w:rPr>
        <w:t xml:space="preserve">, przedłożyła do rozpatrzenia </w:t>
      </w:r>
      <w:r w:rsidRPr="00FB2E36">
        <w:rPr>
          <w:rFonts w:eastAsia="Times New Roman"/>
          <w:b/>
        </w:rPr>
        <w:t xml:space="preserve">pismo </w:t>
      </w:r>
      <w:r w:rsidR="003F1580" w:rsidRPr="003F1580">
        <w:rPr>
          <w:rFonts w:eastAsia="Times New Roman"/>
          <w:b/>
        </w:rPr>
        <w:t xml:space="preserve">Spółki "Szpital Powiatowy </w:t>
      </w:r>
      <w:r w:rsidR="003F1580">
        <w:rPr>
          <w:rFonts w:eastAsia="Times New Roman"/>
          <w:b/>
        </w:rPr>
        <w:t xml:space="preserve">w Jarocinie" </w:t>
      </w:r>
      <w:r w:rsidR="00141FE7">
        <w:rPr>
          <w:rFonts w:eastAsia="Times New Roman"/>
          <w:b/>
        </w:rPr>
        <w:br/>
      </w:r>
      <w:r w:rsidR="003F1580">
        <w:rPr>
          <w:rFonts w:eastAsia="Times New Roman"/>
          <w:b/>
        </w:rPr>
        <w:t xml:space="preserve">nr SZP/P/210/2020 </w:t>
      </w:r>
      <w:r w:rsidR="003F1580" w:rsidRPr="003F1580">
        <w:rPr>
          <w:rFonts w:eastAsia="Times New Roman"/>
          <w:b/>
        </w:rPr>
        <w:t>w sprawie zabezpieczenia środków.</w:t>
      </w:r>
      <w:r w:rsidR="003F1580">
        <w:rPr>
          <w:rFonts w:eastAsia="Times New Roman"/>
          <w:b/>
        </w:rPr>
        <w:t xml:space="preserve"> </w:t>
      </w:r>
      <w:r w:rsidR="0045181F">
        <w:rPr>
          <w:i/>
        </w:rPr>
        <w:t>Pismo</w:t>
      </w:r>
      <w:r w:rsidR="00A437E9" w:rsidRPr="00A527BC">
        <w:rPr>
          <w:i/>
        </w:rPr>
        <w:t xml:space="preserve"> stanowi załącznik nr </w:t>
      </w:r>
      <w:r w:rsidR="00E86344">
        <w:rPr>
          <w:i/>
        </w:rPr>
        <w:t>3</w:t>
      </w:r>
      <w:r w:rsidR="00A437E9" w:rsidRPr="00A527BC">
        <w:rPr>
          <w:i/>
        </w:rPr>
        <w:t xml:space="preserve"> do protokołu.</w:t>
      </w:r>
    </w:p>
    <w:p w:rsidR="007B1AB4" w:rsidRPr="007B1AB4" w:rsidRDefault="007B1AB4" w:rsidP="007B1AB4">
      <w:pPr>
        <w:spacing w:line="360" w:lineRule="auto"/>
        <w:jc w:val="both"/>
        <w:rPr>
          <w:rFonts w:eastAsia="Times New Roman"/>
        </w:rPr>
      </w:pPr>
      <w:r w:rsidRPr="007B1AB4">
        <w:rPr>
          <w:rFonts w:eastAsia="Times New Roman"/>
        </w:rPr>
        <w:t>Zarząd Szpital</w:t>
      </w:r>
      <w:r>
        <w:rPr>
          <w:rFonts w:eastAsia="Times New Roman"/>
        </w:rPr>
        <w:t>a Powiatowego w Jarocinie zwrócił</w:t>
      </w:r>
      <w:r w:rsidRPr="007B1AB4">
        <w:rPr>
          <w:rFonts w:eastAsia="Times New Roman"/>
        </w:rPr>
        <w:t xml:space="preserve"> się z prośbą o zabezpieczenie uchwałą Rady Powiatu środków finansowych na realizację projektu pod nazwą „Utrzymanie dostępu mieszkańców gminy Jarocin do podstawowych usług zdrowotnych oraz znaczące poprawienie </w:t>
      </w:r>
      <w:proofErr w:type="gramStart"/>
      <w:r w:rsidRPr="007B1AB4">
        <w:rPr>
          <w:rFonts w:eastAsia="Times New Roman"/>
        </w:rPr>
        <w:t>ich jakości</w:t>
      </w:r>
      <w:proofErr w:type="gramEnd"/>
      <w:r w:rsidRPr="007B1AB4">
        <w:rPr>
          <w:rFonts w:eastAsia="Times New Roman"/>
        </w:rPr>
        <w:t xml:space="preserve"> poprzez przeprowadzenie przebudowy budynku głównego szpitala w Jarocinie” </w:t>
      </w:r>
      <w:r>
        <w:rPr>
          <w:rFonts w:eastAsia="Times New Roman"/>
        </w:rPr>
        <w:br/>
      </w:r>
      <w:r w:rsidRPr="007B1AB4">
        <w:rPr>
          <w:rFonts w:eastAsia="Times New Roman"/>
        </w:rPr>
        <w:t xml:space="preserve">w kwocie 4.200.000,00 </w:t>
      </w:r>
      <w:proofErr w:type="gramStart"/>
      <w:r w:rsidRPr="007B1AB4">
        <w:rPr>
          <w:rFonts w:eastAsia="Times New Roman"/>
        </w:rPr>
        <w:t>zł</w:t>
      </w:r>
      <w:proofErr w:type="gramEnd"/>
      <w:r w:rsidRPr="007B1AB4">
        <w:rPr>
          <w:rFonts w:eastAsia="Times New Roman"/>
        </w:rPr>
        <w:t xml:space="preserve"> brutto ( 2.206.135,93 </w:t>
      </w:r>
      <w:proofErr w:type="gramStart"/>
      <w:r w:rsidRPr="007B1AB4">
        <w:rPr>
          <w:rFonts w:eastAsia="Times New Roman"/>
        </w:rPr>
        <w:t>zł</w:t>
      </w:r>
      <w:proofErr w:type="gramEnd"/>
      <w:r w:rsidRPr="007B1AB4">
        <w:rPr>
          <w:rFonts w:eastAsia="Times New Roman"/>
        </w:rPr>
        <w:t xml:space="preserve"> brutto tej kwoty to zabezpieczenie tzw. wkładu własnego, natomiast pozostała część kwoty to wartość wynikająca z aktualnego oszacowania wartości inwestycji). Wniosek o dofinansowanie projektu został złożony </w:t>
      </w:r>
      <w:r>
        <w:rPr>
          <w:rFonts w:eastAsia="Times New Roman"/>
        </w:rPr>
        <w:br/>
      </w:r>
      <w:r w:rsidRPr="007B1AB4">
        <w:rPr>
          <w:rFonts w:eastAsia="Times New Roman"/>
        </w:rPr>
        <w:t xml:space="preserve">w 2018 r. Całkowita wartość projektu wynosiła 9.521.518,90. Po aktualizacji kosztorysów, co jest konieczne w celu uruchomienia procedury przetargowej wycenie planowanej rozbudowy </w:t>
      </w:r>
      <w:r w:rsidRPr="007B1AB4">
        <w:rPr>
          <w:rFonts w:eastAsia="Times New Roman"/>
        </w:rPr>
        <w:lastRenderedPageBreak/>
        <w:t xml:space="preserve">szacunkowa wartość inwestycji wynosi 11.500.000,00 </w:t>
      </w:r>
      <w:proofErr w:type="gramStart"/>
      <w:r w:rsidRPr="007B1AB4">
        <w:rPr>
          <w:rFonts w:eastAsia="Times New Roman"/>
        </w:rPr>
        <w:t>zł</w:t>
      </w:r>
      <w:proofErr w:type="gramEnd"/>
      <w:r w:rsidRPr="007B1AB4">
        <w:rPr>
          <w:rFonts w:eastAsia="Times New Roman"/>
        </w:rPr>
        <w:t xml:space="preserve"> brutto. Wielkość powierzchni będącej w pierwotnej ocenie przedsięwzięcia inwestycyjnego oraz wskaźniki projektu, nie ulegają zmianie. Zarząd Szpitala zwrócił się do Instytucji Zarządzającej o przedłużenie terminu realizacji </w:t>
      </w:r>
      <w:r>
        <w:rPr>
          <w:rFonts w:eastAsia="Times New Roman"/>
        </w:rPr>
        <w:t xml:space="preserve">projektu, </w:t>
      </w:r>
      <w:r w:rsidRPr="007B1AB4">
        <w:rPr>
          <w:rFonts w:eastAsia="Times New Roman"/>
        </w:rPr>
        <w:t xml:space="preserve">który pierwotnie był przewidziany do 31 października 2020 r. </w:t>
      </w:r>
      <w:r>
        <w:rPr>
          <w:rFonts w:eastAsia="Times New Roman"/>
        </w:rPr>
        <w:br/>
      </w:r>
      <w:r w:rsidRPr="007B1AB4">
        <w:rPr>
          <w:rFonts w:eastAsia="Times New Roman"/>
        </w:rPr>
        <w:t>W dniu</w:t>
      </w:r>
      <w:r>
        <w:rPr>
          <w:rFonts w:eastAsia="Times New Roman"/>
        </w:rPr>
        <w:t xml:space="preserve"> 21 grudnia 2020 r. otrzymali</w:t>
      </w:r>
      <w:r w:rsidRPr="007B1AB4">
        <w:rPr>
          <w:rFonts w:eastAsia="Times New Roman"/>
        </w:rPr>
        <w:t xml:space="preserve"> zgodę na przedłużenie terminu zakończenia realizacji projektu do 30 czerwca 2023 r. W związku z powyższym konieczne jest zabezpieczenie środków finansowych w okresie realizacji projektu do czerwca 2023 r. ( na rok 2021 — w kwocie</w:t>
      </w:r>
      <w:r>
        <w:rPr>
          <w:rFonts w:eastAsia="Times New Roman"/>
        </w:rPr>
        <w:t xml:space="preserve"> </w:t>
      </w:r>
      <w:r w:rsidRPr="007B1AB4">
        <w:rPr>
          <w:rFonts w:eastAsia="Times New Roman"/>
        </w:rPr>
        <w:t xml:space="preserve">1.500.000,00 </w:t>
      </w:r>
      <w:proofErr w:type="gramStart"/>
      <w:r w:rsidRPr="007B1AB4">
        <w:rPr>
          <w:rFonts w:eastAsia="Times New Roman"/>
        </w:rPr>
        <w:t>zł</w:t>
      </w:r>
      <w:proofErr w:type="gramEnd"/>
      <w:r w:rsidRPr="007B1AB4">
        <w:rPr>
          <w:rFonts w:eastAsia="Times New Roman"/>
        </w:rPr>
        <w:t xml:space="preserve"> brutto, na rok 2022 - w kwocie 1.500.000,00 </w:t>
      </w:r>
      <w:proofErr w:type="gramStart"/>
      <w:r w:rsidRPr="007B1AB4">
        <w:rPr>
          <w:rFonts w:eastAsia="Times New Roman"/>
        </w:rPr>
        <w:t>z</w:t>
      </w:r>
      <w:proofErr w:type="gramEnd"/>
      <w:r w:rsidRPr="007B1AB4">
        <w:rPr>
          <w:rFonts w:eastAsia="Times New Roman"/>
        </w:rPr>
        <w:t xml:space="preserve"> brutto oraz na rok 2023 — w kwocie 1.200.000,00 </w:t>
      </w:r>
      <w:proofErr w:type="gramStart"/>
      <w:r w:rsidRPr="007B1AB4">
        <w:rPr>
          <w:rFonts w:eastAsia="Times New Roman"/>
        </w:rPr>
        <w:t>zł</w:t>
      </w:r>
      <w:proofErr w:type="gramEnd"/>
      <w:r w:rsidRPr="007B1AB4">
        <w:rPr>
          <w:rFonts w:eastAsia="Times New Roman"/>
        </w:rPr>
        <w:t xml:space="preserve"> </w:t>
      </w:r>
      <w:proofErr w:type="spellStart"/>
      <w:r w:rsidRPr="007B1AB4">
        <w:rPr>
          <w:rFonts w:eastAsia="Times New Roman"/>
        </w:rPr>
        <w:t>bruttc</w:t>
      </w:r>
      <w:proofErr w:type="spellEnd"/>
      <w:r w:rsidRPr="007B1AB4">
        <w:rPr>
          <w:rFonts w:eastAsia="Times New Roman"/>
        </w:rPr>
        <w:t>).</w:t>
      </w:r>
    </w:p>
    <w:p w:rsidR="00D82E24" w:rsidRDefault="00D82E24" w:rsidP="00D82E24">
      <w:pPr>
        <w:spacing w:line="360" w:lineRule="auto"/>
        <w:jc w:val="both"/>
        <w:rPr>
          <w:rFonts w:eastAsia="Times New Roman"/>
        </w:rPr>
      </w:pPr>
    </w:p>
    <w:p w:rsidR="00D82E24" w:rsidRDefault="00D82E24" w:rsidP="00D82E24">
      <w:pPr>
        <w:spacing w:line="360" w:lineRule="auto"/>
        <w:jc w:val="both"/>
        <w:rPr>
          <w:rFonts w:eastAsia="Times New Roman"/>
        </w:rPr>
      </w:pPr>
      <w:r w:rsidRPr="002D1810">
        <w:rPr>
          <w:rFonts w:eastAsia="Times New Roman"/>
        </w:rPr>
        <w:t xml:space="preserve">Zarząd </w:t>
      </w:r>
      <w:r>
        <w:rPr>
          <w:rFonts w:eastAsia="Times New Roman"/>
        </w:rPr>
        <w:t xml:space="preserve">jednogłośnie </w:t>
      </w:r>
      <w:r w:rsidRPr="002D1810">
        <w:rPr>
          <w:rFonts w:eastAsia="Times New Roman"/>
        </w:rPr>
        <w:t xml:space="preserve">w składzie Starosta, Wicestarosta </w:t>
      </w:r>
      <w:r w:rsidR="007B1AB4">
        <w:rPr>
          <w:rFonts w:eastAsia="Times New Roman"/>
        </w:rPr>
        <w:t>podjął decyzję o przekazaniu pisma do Komisji Budżetu i Rozwoju oraz do Komisji Zdrowia i Spraw Społecznych</w:t>
      </w:r>
      <w:r>
        <w:rPr>
          <w:rFonts w:eastAsia="Times New Roman"/>
        </w:rPr>
        <w:t>.</w:t>
      </w:r>
    </w:p>
    <w:p w:rsidR="00523313" w:rsidRDefault="00523313" w:rsidP="0030700E">
      <w:pPr>
        <w:spacing w:line="360" w:lineRule="auto"/>
        <w:jc w:val="both"/>
        <w:rPr>
          <w:b/>
        </w:rPr>
      </w:pPr>
    </w:p>
    <w:p w:rsidR="00A437E9" w:rsidRPr="00AA06BF" w:rsidRDefault="0045181F" w:rsidP="0030700E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 w:rsidR="00E86344">
        <w:rPr>
          <w:b/>
        </w:rPr>
        <w:t>7</w:t>
      </w:r>
    </w:p>
    <w:p w:rsidR="00A77535" w:rsidRPr="003F1580" w:rsidRDefault="002D1810" w:rsidP="003F1580">
      <w:pPr>
        <w:spacing w:line="360" w:lineRule="auto"/>
        <w:jc w:val="both"/>
        <w:rPr>
          <w:rFonts w:eastAsia="Times New Roman"/>
        </w:rPr>
      </w:pPr>
      <w:r w:rsidRPr="002D1810">
        <w:rPr>
          <w:rFonts w:eastAsia="Times New Roman"/>
        </w:rPr>
        <w:t xml:space="preserve">Zarząd w składzie Starosta, Wicestarosta </w:t>
      </w:r>
      <w:r w:rsidR="003F1580">
        <w:rPr>
          <w:rFonts w:eastAsia="Times New Roman"/>
        </w:rPr>
        <w:t>zapoznał</w:t>
      </w:r>
      <w:r w:rsidR="003F1580" w:rsidRPr="003F1580">
        <w:rPr>
          <w:rFonts w:eastAsia="Times New Roman"/>
        </w:rPr>
        <w:t xml:space="preserve"> się </w:t>
      </w:r>
      <w:r w:rsidR="003F1580" w:rsidRPr="003817EB">
        <w:rPr>
          <w:rFonts w:eastAsia="Times New Roman"/>
          <w:b/>
        </w:rPr>
        <w:t>z Programem Naprawczym Spółki Szpital Powiatowy w Jarocinie.(</w:t>
      </w:r>
      <w:proofErr w:type="gramStart"/>
      <w:r w:rsidR="003F1580" w:rsidRPr="003817EB">
        <w:rPr>
          <w:rFonts w:eastAsia="Times New Roman"/>
          <w:b/>
        </w:rPr>
        <w:t>wersja</w:t>
      </w:r>
      <w:proofErr w:type="gramEnd"/>
      <w:r w:rsidR="003F1580" w:rsidRPr="003817EB">
        <w:rPr>
          <w:rFonts w:eastAsia="Times New Roman"/>
          <w:b/>
        </w:rPr>
        <w:t xml:space="preserve"> 4)</w:t>
      </w:r>
      <w:r w:rsidR="00D82E24" w:rsidRPr="003817EB">
        <w:rPr>
          <w:rFonts w:eastAsia="Times New Roman"/>
          <w:b/>
        </w:rPr>
        <w:t>.</w:t>
      </w:r>
      <w:r w:rsidR="00D82E24">
        <w:rPr>
          <w:rFonts w:eastAsia="Times New Roman"/>
          <w:b/>
        </w:rPr>
        <w:t xml:space="preserve"> </w:t>
      </w:r>
      <w:r w:rsidR="00C40DEE">
        <w:rPr>
          <w:i/>
        </w:rPr>
        <w:t>Pismo</w:t>
      </w:r>
      <w:r w:rsidR="00A77535" w:rsidRPr="00A527BC">
        <w:rPr>
          <w:i/>
        </w:rPr>
        <w:t xml:space="preserve"> stanowi załącznik nr </w:t>
      </w:r>
      <w:r w:rsidR="00E86344">
        <w:rPr>
          <w:i/>
        </w:rPr>
        <w:t>4</w:t>
      </w:r>
      <w:r w:rsidR="00197CA5">
        <w:rPr>
          <w:i/>
        </w:rPr>
        <w:t xml:space="preserve"> </w:t>
      </w:r>
      <w:r w:rsidR="00A77535" w:rsidRPr="00A527BC">
        <w:rPr>
          <w:i/>
        </w:rPr>
        <w:t>do protokołu.</w:t>
      </w:r>
    </w:p>
    <w:p w:rsidR="000A7236" w:rsidRDefault="000A7236" w:rsidP="000A7236">
      <w:pPr>
        <w:spacing w:line="360" w:lineRule="auto"/>
        <w:jc w:val="both"/>
        <w:rPr>
          <w:b/>
        </w:rPr>
      </w:pPr>
    </w:p>
    <w:p w:rsidR="000A7236" w:rsidRPr="000A7236" w:rsidRDefault="000A7236" w:rsidP="000A7236">
      <w:pPr>
        <w:spacing w:line="360" w:lineRule="auto"/>
        <w:jc w:val="both"/>
      </w:pPr>
      <w:r w:rsidRPr="000A7236">
        <w:t>Szpital cały czas podejmuje kroki naprawcze na wielu płaszczyznach swojej działalności, które dotyczą: - restrukturyzacji zadłużenia,</w:t>
      </w:r>
    </w:p>
    <w:p w:rsidR="000A7236" w:rsidRPr="000A7236" w:rsidRDefault="000A7236" w:rsidP="000A7236">
      <w:pPr>
        <w:numPr>
          <w:ilvl w:val="0"/>
          <w:numId w:val="40"/>
        </w:numPr>
        <w:spacing w:line="360" w:lineRule="auto"/>
        <w:jc w:val="both"/>
      </w:pPr>
      <w:proofErr w:type="gramStart"/>
      <w:r w:rsidRPr="000A7236">
        <w:t>obszaru</w:t>
      </w:r>
      <w:proofErr w:type="gramEnd"/>
      <w:r w:rsidRPr="000A7236">
        <w:t xml:space="preserve"> inwestycyjnego,</w:t>
      </w:r>
    </w:p>
    <w:p w:rsidR="000A7236" w:rsidRPr="000A7236" w:rsidRDefault="000A7236" w:rsidP="000A7236">
      <w:pPr>
        <w:numPr>
          <w:ilvl w:val="0"/>
          <w:numId w:val="40"/>
        </w:numPr>
        <w:spacing w:line="360" w:lineRule="auto"/>
        <w:jc w:val="both"/>
      </w:pPr>
      <w:proofErr w:type="gramStart"/>
      <w:r w:rsidRPr="000A7236">
        <w:t>obszaru</w:t>
      </w:r>
      <w:proofErr w:type="gramEnd"/>
      <w:r w:rsidRPr="000A7236">
        <w:t xml:space="preserve"> przychodowego,</w:t>
      </w:r>
    </w:p>
    <w:p w:rsidR="000A7236" w:rsidRPr="000A7236" w:rsidRDefault="000A7236" w:rsidP="000A7236">
      <w:pPr>
        <w:numPr>
          <w:ilvl w:val="0"/>
          <w:numId w:val="40"/>
        </w:numPr>
        <w:spacing w:line="360" w:lineRule="auto"/>
        <w:jc w:val="both"/>
      </w:pPr>
      <w:proofErr w:type="gramStart"/>
      <w:r w:rsidRPr="000A7236">
        <w:t>obszaru</w:t>
      </w:r>
      <w:proofErr w:type="gramEnd"/>
      <w:r w:rsidRPr="000A7236">
        <w:t xml:space="preserve"> kosztowego,</w:t>
      </w:r>
    </w:p>
    <w:p w:rsidR="000A7236" w:rsidRPr="000A7236" w:rsidRDefault="000A7236" w:rsidP="000A7236">
      <w:pPr>
        <w:numPr>
          <w:ilvl w:val="0"/>
          <w:numId w:val="40"/>
        </w:numPr>
        <w:spacing w:line="360" w:lineRule="auto"/>
        <w:jc w:val="both"/>
      </w:pPr>
      <w:proofErr w:type="gramStart"/>
      <w:r w:rsidRPr="000A7236">
        <w:t>obszaru</w:t>
      </w:r>
      <w:proofErr w:type="gramEnd"/>
      <w:r w:rsidRPr="000A7236">
        <w:t xml:space="preserve"> organizacyjno-operacyjnego.</w:t>
      </w:r>
    </w:p>
    <w:p w:rsidR="000A7236" w:rsidRPr="000A7236" w:rsidRDefault="000A7236" w:rsidP="000A7236">
      <w:pPr>
        <w:spacing w:line="360" w:lineRule="auto"/>
        <w:jc w:val="both"/>
      </w:pPr>
      <w:r w:rsidRPr="000A7236">
        <w:t>Proces restrukturyzacji zadłużenia Spółki ma doprowadzić do:</w:t>
      </w:r>
    </w:p>
    <w:p w:rsidR="000A7236" w:rsidRPr="000A7236" w:rsidRDefault="000A7236" w:rsidP="000A7236">
      <w:pPr>
        <w:spacing w:line="360" w:lineRule="auto"/>
        <w:jc w:val="both"/>
      </w:pPr>
      <w:r w:rsidRPr="000A7236">
        <w:drawing>
          <wp:inline distT="0" distB="0" distL="0" distR="0" wp14:anchorId="0BC4F3F8" wp14:editId="1DD0241F">
            <wp:extent cx="42672" cy="15244"/>
            <wp:effectExtent l="0" t="0" r="0" b="0"/>
            <wp:docPr id="206194" name="Picture 206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94" name="Picture 20619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7236">
        <w:t xml:space="preserve"> </w:t>
      </w:r>
      <w:proofErr w:type="gramStart"/>
      <w:r w:rsidRPr="000A7236">
        <w:t>redukcji</w:t>
      </w:r>
      <w:proofErr w:type="gramEnd"/>
      <w:r w:rsidRPr="000A7236">
        <w:t xml:space="preserve"> wymagalnych zobowiązań Spółki, co pozwoli na utrzymanie dobrych relacji z wierzycielami i zabezpieczenie ciągłości dostaw i usług,</w:t>
      </w:r>
    </w:p>
    <w:p w:rsidR="000A7236" w:rsidRPr="000A7236" w:rsidRDefault="000A7236" w:rsidP="000A7236">
      <w:pPr>
        <w:numPr>
          <w:ilvl w:val="0"/>
          <w:numId w:val="40"/>
        </w:numPr>
        <w:spacing w:line="360" w:lineRule="auto"/>
        <w:jc w:val="both"/>
      </w:pPr>
      <w:proofErr w:type="gramStart"/>
      <w:r w:rsidRPr="000A7236">
        <w:t>uregulowanie</w:t>
      </w:r>
      <w:proofErr w:type="gramEnd"/>
      <w:r w:rsidRPr="000A7236">
        <w:t xml:space="preserve"> zobowiązań cywilnoprawnych ograniczy przyrost zadłużenia z tytułu kosztów obsługi długu w postaci odsetek (rocznie okoł00,05 mln zł).</w:t>
      </w:r>
    </w:p>
    <w:p w:rsidR="000A7236" w:rsidRPr="000A7236" w:rsidRDefault="000A7236" w:rsidP="000A7236">
      <w:pPr>
        <w:spacing w:line="360" w:lineRule="auto"/>
        <w:jc w:val="both"/>
      </w:pPr>
      <w:r w:rsidRPr="000A7236">
        <w:rPr>
          <w:u w:val="single"/>
        </w:rPr>
        <w:t>W obszarze inwestycyjnym</w:t>
      </w:r>
      <w:r w:rsidRPr="000A7236">
        <w:t xml:space="preserve"> poziom inwestycji przyjętych w Programie Naprawczym został ograniczony do niezbędnego minimum, przy wsparciu finansowym ze środków budżetu </w:t>
      </w:r>
      <w:r>
        <w:t>samorządu powiatowego, kredytów.</w:t>
      </w:r>
    </w:p>
    <w:p w:rsidR="000A7236" w:rsidRPr="000A7236" w:rsidRDefault="000A7236" w:rsidP="000A7236">
      <w:pPr>
        <w:spacing w:line="360" w:lineRule="auto"/>
        <w:jc w:val="both"/>
      </w:pPr>
      <w:r w:rsidRPr="000A7236">
        <w:lastRenderedPageBreak/>
        <w:t>Spółka nie może całkowicie zrezygnować z zaangażowania środków w ten obszar ze względu na konieczność dostosowywania budynków użytkowanych do wymagań prawnych tym w szczególności Sanepidu, ppoż. itp.</w:t>
      </w:r>
    </w:p>
    <w:p w:rsidR="000A7236" w:rsidRPr="000A7236" w:rsidRDefault="000A7236" w:rsidP="000A7236">
      <w:pPr>
        <w:spacing w:line="360" w:lineRule="auto"/>
        <w:jc w:val="both"/>
      </w:pPr>
      <w:r w:rsidRPr="000A7236">
        <w:t>Działania te, mają wpływ na:</w:t>
      </w:r>
    </w:p>
    <w:p w:rsidR="000A7236" w:rsidRPr="000A7236" w:rsidRDefault="000A7236" w:rsidP="000A7236">
      <w:pPr>
        <w:numPr>
          <w:ilvl w:val="0"/>
          <w:numId w:val="41"/>
        </w:numPr>
        <w:spacing w:line="360" w:lineRule="auto"/>
        <w:jc w:val="both"/>
      </w:pPr>
      <w:proofErr w:type="gramStart"/>
      <w:r w:rsidRPr="000A7236">
        <w:t>poprawę jakości</w:t>
      </w:r>
      <w:proofErr w:type="gramEnd"/>
      <w:r w:rsidRPr="000A7236">
        <w:t xml:space="preserve"> i bezpieczeństwa obsługi pacjenta,</w:t>
      </w:r>
    </w:p>
    <w:p w:rsidR="000A7236" w:rsidRPr="000A7236" w:rsidRDefault="000A7236" w:rsidP="000A7236">
      <w:pPr>
        <w:numPr>
          <w:ilvl w:val="0"/>
          <w:numId w:val="41"/>
        </w:numPr>
        <w:spacing w:line="360" w:lineRule="auto"/>
        <w:jc w:val="both"/>
      </w:pPr>
      <w:proofErr w:type="gramStart"/>
      <w:r w:rsidRPr="000A7236">
        <w:t>podniesienie</w:t>
      </w:r>
      <w:proofErr w:type="gramEnd"/>
      <w:r w:rsidRPr="000A7236">
        <w:t xml:space="preserve"> standardów świadczonych usług,</w:t>
      </w:r>
    </w:p>
    <w:p w:rsidR="000A7236" w:rsidRPr="000A7236" w:rsidRDefault="000A7236" w:rsidP="000A7236">
      <w:pPr>
        <w:numPr>
          <w:ilvl w:val="0"/>
          <w:numId w:val="41"/>
        </w:numPr>
        <w:spacing w:line="360" w:lineRule="auto"/>
        <w:jc w:val="both"/>
      </w:pPr>
      <w:proofErr w:type="gramStart"/>
      <w:r w:rsidRPr="000A7236">
        <w:t>zachowanie</w:t>
      </w:r>
      <w:proofErr w:type="gramEnd"/>
      <w:r w:rsidRPr="000A7236">
        <w:t xml:space="preserve"> źródła przychodów,</w:t>
      </w:r>
    </w:p>
    <w:p w:rsidR="000A7236" w:rsidRPr="000A7236" w:rsidRDefault="000A7236" w:rsidP="000A7236">
      <w:pPr>
        <w:numPr>
          <w:ilvl w:val="0"/>
          <w:numId w:val="41"/>
        </w:numPr>
        <w:spacing w:line="360" w:lineRule="auto"/>
        <w:jc w:val="both"/>
      </w:pPr>
      <w:proofErr w:type="gramStart"/>
      <w:r w:rsidRPr="000A7236">
        <w:t>wzrost</w:t>
      </w:r>
      <w:proofErr w:type="gramEnd"/>
      <w:r w:rsidRPr="000A7236">
        <w:t xml:space="preserve"> innowacyjności,</w:t>
      </w:r>
    </w:p>
    <w:p w:rsidR="000A7236" w:rsidRPr="000A7236" w:rsidRDefault="000A7236" w:rsidP="000A7236">
      <w:pPr>
        <w:numPr>
          <w:ilvl w:val="0"/>
          <w:numId w:val="41"/>
        </w:numPr>
        <w:spacing w:line="360" w:lineRule="auto"/>
        <w:jc w:val="both"/>
      </w:pPr>
      <w:proofErr w:type="gramStart"/>
      <w:r w:rsidRPr="000A7236">
        <w:t>optymalizacje</w:t>
      </w:r>
      <w:proofErr w:type="gramEnd"/>
      <w:r w:rsidRPr="000A7236">
        <w:t xml:space="preserve"> funkcjonowania całej Jednostki.</w:t>
      </w:r>
    </w:p>
    <w:p w:rsidR="000A7236" w:rsidRPr="000A7236" w:rsidRDefault="000A7236" w:rsidP="000A7236">
      <w:pPr>
        <w:spacing w:line="360" w:lineRule="auto"/>
        <w:jc w:val="both"/>
      </w:pPr>
      <w:r w:rsidRPr="000A7236">
        <w:rPr>
          <w:u w:val="single"/>
        </w:rPr>
        <w:t>W obszarze przychodowym</w:t>
      </w:r>
      <w:r w:rsidRPr="000A7236">
        <w:t xml:space="preserve"> Jednostka jest uzależniona w głównym stopniu od płatnika (NFZ), jednakże poprzez wykonywanie coraz większej ilości usług pozwala to szpitalowi na realizację założonej wartości ryczałtu, dzięki czemu daje możliwość negocjacji, co do wzrostu poziomu finansowania.</w:t>
      </w:r>
    </w:p>
    <w:p w:rsidR="000A7236" w:rsidRPr="000A7236" w:rsidRDefault="000A7236" w:rsidP="000A7236">
      <w:pPr>
        <w:spacing w:line="360" w:lineRule="auto"/>
        <w:jc w:val="both"/>
      </w:pPr>
      <w:r w:rsidRPr="000A7236">
        <w:t>Dodatkowym aspektem jest wykorzystanie posiadanego potencjału w zakresie usług świadczonych na zewnątrz, w szczególności zwiększenie przychodów przez Laboratorium.</w:t>
      </w:r>
    </w:p>
    <w:p w:rsidR="000A7236" w:rsidRPr="000A7236" w:rsidRDefault="000A7236" w:rsidP="000A7236">
      <w:pPr>
        <w:spacing w:line="360" w:lineRule="auto"/>
        <w:jc w:val="both"/>
      </w:pPr>
      <w:r w:rsidRPr="000A7236">
        <w:t>Prognozuje się również zwiększenie przychodów poprzez wzrost ilości usług pozalimitowych (endoprotezy, porody) oraz bardziej optymalne wykorzystanie Bloku operacyjnego.</w:t>
      </w:r>
    </w:p>
    <w:p w:rsidR="000A7236" w:rsidRPr="000A7236" w:rsidRDefault="000A7236" w:rsidP="000A7236">
      <w:pPr>
        <w:spacing w:line="360" w:lineRule="auto"/>
        <w:jc w:val="both"/>
      </w:pPr>
      <w:r w:rsidRPr="000A7236">
        <w:t xml:space="preserve">Spółka cały czas dokonuje analiz i optymalizacji kosztów na płaszczyźnie medycznej jak </w:t>
      </w:r>
      <w:r>
        <w:br/>
      </w:r>
      <w:r w:rsidRPr="000A7236">
        <w:t>i administracyjnej.</w:t>
      </w:r>
    </w:p>
    <w:p w:rsidR="000A7236" w:rsidRPr="000A7236" w:rsidRDefault="000A7236" w:rsidP="000A7236">
      <w:pPr>
        <w:spacing w:line="360" w:lineRule="auto"/>
        <w:jc w:val="both"/>
      </w:pPr>
      <w:r w:rsidRPr="000A7236">
        <w:t>Podjęto działania mające na celu zahamowanie tendencji wzrostowej oraz wykluczenie obszarów nierentownych poprzez: - obniżenie ilości łóżek,</w:t>
      </w:r>
    </w:p>
    <w:p w:rsidR="000A7236" w:rsidRPr="000A7236" w:rsidRDefault="000A7236" w:rsidP="000A7236">
      <w:pPr>
        <w:numPr>
          <w:ilvl w:val="0"/>
          <w:numId w:val="42"/>
        </w:numPr>
        <w:spacing w:line="360" w:lineRule="auto"/>
        <w:jc w:val="both"/>
      </w:pPr>
      <w:proofErr w:type="gramStart"/>
      <w:r w:rsidRPr="000A7236">
        <w:t>redukcję</w:t>
      </w:r>
      <w:proofErr w:type="gramEnd"/>
      <w:r w:rsidRPr="000A7236">
        <w:t xml:space="preserve"> kosztów w obszarze osobowym poprzez racjonalne zatrudnienie personelu medycznego,</w:t>
      </w:r>
    </w:p>
    <w:p w:rsidR="000A7236" w:rsidRPr="000A7236" w:rsidRDefault="000A7236" w:rsidP="000A7236">
      <w:pPr>
        <w:numPr>
          <w:ilvl w:val="0"/>
          <w:numId w:val="42"/>
        </w:numPr>
        <w:spacing w:line="360" w:lineRule="auto"/>
        <w:jc w:val="both"/>
      </w:pPr>
      <w:proofErr w:type="gramStart"/>
      <w:r w:rsidRPr="000A7236">
        <w:t>redukcję</w:t>
      </w:r>
      <w:proofErr w:type="gramEnd"/>
      <w:r w:rsidRPr="000A7236">
        <w:t xml:space="preserve"> kosztów zużycia materiałów i energii, - redukcję pracowniczych godzin nadliczbowych.</w:t>
      </w:r>
    </w:p>
    <w:p w:rsidR="000A7236" w:rsidRPr="000A7236" w:rsidRDefault="000A7236" w:rsidP="000A7236">
      <w:pPr>
        <w:spacing w:line="360" w:lineRule="auto"/>
        <w:jc w:val="both"/>
      </w:pPr>
      <w:r w:rsidRPr="000A7236">
        <w:rPr>
          <w:u w:val="single"/>
        </w:rPr>
        <w:t>W obszarze organizacyjno-operacyjnym</w:t>
      </w:r>
      <w:r w:rsidRPr="000A7236">
        <w:t xml:space="preserve"> w celu wyeliminowania niekorzystnych zjawisk podjęto działania naprawcze mające na celu poprawę struktury organizacyjnej Spółki.</w:t>
      </w:r>
    </w:p>
    <w:p w:rsidR="000A7236" w:rsidRPr="000A7236" w:rsidRDefault="000A7236" w:rsidP="000A7236">
      <w:pPr>
        <w:spacing w:line="360" w:lineRule="auto"/>
        <w:jc w:val="both"/>
      </w:pPr>
      <w:r w:rsidRPr="000A7236">
        <w:t>Wprowadzono szereg działań usprawniających poprzez:</w:t>
      </w:r>
    </w:p>
    <w:p w:rsidR="000A7236" w:rsidRPr="000A7236" w:rsidRDefault="000A7236" w:rsidP="000A7236">
      <w:pPr>
        <w:numPr>
          <w:ilvl w:val="0"/>
          <w:numId w:val="43"/>
        </w:numPr>
        <w:spacing w:line="360" w:lineRule="auto"/>
        <w:jc w:val="both"/>
      </w:pPr>
      <w:proofErr w:type="gramStart"/>
      <w:r w:rsidRPr="000A7236">
        <w:t>usprawnienie</w:t>
      </w:r>
      <w:proofErr w:type="gramEnd"/>
      <w:r w:rsidRPr="000A7236">
        <w:t xml:space="preserve"> systemu planowania przez komórkę budżetową mającą na celu zaplanowanie jak i weryfikację miejsca i źródeł powstawania kosztów,</w:t>
      </w:r>
    </w:p>
    <w:p w:rsidR="000A7236" w:rsidRDefault="000A7236" w:rsidP="000A7236">
      <w:pPr>
        <w:numPr>
          <w:ilvl w:val="0"/>
          <w:numId w:val="43"/>
        </w:numPr>
        <w:spacing w:line="360" w:lineRule="auto"/>
        <w:jc w:val="both"/>
      </w:pPr>
      <w:proofErr w:type="gramStart"/>
      <w:r w:rsidRPr="000A7236">
        <w:t>usprawnienie</w:t>
      </w:r>
      <w:proofErr w:type="gramEnd"/>
      <w:r w:rsidRPr="000A7236">
        <w:t xml:space="preserve"> mechanizmów controlingowych dostarczających informacji zarządczych dla poszczególnych szczebli struktury zarządzania, </w:t>
      </w:r>
      <w:r w:rsidRPr="000A7236">
        <w:drawing>
          <wp:inline distT="0" distB="0" distL="0" distR="0" wp14:anchorId="5506877C" wp14:editId="76889229">
            <wp:extent cx="42672" cy="15244"/>
            <wp:effectExtent l="0" t="0" r="0" b="0"/>
            <wp:docPr id="208172" name="Picture 208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72" name="Picture 20817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7236">
        <w:t xml:space="preserve"> usprawnienie narzędzi zarządzania</w:t>
      </w:r>
    </w:p>
    <w:p w:rsidR="000A7236" w:rsidRPr="000A7236" w:rsidRDefault="000A7236" w:rsidP="000A7236">
      <w:pPr>
        <w:spacing w:line="360" w:lineRule="auto"/>
        <w:jc w:val="both"/>
      </w:pPr>
      <w:r w:rsidRPr="000A7236">
        <w:lastRenderedPageBreak/>
        <w:t xml:space="preserve">Spółką, poprzez analizę </w:t>
      </w:r>
      <w:proofErr w:type="spellStart"/>
      <w:r w:rsidRPr="000A7236">
        <w:t>benchmarkingową</w:t>
      </w:r>
      <w:proofErr w:type="spellEnd"/>
      <w:r w:rsidRPr="000A7236">
        <w:t xml:space="preserve"> polegającą na porównywaniu procesów i praktyk stosowanych przez jednostki z branży służby zdrowia.</w:t>
      </w:r>
    </w:p>
    <w:p w:rsidR="000A7236" w:rsidRPr="000A7236" w:rsidRDefault="000A7236" w:rsidP="000A7236">
      <w:pPr>
        <w:spacing w:line="360" w:lineRule="auto"/>
        <w:jc w:val="both"/>
      </w:pPr>
      <w:r w:rsidRPr="000A7236">
        <w:t xml:space="preserve">W dniu 25.06.2020 </w:t>
      </w:r>
      <w:proofErr w:type="gramStart"/>
      <w:r w:rsidRPr="000A7236">
        <w:t>została</w:t>
      </w:r>
      <w:proofErr w:type="gramEnd"/>
      <w:r w:rsidRPr="000A7236">
        <w:t xml:space="preserve"> podjęta Uchwała nr XXIX/ 182/20 Rady Powiatu Jarocińskiego zmieniająca uchwałę w sprawie Wieloletniej Prognozy Finansowej Powiatu Jarocińskiego </w:t>
      </w:r>
      <w:r>
        <w:br/>
      </w:r>
      <w:r w:rsidRPr="000A7236">
        <w:t xml:space="preserve">na lata 2020-2030. W ten sposób Powiat Jarociński wyraził zgodę na poręczenie kapitału </w:t>
      </w:r>
      <w:r>
        <w:br/>
      </w:r>
      <w:r w:rsidRPr="000A7236">
        <w:t>w przypadku otrzymania przez Spółkę kredytu inwestycyjnego w wysokości 1 mln zł oraz kredytu obrotowego na kwotę 2,2 mln zł.</w:t>
      </w:r>
    </w:p>
    <w:p w:rsidR="000A7236" w:rsidRPr="000A7236" w:rsidRDefault="000A7236" w:rsidP="000A7236">
      <w:pPr>
        <w:spacing w:line="360" w:lineRule="auto"/>
        <w:jc w:val="both"/>
      </w:pPr>
      <w:r w:rsidRPr="000A7236">
        <w:t xml:space="preserve">W dniu 15.09.2020 podpisano umowę z Zarządem Województwa Wielkopolskiego </w:t>
      </w:r>
      <w:r>
        <w:br/>
      </w:r>
      <w:r w:rsidRPr="000A7236">
        <w:t xml:space="preserve">o przyznaniu dofinansowania projektowi pod nazwą Utrzymanie dostępu mieszkańców gminy Jarocin do podstawowych usług zdrowotnych oraz znaczące poprawienie </w:t>
      </w:r>
      <w:proofErr w:type="gramStart"/>
      <w:r w:rsidRPr="000A7236">
        <w:t>ich jakości</w:t>
      </w:r>
      <w:proofErr w:type="gramEnd"/>
      <w:r w:rsidRPr="000A7236">
        <w:t xml:space="preserve"> poprzez doprowadzenie przebudowy budynku głównego szpitala w Jarocinie” Całkowita wartość projektu to kwota 9.521.518,90 </w:t>
      </w:r>
      <w:proofErr w:type="gramStart"/>
      <w:r w:rsidRPr="000A7236">
        <w:t>zł</w:t>
      </w:r>
      <w:proofErr w:type="gramEnd"/>
      <w:r w:rsidRPr="000A7236">
        <w:t xml:space="preserve">. Dofinasowanie stanowi kwota 735.382,96 </w:t>
      </w:r>
      <w:proofErr w:type="gramStart"/>
      <w:r w:rsidRPr="000A7236">
        <w:t>zł</w:t>
      </w:r>
      <w:proofErr w:type="gramEnd"/>
      <w:r w:rsidRPr="000A7236">
        <w:t xml:space="preserve">, wkład własny 2.206.135,94 </w:t>
      </w:r>
      <w:proofErr w:type="gramStart"/>
      <w:r w:rsidRPr="000A7236">
        <w:t>zł</w:t>
      </w:r>
      <w:proofErr w:type="gramEnd"/>
      <w:r w:rsidRPr="000A7236">
        <w:t>.</w:t>
      </w:r>
    </w:p>
    <w:p w:rsidR="000A7236" w:rsidRPr="000A7236" w:rsidRDefault="000A7236" w:rsidP="000A7236">
      <w:pPr>
        <w:spacing w:line="360" w:lineRule="auto"/>
        <w:jc w:val="both"/>
      </w:pPr>
      <w:r w:rsidRPr="000A7236">
        <w:t>Rada Powiatu Jarocińskiego podjęła uchwałę w sprawie zabezpieczenia wkładu własnego do w/w projektu. Planowany okres zakończenia realizacji projektu to sierpień 2023. Rzeczywista wartość projektu będzie znana po rozstrzygnięciu przetargu na rozbudowę.</w:t>
      </w:r>
    </w:p>
    <w:p w:rsidR="000A7236" w:rsidRPr="000A7236" w:rsidRDefault="000A7236" w:rsidP="000A7236">
      <w:pPr>
        <w:spacing w:line="360" w:lineRule="auto"/>
        <w:jc w:val="both"/>
      </w:pPr>
      <w:r w:rsidRPr="000A7236">
        <w:t>W związku z tym, że postępowanie przetargowe nie zostało jeszcze zakończone analiza finansowa w/w projektu znajdzie się w kolejnej nowelizacji planu naprawczego.</w:t>
      </w:r>
    </w:p>
    <w:p w:rsidR="00173D1F" w:rsidRDefault="00173D1F" w:rsidP="00173D1F">
      <w:pPr>
        <w:spacing w:line="360" w:lineRule="auto"/>
        <w:jc w:val="both"/>
        <w:rPr>
          <w:b/>
        </w:rPr>
      </w:pPr>
    </w:p>
    <w:p w:rsidR="00FF1AFC" w:rsidRDefault="00C40DEE" w:rsidP="00FF1AFC">
      <w:pPr>
        <w:spacing w:line="360" w:lineRule="auto"/>
        <w:jc w:val="both"/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="00E86344">
        <w:rPr>
          <w:b/>
        </w:rPr>
        <w:t>.8</w:t>
      </w:r>
      <w:r w:rsidR="00FF1AFC" w:rsidRPr="00FF1AFC">
        <w:t xml:space="preserve"> </w:t>
      </w:r>
    </w:p>
    <w:p w:rsidR="00C40DEE" w:rsidRPr="003817EB" w:rsidRDefault="003817EB" w:rsidP="003817EB">
      <w:pPr>
        <w:spacing w:line="360" w:lineRule="auto"/>
        <w:jc w:val="both"/>
        <w:rPr>
          <w:rFonts w:eastAsia="Times New Roman"/>
        </w:rPr>
      </w:pPr>
      <w:r w:rsidRPr="00FB2E36">
        <w:rPr>
          <w:rFonts w:eastAsia="Times New Roman"/>
          <w:u w:val="single"/>
        </w:rPr>
        <w:t>Starosta</w:t>
      </w:r>
      <w:r w:rsidRPr="00FB2E36">
        <w:rPr>
          <w:rFonts w:eastAsia="Times New Roman"/>
        </w:rPr>
        <w:t>, przedłożyła do rozpatrzenia</w:t>
      </w:r>
      <w:r w:rsidR="00D82E24">
        <w:rPr>
          <w:rFonts w:eastAsia="Times New Roman"/>
        </w:rPr>
        <w:t xml:space="preserve"> </w:t>
      </w:r>
      <w:r w:rsidRPr="003817EB">
        <w:rPr>
          <w:rFonts w:eastAsia="Times New Roman"/>
          <w:b/>
        </w:rPr>
        <w:t>projekt uchwały Zarządu Powiatu Jarocińskiego zmieniająca uchwałę w sprawie określenia zadań, na które przeznacza się środki Państwowego Funduszu Rehabilitacji Osób Niepełnosprawnych przekazane przez Prezesa Zarządu Funduszu Powiatowi Jarocińskiemu na 2020 rok</w:t>
      </w:r>
      <w:r w:rsidRPr="003817EB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>
        <w:rPr>
          <w:i/>
        </w:rPr>
        <w:t>Projekt uchwały</w:t>
      </w:r>
      <w:r w:rsidR="00C40DEE" w:rsidRPr="00A527BC">
        <w:rPr>
          <w:i/>
        </w:rPr>
        <w:t xml:space="preserve"> stanowi</w:t>
      </w:r>
      <w:r w:rsidR="00173D1F">
        <w:rPr>
          <w:i/>
        </w:rPr>
        <w:t>ą</w:t>
      </w:r>
      <w:r w:rsidR="00C40DEE" w:rsidRPr="00A527BC">
        <w:rPr>
          <w:i/>
        </w:rPr>
        <w:t xml:space="preserve"> załącznik nr </w:t>
      </w:r>
      <w:r w:rsidR="00E86344">
        <w:rPr>
          <w:i/>
        </w:rPr>
        <w:t>5</w:t>
      </w:r>
      <w:r w:rsidR="00C40DEE">
        <w:rPr>
          <w:i/>
        </w:rPr>
        <w:t xml:space="preserve"> </w:t>
      </w:r>
      <w:r w:rsidR="00C40DEE" w:rsidRPr="00A527BC">
        <w:rPr>
          <w:i/>
        </w:rPr>
        <w:t>do protokołu.</w:t>
      </w:r>
    </w:p>
    <w:p w:rsidR="007B1AB4" w:rsidRDefault="007B1AB4" w:rsidP="00C45781">
      <w:pPr>
        <w:spacing w:line="360" w:lineRule="auto"/>
        <w:jc w:val="both"/>
        <w:rPr>
          <w:rFonts w:eastAsia="Times New Roman"/>
        </w:rPr>
      </w:pPr>
    </w:p>
    <w:p w:rsidR="00523313" w:rsidRDefault="007B1AB4" w:rsidP="00C45781">
      <w:pPr>
        <w:spacing w:line="360" w:lineRule="auto"/>
        <w:jc w:val="both"/>
      </w:pPr>
      <w:r w:rsidRPr="002D1810">
        <w:rPr>
          <w:rFonts w:eastAsia="Times New Roman"/>
        </w:rPr>
        <w:t xml:space="preserve">Zarząd </w:t>
      </w:r>
      <w:r>
        <w:rPr>
          <w:rFonts w:eastAsia="Times New Roman"/>
        </w:rPr>
        <w:t xml:space="preserve">jednogłośnie </w:t>
      </w:r>
      <w:r w:rsidRPr="002D1810">
        <w:rPr>
          <w:rFonts w:eastAsia="Times New Roman"/>
        </w:rPr>
        <w:t xml:space="preserve">w składzie Starosta, Wicestarosta </w:t>
      </w:r>
      <w:r>
        <w:rPr>
          <w:rFonts w:eastAsia="Times New Roman"/>
        </w:rPr>
        <w:t xml:space="preserve">podjął uchwałę. </w:t>
      </w:r>
    </w:p>
    <w:p w:rsidR="007B1AB4" w:rsidRDefault="007B1AB4" w:rsidP="0030700E">
      <w:pPr>
        <w:spacing w:line="360" w:lineRule="auto"/>
        <w:jc w:val="both"/>
        <w:rPr>
          <w:b/>
        </w:rPr>
      </w:pPr>
    </w:p>
    <w:p w:rsidR="000A7236" w:rsidRDefault="000A7236" w:rsidP="0030700E">
      <w:pPr>
        <w:spacing w:line="360" w:lineRule="auto"/>
        <w:jc w:val="both"/>
        <w:rPr>
          <w:b/>
        </w:rPr>
      </w:pPr>
    </w:p>
    <w:p w:rsidR="000A7236" w:rsidRDefault="000A7236" w:rsidP="0030700E">
      <w:pPr>
        <w:spacing w:line="360" w:lineRule="auto"/>
        <w:jc w:val="both"/>
        <w:rPr>
          <w:b/>
        </w:rPr>
      </w:pPr>
    </w:p>
    <w:p w:rsidR="000A7236" w:rsidRDefault="000A7236" w:rsidP="0030700E">
      <w:pPr>
        <w:spacing w:line="360" w:lineRule="auto"/>
        <w:jc w:val="both"/>
        <w:rPr>
          <w:b/>
        </w:rPr>
      </w:pPr>
    </w:p>
    <w:p w:rsidR="000A7236" w:rsidRDefault="000A7236" w:rsidP="0030700E">
      <w:pPr>
        <w:spacing w:line="360" w:lineRule="auto"/>
        <w:jc w:val="both"/>
        <w:rPr>
          <w:b/>
        </w:rPr>
      </w:pPr>
    </w:p>
    <w:p w:rsidR="000A7236" w:rsidRDefault="000A7236" w:rsidP="0030700E">
      <w:pPr>
        <w:spacing w:line="360" w:lineRule="auto"/>
        <w:jc w:val="both"/>
        <w:rPr>
          <w:b/>
        </w:rPr>
      </w:pPr>
    </w:p>
    <w:p w:rsidR="000A7236" w:rsidRDefault="000A7236" w:rsidP="0030700E">
      <w:pPr>
        <w:spacing w:line="360" w:lineRule="auto"/>
        <w:jc w:val="both"/>
        <w:rPr>
          <w:b/>
        </w:rPr>
      </w:pPr>
    </w:p>
    <w:p w:rsidR="007C7102" w:rsidRPr="00B7130D" w:rsidRDefault="00C40DEE" w:rsidP="0030700E">
      <w:pPr>
        <w:spacing w:line="360" w:lineRule="auto"/>
        <w:jc w:val="both"/>
        <w:rPr>
          <w:b/>
        </w:rPr>
      </w:pPr>
      <w:bookmarkStart w:id="0" w:name="_GoBack"/>
      <w:bookmarkEnd w:id="0"/>
      <w:r w:rsidRPr="00AA06BF">
        <w:rPr>
          <w:b/>
        </w:rPr>
        <w:lastRenderedPageBreak/>
        <w:t>Ad.pkt.</w:t>
      </w:r>
      <w:r w:rsidR="00E86344">
        <w:rPr>
          <w:b/>
        </w:rPr>
        <w:t>9</w:t>
      </w:r>
      <w:r w:rsidR="003817EB">
        <w:rPr>
          <w:b/>
        </w:rPr>
        <w:t xml:space="preserve"> </w:t>
      </w:r>
      <w:r w:rsidR="0030700E">
        <w:t>Spr</w:t>
      </w:r>
      <w:r w:rsidR="00052143">
        <w:t>awy pozostałe.</w:t>
      </w:r>
    </w:p>
    <w:p w:rsidR="00052143" w:rsidRPr="00052143" w:rsidRDefault="00052143" w:rsidP="0030700E">
      <w:pPr>
        <w:spacing w:line="360" w:lineRule="auto"/>
        <w:jc w:val="both"/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 wszystkim za przybycie.</w:t>
      </w:r>
    </w:p>
    <w:p w:rsidR="00A10FA0" w:rsidRDefault="00A10FA0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AB4" w:rsidRDefault="007B1AB4" w:rsidP="00951C11">
      <w:r>
        <w:separator/>
      </w:r>
    </w:p>
  </w:endnote>
  <w:endnote w:type="continuationSeparator" w:id="0">
    <w:p w:rsidR="007B1AB4" w:rsidRDefault="007B1AB4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Content>
      <w:p w:rsidR="007B1AB4" w:rsidRDefault="007B1A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236">
          <w:rPr>
            <w:noProof/>
          </w:rPr>
          <w:t>4</w:t>
        </w:r>
        <w:r>
          <w:fldChar w:fldCharType="end"/>
        </w:r>
      </w:p>
    </w:sdtContent>
  </w:sdt>
  <w:p w:rsidR="007B1AB4" w:rsidRDefault="007B1A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AB4" w:rsidRDefault="007B1AB4" w:rsidP="00951C11">
      <w:r>
        <w:separator/>
      </w:r>
    </w:p>
  </w:footnote>
  <w:footnote w:type="continuationSeparator" w:id="0">
    <w:p w:rsidR="007B1AB4" w:rsidRDefault="007B1AB4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F24D78"/>
    <w:multiLevelType w:val="hybridMultilevel"/>
    <w:tmpl w:val="678248E6"/>
    <w:lvl w:ilvl="0" w:tplc="231AE14C">
      <w:start w:val="1"/>
      <w:numFmt w:val="bullet"/>
      <w:lvlText w:val="-"/>
      <w:lvlJc w:val="left"/>
      <w:pPr>
        <w:ind w:left="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2411D0">
      <w:start w:val="1"/>
      <w:numFmt w:val="bullet"/>
      <w:lvlText w:val="o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946F6A">
      <w:start w:val="1"/>
      <w:numFmt w:val="bullet"/>
      <w:lvlText w:val="▪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BC2610">
      <w:start w:val="1"/>
      <w:numFmt w:val="bullet"/>
      <w:lvlText w:val="•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820BCA">
      <w:start w:val="1"/>
      <w:numFmt w:val="bullet"/>
      <w:lvlText w:val="o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18BD40">
      <w:start w:val="1"/>
      <w:numFmt w:val="bullet"/>
      <w:lvlText w:val="▪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AE2AA2">
      <w:start w:val="1"/>
      <w:numFmt w:val="bullet"/>
      <w:lvlText w:val="•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48DA28">
      <w:start w:val="1"/>
      <w:numFmt w:val="bullet"/>
      <w:lvlText w:val="o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60443A">
      <w:start w:val="1"/>
      <w:numFmt w:val="bullet"/>
      <w:lvlText w:val="▪"/>
      <w:lvlJc w:val="left"/>
      <w:pPr>
        <w:ind w:left="6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5F062F"/>
    <w:multiLevelType w:val="hybridMultilevel"/>
    <w:tmpl w:val="F2DC9DC6"/>
    <w:lvl w:ilvl="0" w:tplc="5C16504A">
      <w:start w:val="1"/>
      <w:numFmt w:val="bullet"/>
      <w:lvlText w:val="-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D8D434">
      <w:start w:val="1"/>
      <w:numFmt w:val="bullet"/>
      <w:lvlText w:val="o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A20486">
      <w:start w:val="1"/>
      <w:numFmt w:val="bullet"/>
      <w:lvlText w:val="▪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0A4832">
      <w:start w:val="1"/>
      <w:numFmt w:val="bullet"/>
      <w:lvlText w:val="•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487DC4">
      <w:start w:val="1"/>
      <w:numFmt w:val="bullet"/>
      <w:lvlText w:val="o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943F30">
      <w:start w:val="1"/>
      <w:numFmt w:val="bullet"/>
      <w:lvlText w:val="▪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64D0F2">
      <w:start w:val="1"/>
      <w:numFmt w:val="bullet"/>
      <w:lvlText w:val="•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1A3380">
      <w:start w:val="1"/>
      <w:numFmt w:val="bullet"/>
      <w:lvlText w:val="o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8AD668">
      <w:start w:val="1"/>
      <w:numFmt w:val="bullet"/>
      <w:lvlText w:val="▪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287B7D"/>
    <w:multiLevelType w:val="hybridMultilevel"/>
    <w:tmpl w:val="E17CFF3E"/>
    <w:lvl w:ilvl="0" w:tplc="3EB62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818B6"/>
    <w:multiLevelType w:val="multilevel"/>
    <w:tmpl w:val="6A22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DA73FF"/>
    <w:multiLevelType w:val="multilevel"/>
    <w:tmpl w:val="97CA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715034"/>
    <w:multiLevelType w:val="multilevel"/>
    <w:tmpl w:val="3CC0E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22730"/>
    <w:multiLevelType w:val="hybridMultilevel"/>
    <w:tmpl w:val="D364375A"/>
    <w:lvl w:ilvl="0" w:tplc="D3EE10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D75E4"/>
    <w:multiLevelType w:val="hybridMultilevel"/>
    <w:tmpl w:val="2C7E4BE0"/>
    <w:lvl w:ilvl="0" w:tplc="148E008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95A1728"/>
    <w:multiLevelType w:val="multilevel"/>
    <w:tmpl w:val="31608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A715D5"/>
    <w:multiLevelType w:val="multilevel"/>
    <w:tmpl w:val="9FF04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2" w15:restartNumberingAfterBreak="0">
    <w:nsid w:val="35B23343"/>
    <w:multiLevelType w:val="multilevel"/>
    <w:tmpl w:val="7B9EF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4935E9"/>
    <w:multiLevelType w:val="hybridMultilevel"/>
    <w:tmpl w:val="AFEC7D0C"/>
    <w:lvl w:ilvl="0" w:tplc="93AC9B32">
      <w:start w:val="1"/>
      <w:numFmt w:val="decimal"/>
      <w:lvlText w:val="%1."/>
      <w:lvlJc w:val="left"/>
      <w:pPr>
        <w:ind w:left="1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C8E3DA8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81E0020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514B4F0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40B80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2503C10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A64482C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7EA46E4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02E0D00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7BA2833"/>
    <w:multiLevelType w:val="multilevel"/>
    <w:tmpl w:val="7B9EF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DA0CA4"/>
    <w:multiLevelType w:val="hybridMultilevel"/>
    <w:tmpl w:val="4A8070D2"/>
    <w:lvl w:ilvl="0" w:tplc="A1E66938">
      <w:start w:val="1"/>
      <w:numFmt w:val="bullet"/>
      <w:lvlText w:val="-"/>
      <w:lvlJc w:val="left"/>
      <w:pPr>
        <w:ind w:left="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2CE01E">
      <w:start w:val="1"/>
      <w:numFmt w:val="bullet"/>
      <w:lvlText w:val="o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941468">
      <w:start w:val="1"/>
      <w:numFmt w:val="bullet"/>
      <w:lvlText w:val="▪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74863A">
      <w:start w:val="1"/>
      <w:numFmt w:val="bullet"/>
      <w:lvlText w:val="•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3456F8">
      <w:start w:val="1"/>
      <w:numFmt w:val="bullet"/>
      <w:lvlText w:val="o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6E269E">
      <w:start w:val="1"/>
      <w:numFmt w:val="bullet"/>
      <w:lvlText w:val="▪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622E4A">
      <w:start w:val="1"/>
      <w:numFmt w:val="bullet"/>
      <w:lvlText w:val="•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E60216">
      <w:start w:val="1"/>
      <w:numFmt w:val="bullet"/>
      <w:lvlText w:val="o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7E2B7C">
      <w:start w:val="1"/>
      <w:numFmt w:val="bullet"/>
      <w:lvlText w:val="▪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1CF5D02"/>
    <w:multiLevelType w:val="multilevel"/>
    <w:tmpl w:val="BA9C6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737CE1"/>
    <w:multiLevelType w:val="hybridMultilevel"/>
    <w:tmpl w:val="B670725C"/>
    <w:lvl w:ilvl="0" w:tplc="3F8C410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80A8F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584C9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56F7D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4CE3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20DBE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02162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FA7A3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7A8A3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4775439"/>
    <w:multiLevelType w:val="hybridMultilevel"/>
    <w:tmpl w:val="A976B66E"/>
    <w:lvl w:ilvl="0" w:tplc="4304591A">
      <w:start w:val="1"/>
      <w:numFmt w:val="bullet"/>
      <w:lvlText w:val="-"/>
      <w:lvlJc w:val="left"/>
      <w:pPr>
        <w:ind w:left="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F003BE">
      <w:start w:val="1"/>
      <w:numFmt w:val="bullet"/>
      <w:lvlText w:val="o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F64588">
      <w:start w:val="1"/>
      <w:numFmt w:val="bullet"/>
      <w:lvlText w:val="▪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709738">
      <w:start w:val="1"/>
      <w:numFmt w:val="bullet"/>
      <w:lvlText w:val="•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920EF0">
      <w:start w:val="1"/>
      <w:numFmt w:val="bullet"/>
      <w:lvlText w:val="o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6C1408">
      <w:start w:val="1"/>
      <w:numFmt w:val="bullet"/>
      <w:lvlText w:val="▪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1C9EEC">
      <w:start w:val="1"/>
      <w:numFmt w:val="bullet"/>
      <w:lvlText w:val="•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C232CE">
      <w:start w:val="1"/>
      <w:numFmt w:val="bullet"/>
      <w:lvlText w:val="o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D8A70C">
      <w:start w:val="1"/>
      <w:numFmt w:val="bullet"/>
      <w:lvlText w:val="▪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55767D7"/>
    <w:multiLevelType w:val="multilevel"/>
    <w:tmpl w:val="95BC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433719"/>
    <w:multiLevelType w:val="multilevel"/>
    <w:tmpl w:val="F74EF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C36557"/>
    <w:multiLevelType w:val="multilevel"/>
    <w:tmpl w:val="F690B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5A6B66"/>
    <w:multiLevelType w:val="multilevel"/>
    <w:tmpl w:val="3CC0E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58089B"/>
    <w:multiLevelType w:val="hybridMultilevel"/>
    <w:tmpl w:val="B22818C8"/>
    <w:lvl w:ilvl="0" w:tplc="219843AC">
      <w:start w:val="1"/>
      <w:numFmt w:val="bullet"/>
      <w:lvlText w:val="-"/>
      <w:lvlJc w:val="left"/>
      <w:pPr>
        <w:ind w:left="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FBE30E0">
      <w:start w:val="1"/>
      <w:numFmt w:val="bullet"/>
      <w:lvlText w:val="o"/>
      <w:lvlJc w:val="left"/>
      <w:pPr>
        <w:ind w:left="1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D1AF1F4">
      <w:start w:val="1"/>
      <w:numFmt w:val="bullet"/>
      <w:lvlText w:val="▪"/>
      <w:lvlJc w:val="left"/>
      <w:pPr>
        <w:ind w:left="1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D307D4A">
      <w:start w:val="1"/>
      <w:numFmt w:val="bullet"/>
      <w:lvlText w:val="•"/>
      <w:lvlJc w:val="left"/>
      <w:pPr>
        <w:ind w:left="2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EE24734">
      <w:start w:val="1"/>
      <w:numFmt w:val="bullet"/>
      <w:lvlText w:val="o"/>
      <w:lvlJc w:val="left"/>
      <w:pPr>
        <w:ind w:left="3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0D84C66">
      <w:start w:val="1"/>
      <w:numFmt w:val="bullet"/>
      <w:lvlText w:val="▪"/>
      <w:lvlJc w:val="left"/>
      <w:pPr>
        <w:ind w:left="4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DEA0564">
      <w:start w:val="1"/>
      <w:numFmt w:val="bullet"/>
      <w:lvlText w:val="•"/>
      <w:lvlJc w:val="left"/>
      <w:pPr>
        <w:ind w:left="4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12AACB2">
      <w:start w:val="1"/>
      <w:numFmt w:val="bullet"/>
      <w:lvlText w:val="o"/>
      <w:lvlJc w:val="left"/>
      <w:pPr>
        <w:ind w:left="5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97672E6">
      <w:start w:val="1"/>
      <w:numFmt w:val="bullet"/>
      <w:lvlText w:val="▪"/>
      <w:lvlJc w:val="left"/>
      <w:pPr>
        <w:ind w:left="6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CBC1E00"/>
    <w:multiLevelType w:val="hybridMultilevel"/>
    <w:tmpl w:val="348657BC"/>
    <w:lvl w:ilvl="0" w:tplc="5326401C">
      <w:start w:val="1"/>
      <w:numFmt w:val="bullet"/>
      <w:lvlText w:val="-"/>
      <w:lvlJc w:val="left"/>
      <w:pPr>
        <w:ind w:left="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6064E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36163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56BCC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C2ECE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16D5D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E20AC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AEA57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DACDA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F750848"/>
    <w:multiLevelType w:val="hybridMultilevel"/>
    <w:tmpl w:val="913AE296"/>
    <w:lvl w:ilvl="0" w:tplc="0A0A639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4743B"/>
    <w:multiLevelType w:val="multilevel"/>
    <w:tmpl w:val="A2C4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400885"/>
    <w:multiLevelType w:val="hybridMultilevel"/>
    <w:tmpl w:val="FF8EAD6A"/>
    <w:lvl w:ilvl="0" w:tplc="5B1E1B26">
      <w:start w:val="1"/>
      <w:numFmt w:val="bullet"/>
      <w:lvlText w:val="-"/>
      <w:lvlJc w:val="left"/>
      <w:pPr>
        <w:ind w:left="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028FC2">
      <w:start w:val="1"/>
      <w:numFmt w:val="bullet"/>
      <w:lvlText w:val="o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F85CAC">
      <w:start w:val="1"/>
      <w:numFmt w:val="bullet"/>
      <w:lvlText w:val="▪"/>
      <w:lvlJc w:val="left"/>
      <w:pPr>
        <w:ind w:left="1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A8F462">
      <w:start w:val="1"/>
      <w:numFmt w:val="bullet"/>
      <w:lvlText w:val="•"/>
      <w:lvlJc w:val="left"/>
      <w:pPr>
        <w:ind w:left="2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E27722">
      <w:start w:val="1"/>
      <w:numFmt w:val="bullet"/>
      <w:lvlText w:val="o"/>
      <w:lvlJc w:val="left"/>
      <w:pPr>
        <w:ind w:left="3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16251C">
      <w:start w:val="1"/>
      <w:numFmt w:val="bullet"/>
      <w:lvlText w:val="▪"/>
      <w:lvlJc w:val="left"/>
      <w:pPr>
        <w:ind w:left="4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88E350">
      <w:start w:val="1"/>
      <w:numFmt w:val="bullet"/>
      <w:lvlText w:val="•"/>
      <w:lvlJc w:val="left"/>
      <w:pPr>
        <w:ind w:left="4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2003A2">
      <w:start w:val="1"/>
      <w:numFmt w:val="bullet"/>
      <w:lvlText w:val="o"/>
      <w:lvlJc w:val="left"/>
      <w:pPr>
        <w:ind w:left="5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7E5748">
      <w:start w:val="1"/>
      <w:numFmt w:val="bullet"/>
      <w:lvlText w:val="▪"/>
      <w:lvlJc w:val="left"/>
      <w:pPr>
        <w:ind w:left="6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E813FA9"/>
    <w:multiLevelType w:val="hybridMultilevel"/>
    <w:tmpl w:val="F460C0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7128C"/>
    <w:multiLevelType w:val="hybridMultilevel"/>
    <w:tmpl w:val="1AF22B80"/>
    <w:lvl w:ilvl="0" w:tplc="3D28AAB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06A9A"/>
    <w:multiLevelType w:val="hybridMultilevel"/>
    <w:tmpl w:val="B8F4F7EA"/>
    <w:lvl w:ilvl="0" w:tplc="5C7A2948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E421B8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E2AE04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202B0A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E8D4B8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A45FC8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9C083C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8EA426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80FAE2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A4E0D31"/>
    <w:multiLevelType w:val="hybridMultilevel"/>
    <w:tmpl w:val="D7B84560"/>
    <w:lvl w:ilvl="0" w:tplc="DA6C01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32BB4"/>
    <w:multiLevelType w:val="multilevel"/>
    <w:tmpl w:val="AF1C7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F9454F"/>
    <w:multiLevelType w:val="multilevel"/>
    <w:tmpl w:val="7B9EF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816659"/>
    <w:multiLevelType w:val="multilevel"/>
    <w:tmpl w:val="48263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4E348F"/>
    <w:multiLevelType w:val="hybridMultilevel"/>
    <w:tmpl w:val="4D621CE4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70EF4447"/>
    <w:multiLevelType w:val="multilevel"/>
    <w:tmpl w:val="3CC0E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B86C28"/>
    <w:multiLevelType w:val="hybridMultilevel"/>
    <w:tmpl w:val="FEE89C08"/>
    <w:lvl w:ilvl="0" w:tplc="7D28E04E">
      <w:start w:val="1"/>
      <w:numFmt w:val="bullet"/>
      <w:lvlText w:val="-"/>
      <w:lvlJc w:val="left"/>
      <w:pPr>
        <w:ind w:left="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2AAA0B4">
      <w:start w:val="1"/>
      <w:numFmt w:val="bullet"/>
      <w:lvlText w:val="o"/>
      <w:lvlJc w:val="left"/>
      <w:pPr>
        <w:ind w:left="1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9FA4B88">
      <w:start w:val="1"/>
      <w:numFmt w:val="bullet"/>
      <w:lvlText w:val="▪"/>
      <w:lvlJc w:val="left"/>
      <w:pPr>
        <w:ind w:left="1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0645256">
      <w:start w:val="1"/>
      <w:numFmt w:val="bullet"/>
      <w:lvlText w:val="•"/>
      <w:lvlJc w:val="left"/>
      <w:pPr>
        <w:ind w:left="2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01AACF6">
      <w:start w:val="1"/>
      <w:numFmt w:val="bullet"/>
      <w:lvlText w:val="o"/>
      <w:lvlJc w:val="left"/>
      <w:pPr>
        <w:ind w:left="3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D125AA0">
      <w:start w:val="1"/>
      <w:numFmt w:val="bullet"/>
      <w:lvlText w:val="▪"/>
      <w:lvlJc w:val="left"/>
      <w:pPr>
        <w:ind w:left="4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8BA9B50">
      <w:start w:val="1"/>
      <w:numFmt w:val="bullet"/>
      <w:lvlText w:val="•"/>
      <w:lvlJc w:val="left"/>
      <w:pPr>
        <w:ind w:left="4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ADE4234">
      <w:start w:val="1"/>
      <w:numFmt w:val="bullet"/>
      <w:lvlText w:val="o"/>
      <w:lvlJc w:val="left"/>
      <w:pPr>
        <w:ind w:left="5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EE825CA">
      <w:start w:val="1"/>
      <w:numFmt w:val="bullet"/>
      <w:lvlText w:val="▪"/>
      <w:lvlJc w:val="left"/>
      <w:pPr>
        <w:ind w:left="6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5FF10E7"/>
    <w:multiLevelType w:val="multilevel"/>
    <w:tmpl w:val="42C61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7BA766E"/>
    <w:multiLevelType w:val="hybridMultilevel"/>
    <w:tmpl w:val="790C4CE8"/>
    <w:lvl w:ilvl="0" w:tplc="1C8C9FD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87E9F"/>
    <w:multiLevelType w:val="hybridMultilevel"/>
    <w:tmpl w:val="F14EFCA6"/>
    <w:lvl w:ilvl="0" w:tplc="0F06A388">
      <w:start w:val="1"/>
      <w:numFmt w:val="bullet"/>
      <w:lvlText w:val="-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24D1E2">
      <w:start w:val="1"/>
      <w:numFmt w:val="bullet"/>
      <w:lvlText w:val="o"/>
      <w:lvlJc w:val="left"/>
      <w:pPr>
        <w:ind w:left="1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ECFF74">
      <w:start w:val="1"/>
      <w:numFmt w:val="bullet"/>
      <w:lvlText w:val="▪"/>
      <w:lvlJc w:val="left"/>
      <w:pPr>
        <w:ind w:left="1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36CD9C">
      <w:start w:val="1"/>
      <w:numFmt w:val="bullet"/>
      <w:lvlText w:val="•"/>
      <w:lvlJc w:val="left"/>
      <w:pPr>
        <w:ind w:left="2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2CDC82">
      <w:start w:val="1"/>
      <w:numFmt w:val="bullet"/>
      <w:lvlText w:val="o"/>
      <w:lvlJc w:val="left"/>
      <w:pPr>
        <w:ind w:left="3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C8F5B0">
      <w:start w:val="1"/>
      <w:numFmt w:val="bullet"/>
      <w:lvlText w:val="▪"/>
      <w:lvlJc w:val="left"/>
      <w:pPr>
        <w:ind w:left="4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E2F472">
      <w:start w:val="1"/>
      <w:numFmt w:val="bullet"/>
      <w:lvlText w:val="•"/>
      <w:lvlJc w:val="left"/>
      <w:pPr>
        <w:ind w:left="4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70EA36">
      <w:start w:val="1"/>
      <w:numFmt w:val="bullet"/>
      <w:lvlText w:val="o"/>
      <w:lvlJc w:val="left"/>
      <w:pPr>
        <w:ind w:left="5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B2859E">
      <w:start w:val="1"/>
      <w:numFmt w:val="bullet"/>
      <w:lvlText w:val="▪"/>
      <w:lvlJc w:val="left"/>
      <w:pPr>
        <w:ind w:left="6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D1D15D8"/>
    <w:multiLevelType w:val="hybridMultilevel"/>
    <w:tmpl w:val="7A9AC506"/>
    <w:lvl w:ilvl="0" w:tplc="1AE2CD4C">
      <w:start w:val="1"/>
      <w:numFmt w:val="bullet"/>
      <w:lvlText w:val="-"/>
      <w:lvlJc w:val="left"/>
      <w:pPr>
        <w:ind w:left="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E4BBCC">
      <w:start w:val="1"/>
      <w:numFmt w:val="bullet"/>
      <w:lvlText w:val="o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824BA0">
      <w:start w:val="1"/>
      <w:numFmt w:val="bullet"/>
      <w:lvlText w:val="▪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22D928">
      <w:start w:val="1"/>
      <w:numFmt w:val="bullet"/>
      <w:lvlText w:val="•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2A8212">
      <w:start w:val="1"/>
      <w:numFmt w:val="bullet"/>
      <w:lvlText w:val="o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A641A6">
      <w:start w:val="1"/>
      <w:numFmt w:val="bullet"/>
      <w:lvlText w:val="▪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A8EFC8">
      <w:start w:val="1"/>
      <w:numFmt w:val="bullet"/>
      <w:lvlText w:val="•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F20F20">
      <w:start w:val="1"/>
      <w:numFmt w:val="bullet"/>
      <w:lvlText w:val="o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500046">
      <w:start w:val="1"/>
      <w:numFmt w:val="bullet"/>
      <w:lvlText w:val="▪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E9200E9"/>
    <w:multiLevelType w:val="hybridMultilevel"/>
    <w:tmpl w:val="E104133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2"/>
  </w:num>
  <w:num w:numId="2">
    <w:abstractNumId w:val="11"/>
  </w:num>
  <w:num w:numId="3">
    <w:abstractNumId w:val="16"/>
  </w:num>
  <w:num w:numId="4">
    <w:abstractNumId w:val="25"/>
  </w:num>
  <w:num w:numId="5">
    <w:abstractNumId w:val="32"/>
  </w:num>
  <w:num w:numId="6">
    <w:abstractNumId w:val="29"/>
  </w:num>
  <w:num w:numId="7">
    <w:abstractNumId w:val="10"/>
  </w:num>
  <w:num w:numId="8">
    <w:abstractNumId w:val="31"/>
  </w:num>
  <w:num w:numId="9">
    <w:abstractNumId w:val="35"/>
  </w:num>
  <w:num w:numId="10">
    <w:abstractNumId w:val="21"/>
  </w:num>
  <w:num w:numId="11">
    <w:abstractNumId w:val="1"/>
  </w:num>
  <w:num w:numId="12">
    <w:abstractNumId w:val="40"/>
  </w:num>
  <w:num w:numId="13">
    <w:abstractNumId w:val="15"/>
  </w:num>
  <w:num w:numId="14">
    <w:abstractNumId w:val="23"/>
  </w:num>
  <w:num w:numId="15">
    <w:abstractNumId w:val="5"/>
  </w:num>
  <w:num w:numId="16">
    <w:abstractNumId w:val="17"/>
  </w:num>
  <w:num w:numId="17">
    <w:abstractNumId w:val="19"/>
  </w:num>
  <w:num w:numId="18">
    <w:abstractNumId w:val="28"/>
  </w:num>
  <w:num w:numId="19">
    <w:abstractNumId w:val="39"/>
  </w:num>
  <w:num w:numId="20">
    <w:abstractNumId w:val="24"/>
  </w:num>
  <w:num w:numId="21">
    <w:abstractNumId w:val="9"/>
  </w:num>
  <w:num w:numId="22">
    <w:abstractNumId w:val="12"/>
  </w:num>
  <w:num w:numId="23">
    <w:abstractNumId w:val="30"/>
  </w:num>
  <w:num w:numId="24">
    <w:abstractNumId w:val="33"/>
  </w:num>
  <w:num w:numId="25">
    <w:abstractNumId w:val="14"/>
  </w:num>
  <w:num w:numId="26">
    <w:abstractNumId w:val="8"/>
  </w:num>
  <w:num w:numId="27">
    <w:abstractNumId w:val="20"/>
  </w:num>
  <w:num w:numId="28">
    <w:abstractNumId w:val="26"/>
  </w:num>
  <w:num w:numId="29">
    <w:abstractNumId w:val="6"/>
  </w:num>
  <w:num w:numId="30">
    <w:abstractNumId w:val="2"/>
  </w:num>
  <w:num w:numId="31">
    <w:abstractNumId w:val="22"/>
  </w:num>
  <w:num w:numId="32">
    <w:abstractNumId w:val="36"/>
  </w:num>
  <w:num w:numId="33">
    <w:abstractNumId w:val="0"/>
  </w:num>
  <w:num w:numId="34">
    <w:abstractNumId w:val="38"/>
  </w:num>
  <w:num w:numId="35">
    <w:abstractNumId w:val="3"/>
  </w:num>
  <w:num w:numId="36">
    <w:abstractNumId w:val="13"/>
  </w:num>
  <w:num w:numId="37">
    <w:abstractNumId w:val="7"/>
  </w:num>
  <w:num w:numId="38">
    <w:abstractNumId w:val="34"/>
  </w:num>
  <w:num w:numId="39">
    <w:abstractNumId w:val="4"/>
  </w:num>
  <w:num w:numId="40">
    <w:abstractNumId w:val="18"/>
  </w:num>
  <w:num w:numId="41">
    <w:abstractNumId w:val="41"/>
  </w:num>
  <w:num w:numId="42">
    <w:abstractNumId w:val="27"/>
  </w:num>
  <w:num w:numId="43">
    <w:abstractNumId w:val="3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48BB"/>
    <w:rsid w:val="00007459"/>
    <w:rsid w:val="00011ABA"/>
    <w:rsid w:val="00012090"/>
    <w:rsid w:val="00021CDE"/>
    <w:rsid w:val="000224AD"/>
    <w:rsid w:val="00022AE6"/>
    <w:rsid w:val="00023566"/>
    <w:rsid w:val="00032CC6"/>
    <w:rsid w:val="00040001"/>
    <w:rsid w:val="00040EF5"/>
    <w:rsid w:val="000445AB"/>
    <w:rsid w:val="00052143"/>
    <w:rsid w:val="0005567F"/>
    <w:rsid w:val="00056EFD"/>
    <w:rsid w:val="0007326D"/>
    <w:rsid w:val="00073CD3"/>
    <w:rsid w:val="00076EAC"/>
    <w:rsid w:val="00082AF9"/>
    <w:rsid w:val="00083146"/>
    <w:rsid w:val="0008437B"/>
    <w:rsid w:val="00085ECC"/>
    <w:rsid w:val="000A0E60"/>
    <w:rsid w:val="000A1EDE"/>
    <w:rsid w:val="000A60F8"/>
    <w:rsid w:val="000A6580"/>
    <w:rsid w:val="000A7236"/>
    <w:rsid w:val="000A74C4"/>
    <w:rsid w:val="000B02DA"/>
    <w:rsid w:val="000B0BAC"/>
    <w:rsid w:val="000B7D80"/>
    <w:rsid w:val="000C3F3E"/>
    <w:rsid w:val="000C4736"/>
    <w:rsid w:val="000C4D15"/>
    <w:rsid w:val="000C4DA6"/>
    <w:rsid w:val="000C635F"/>
    <w:rsid w:val="000C7027"/>
    <w:rsid w:val="000C7D3D"/>
    <w:rsid w:val="000D0492"/>
    <w:rsid w:val="000D4C5A"/>
    <w:rsid w:val="000D5331"/>
    <w:rsid w:val="000D5FA3"/>
    <w:rsid w:val="000E0DA3"/>
    <w:rsid w:val="000E3CB2"/>
    <w:rsid w:val="000E4E0F"/>
    <w:rsid w:val="000E61E0"/>
    <w:rsid w:val="000F2C38"/>
    <w:rsid w:val="000F414B"/>
    <w:rsid w:val="00101304"/>
    <w:rsid w:val="00102F77"/>
    <w:rsid w:val="001030B6"/>
    <w:rsid w:val="00103410"/>
    <w:rsid w:val="0010783B"/>
    <w:rsid w:val="001079FA"/>
    <w:rsid w:val="001156B1"/>
    <w:rsid w:val="00121DBA"/>
    <w:rsid w:val="001248F3"/>
    <w:rsid w:val="00131AB4"/>
    <w:rsid w:val="0013262D"/>
    <w:rsid w:val="00134E64"/>
    <w:rsid w:val="00136007"/>
    <w:rsid w:val="00141FE7"/>
    <w:rsid w:val="001438BE"/>
    <w:rsid w:val="00143B69"/>
    <w:rsid w:val="00143F96"/>
    <w:rsid w:val="001474D3"/>
    <w:rsid w:val="001505D8"/>
    <w:rsid w:val="00167E40"/>
    <w:rsid w:val="00170774"/>
    <w:rsid w:val="00172608"/>
    <w:rsid w:val="00173D1F"/>
    <w:rsid w:val="00173E9D"/>
    <w:rsid w:val="00175479"/>
    <w:rsid w:val="00175926"/>
    <w:rsid w:val="0017772D"/>
    <w:rsid w:val="00181920"/>
    <w:rsid w:val="00181DBD"/>
    <w:rsid w:val="00182BC8"/>
    <w:rsid w:val="00184A62"/>
    <w:rsid w:val="001912A3"/>
    <w:rsid w:val="001932CD"/>
    <w:rsid w:val="00196595"/>
    <w:rsid w:val="00196AC4"/>
    <w:rsid w:val="001978AF"/>
    <w:rsid w:val="00197CA5"/>
    <w:rsid w:val="001A1C58"/>
    <w:rsid w:val="001A29A3"/>
    <w:rsid w:val="001A30D9"/>
    <w:rsid w:val="001A4A50"/>
    <w:rsid w:val="001A6E32"/>
    <w:rsid w:val="001A7DF8"/>
    <w:rsid w:val="001B1477"/>
    <w:rsid w:val="001B5927"/>
    <w:rsid w:val="001B5D51"/>
    <w:rsid w:val="001B7AB9"/>
    <w:rsid w:val="001B7CC8"/>
    <w:rsid w:val="001C17D2"/>
    <w:rsid w:val="001C212F"/>
    <w:rsid w:val="001C267A"/>
    <w:rsid w:val="001C4248"/>
    <w:rsid w:val="001C465B"/>
    <w:rsid w:val="001D1EC7"/>
    <w:rsid w:val="001D29B9"/>
    <w:rsid w:val="001D3B5F"/>
    <w:rsid w:val="001D4A1A"/>
    <w:rsid w:val="001D520C"/>
    <w:rsid w:val="001E1475"/>
    <w:rsid w:val="001E2FEA"/>
    <w:rsid w:val="001E539D"/>
    <w:rsid w:val="001F0EE8"/>
    <w:rsid w:val="001F6160"/>
    <w:rsid w:val="001F71CA"/>
    <w:rsid w:val="00202747"/>
    <w:rsid w:val="002029BA"/>
    <w:rsid w:val="0020705F"/>
    <w:rsid w:val="00207111"/>
    <w:rsid w:val="002118C5"/>
    <w:rsid w:val="00212EB8"/>
    <w:rsid w:val="00213AC4"/>
    <w:rsid w:val="00226B5D"/>
    <w:rsid w:val="002320B2"/>
    <w:rsid w:val="002325E5"/>
    <w:rsid w:val="00232878"/>
    <w:rsid w:val="0023555E"/>
    <w:rsid w:val="00243DD8"/>
    <w:rsid w:val="002527D4"/>
    <w:rsid w:val="0025562B"/>
    <w:rsid w:val="0026231F"/>
    <w:rsid w:val="00262BAB"/>
    <w:rsid w:val="00263E8C"/>
    <w:rsid w:val="00265E1A"/>
    <w:rsid w:val="002668C6"/>
    <w:rsid w:val="00266DB8"/>
    <w:rsid w:val="00270962"/>
    <w:rsid w:val="00272427"/>
    <w:rsid w:val="00272903"/>
    <w:rsid w:val="00276A07"/>
    <w:rsid w:val="00277359"/>
    <w:rsid w:val="002820E1"/>
    <w:rsid w:val="00283114"/>
    <w:rsid w:val="0028415A"/>
    <w:rsid w:val="00292864"/>
    <w:rsid w:val="002A4201"/>
    <w:rsid w:val="002A5148"/>
    <w:rsid w:val="002B0CF6"/>
    <w:rsid w:val="002B3B4B"/>
    <w:rsid w:val="002C03C0"/>
    <w:rsid w:val="002C6D71"/>
    <w:rsid w:val="002D1810"/>
    <w:rsid w:val="002D4C51"/>
    <w:rsid w:val="002E1CA3"/>
    <w:rsid w:val="002E6679"/>
    <w:rsid w:val="002E6823"/>
    <w:rsid w:val="002F02DC"/>
    <w:rsid w:val="002F194E"/>
    <w:rsid w:val="002F3BE2"/>
    <w:rsid w:val="002F5FE1"/>
    <w:rsid w:val="0030119C"/>
    <w:rsid w:val="00301F99"/>
    <w:rsid w:val="00303322"/>
    <w:rsid w:val="0030700E"/>
    <w:rsid w:val="003149C5"/>
    <w:rsid w:val="003158DC"/>
    <w:rsid w:val="00317BCB"/>
    <w:rsid w:val="0032598F"/>
    <w:rsid w:val="003268F5"/>
    <w:rsid w:val="003271E3"/>
    <w:rsid w:val="00330E9D"/>
    <w:rsid w:val="00331DCF"/>
    <w:rsid w:val="003518EF"/>
    <w:rsid w:val="00354EFA"/>
    <w:rsid w:val="003575A9"/>
    <w:rsid w:val="003636A9"/>
    <w:rsid w:val="00371618"/>
    <w:rsid w:val="003776EF"/>
    <w:rsid w:val="003817EB"/>
    <w:rsid w:val="00383EAF"/>
    <w:rsid w:val="00390567"/>
    <w:rsid w:val="003910C2"/>
    <w:rsid w:val="0039186B"/>
    <w:rsid w:val="003926DD"/>
    <w:rsid w:val="003A0683"/>
    <w:rsid w:val="003A12BD"/>
    <w:rsid w:val="003A42E1"/>
    <w:rsid w:val="003A545C"/>
    <w:rsid w:val="003A70B4"/>
    <w:rsid w:val="003B0A89"/>
    <w:rsid w:val="003B1581"/>
    <w:rsid w:val="003B23C6"/>
    <w:rsid w:val="003B297E"/>
    <w:rsid w:val="003B4051"/>
    <w:rsid w:val="003B5532"/>
    <w:rsid w:val="003B7A6D"/>
    <w:rsid w:val="003C0030"/>
    <w:rsid w:val="003C0240"/>
    <w:rsid w:val="003C0F12"/>
    <w:rsid w:val="003C254D"/>
    <w:rsid w:val="003C33E0"/>
    <w:rsid w:val="003D25F2"/>
    <w:rsid w:val="003D2DAF"/>
    <w:rsid w:val="003D4B09"/>
    <w:rsid w:val="003D7091"/>
    <w:rsid w:val="003E3D85"/>
    <w:rsid w:val="003F1580"/>
    <w:rsid w:val="003F2375"/>
    <w:rsid w:val="003F611E"/>
    <w:rsid w:val="003F7668"/>
    <w:rsid w:val="004033AE"/>
    <w:rsid w:val="004039A5"/>
    <w:rsid w:val="004106E5"/>
    <w:rsid w:val="00415E6E"/>
    <w:rsid w:val="004204B8"/>
    <w:rsid w:val="00420621"/>
    <w:rsid w:val="00436DFC"/>
    <w:rsid w:val="004404AE"/>
    <w:rsid w:val="0045181F"/>
    <w:rsid w:val="0045197F"/>
    <w:rsid w:val="00452BEA"/>
    <w:rsid w:val="0045352D"/>
    <w:rsid w:val="00457C36"/>
    <w:rsid w:val="0046575A"/>
    <w:rsid w:val="00467BE1"/>
    <w:rsid w:val="00470C65"/>
    <w:rsid w:val="00473E48"/>
    <w:rsid w:val="00475178"/>
    <w:rsid w:val="00481FD2"/>
    <w:rsid w:val="00486FCC"/>
    <w:rsid w:val="004903A6"/>
    <w:rsid w:val="00493FBF"/>
    <w:rsid w:val="00494F1D"/>
    <w:rsid w:val="004950C7"/>
    <w:rsid w:val="004A2CB7"/>
    <w:rsid w:val="004A3727"/>
    <w:rsid w:val="004A41EE"/>
    <w:rsid w:val="004A7C95"/>
    <w:rsid w:val="004B44FC"/>
    <w:rsid w:val="004B58C7"/>
    <w:rsid w:val="004B6F96"/>
    <w:rsid w:val="004C186D"/>
    <w:rsid w:val="004C22CD"/>
    <w:rsid w:val="004C25C9"/>
    <w:rsid w:val="004C387B"/>
    <w:rsid w:val="004C398E"/>
    <w:rsid w:val="004C45FB"/>
    <w:rsid w:val="004D3E60"/>
    <w:rsid w:val="004D4EEC"/>
    <w:rsid w:val="004D650E"/>
    <w:rsid w:val="004E22B0"/>
    <w:rsid w:val="004E3A05"/>
    <w:rsid w:val="004E5BF9"/>
    <w:rsid w:val="004E74EE"/>
    <w:rsid w:val="004F7DF3"/>
    <w:rsid w:val="00506EF3"/>
    <w:rsid w:val="00512734"/>
    <w:rsid w:val="00523313"/>
    <w:rsid w:val="00523403"/>
    <w:rsid w:val="00526B95"/>
    <w:rsid w:val="005308FF"/>
    <w:rsid w:val="00530D60"/>
    <w:rsid w:val="005404AA"/>
    <w:rsid w:val="00540800"/>
    <w:rsid w:val="00544C9C"/>
    <w:rsid w:val="00545CCE"/>
    <w:rsid w:val="005468A9"/>
    <w:rsid w:val="00555CDC"/>
    <w:rsid w:val="00555E24"/>
    <w:rsid w:val="0055653E"/>
    <w:rsid w:val="00562F7E"/>
    <w:rsid w:val="00564232"/>
    <w:rsid w:val="00564308"/>
    <w:rsid w:val="00570A9A"/>
    <w:rsid w:val="00570E79"/>
    <w:rsid w:val="005724F2"/>
    <w:rsid w:val="005744B6"/>
    <w:rsid w:val="00581BFF"/>
    <w:rsid w:val="00586EAA"/>
    <w:rsid w:val="005874AE"/>
    <w:rsid w:val="005922DA"/>
    <w:rsid w:val="005957BE"/>
    <w:rsid w:val="005A3F5C"/>
    <w:rsid w:val="005A4EF3"/>
    <w:rsid w:val="005B208A"/>
    <w:rsid w:val="005B69C2"/>
    <w:rsid w:val="005C0B9F"/>
    <w:rsid w:val="005C41C2"/>
    <w:rsid w:val="005C4CD8"/>
    <w:rsid w:val="005D2467"/>
    <w:rsid w:val="005D2497"/>
    <w:rsid w:val="005D505F"/>
    <w:rsid w:val="005D54E9"/>
    <w:rsid w:val="005D7114"/>
    <w:rsid w:val="005E1AC9"/>
    <w:rsid w:val="005E2924"/>
    <w:rsid w:val="005E2C58"/>
    <w:rsid w:val="005E3059"/>
    <w:rsid w:val="005F1519"/>
    <w:rsid w:val="005F192C"/>
    <w:rsid w:val="005F5E71"/>
    <w:rsid w:val="005F6389"/>
    <w:rsid w:val="005F7E5A"/>
    <w:rsid w:val="005F7ED7"/>
    <w:rsid w:val="00611399"/>
    <w:rsid w:val="00631134"/>
    <w:rsid w:val="0063195B"/>
    <w:rsid w:val="00634EDE"/>
    <w:rsid w:val="006355CB"/>
    <w:rsid w:val="00642D57"/>
    <w:rsid w:val="0064328F"/>
    <w:rsid w:val="00644D44"/>
    <w:rsid w:val="00646C8B"/>
    <w:rsid w:val="006518A2"/>
    <w:rsid w:val="00662428"/>
    <w:rsid w:val="00671AF8"/>
    <w:rsid w:val="0067254F"/>
    <w:rsid w:val="00673F82"/>
    <w:rsid w:val="00680329"/>
    <w:rsid w:val="00695E12"/>
    <w:rsid w:val="006968EC"/>
    <w:rsid w:val="0069721B"/>
    <w:rsid w:val="006A24AD"/>
    <w:rsid w:val="006A444F"/>
    <w:rsid w:val="006A4D00"/>
    <w:rsid w:val="006A567A"/>
    <w:rsid w:val="006B0766"/>
    <w:rsid w:val="006B1D28"/>
    <w:rsid w:val="006C1EEF"/>
    <w:rsid w:val="006C3C4F"/>
    <w:rsid w:val="006C5DDA"/>
    <w:rsid w:val="006C729A"/>
    <w:rsid w:val="006C789D"/>
    <w:rsid w:val="006D021B"/>
    <w:rsid w:val="006D1091"/>
    <w:rsid w:val="006E511F"/>
    <w:rsid w:val="00700F4B"/>
    <w:rsid w:val="00702B04"/>
    <w:rsid w:val="0070621B"/>
    <w:rsid w:val="00711239"/>
    <w:rsid w:val="00711B6F"/>
    <w:rsid w:val="00713EE9"/>
    <w:rsid w:val="00715A96"/>
    <w:rsid w:val="007206C3"/>
    <w:rsid w:val="007249D7"/>
    <w:rsid w:val="00732A16"/>
    <w:rsid w:val="00733DD2"/>
    <w:rsid w:val="007341EF"/>
    <w:rsid w:val="00754928"/>
    <w:rsid w:val="00755A74"/>
    <w:rsid w:val="00762433"/>
    <w:rsid w:val="00764109"/>
    <w:rsid w:val="007657EB"/>
    <w:rsid w:val="00766EC0"/>
    <w:rsid w:val="0077079D"/>
    <w:rsid w:val="007717FB"/>
    <w:rsid w:val="007720E7"/>
    <w:rsid w:val="0077556F"/>
    <w:rsid w:val="00775CB4"/>
    <w:rsid w:val="007774F1"/>
    <w:rsid w:val="00780DB9"/>
    <w:rsid w:val="007846DE"/>
    <w:rsid w:val="00790F81"/>
    <w:rsid w:val="007913D5"/>
    <w:rsid w:val="00795EE7"/>
    <w:rsid w:val="007A18A0"/>
    <w:rsid w:val="007A3BB6"/>
    <w:rsid w:val="007B1AB4"/>
    <w:rsid w:val="007B7456"/>
    <w:rsid w:val="007C0CC1"/>
    <w:rsid w:val="007C3607"/>
    <w:rsid w:val="007C7102"/>
    <w:rsid w:val="007C7116"/>
    <w:rsid w:val="007C7A14"/>
    <w:rsid w:val="007D0B87"/>
    <w:rsid w:val="007D1DD9"/>
    <w:rsid w:val="007D5EDB"/>
    <w:rsid w:val="007D6B69"/>
    <w:rsid w:val="007D7565"/>
    <w:rsid w:val="007E22E6"/>
    <w:rsid w:val="007E3D73"/>
    <w:rsid w:val="007E43B5"/>
    <w:rsid w:val="007F01F8"/>
    <w:rsid w:val="007F0FD7"/>
    <w:rsid w:val="00800A24"/>
    <w:rsid w:val="008071DE"/>
    <w:rsid w:val="00807441"/>
    <w:rsid w:val="008148A6"/>
    <w:rsid w:val="00823F35"/>
    <w:rsid w:val="00824F8E"/>
    <w:rsid w:val="00825965"/>
    <w:rsid w:val="00830AA7"/>
    <w:rsid w:val="00837283"/>
    <w:rsid w:val="008465A3"/>
    <w:rsid w:val="008467C4"/>
    <w:rsid w:val="0085534A"/>
    <w:rsid w:val="008556BC"/>
    <w:rsid w:val="008628A8"/>
    <w:rsid w:val="00862F08"/>
    <w:rsid w:val="00866679"/>
    <w:rsid w:val="00871455"/>
    <w:rsid w:val="00873770"/>
    <w:rsid w:val="008753F3"/>
    <w:rsid w:val="00875CBE"/>
    <w:rsid w:val="00885484"/>
    <w:rsid w:val="00886DB6"/>
    <w:rsid w:val="00891667"/>
    <w:rsid w:val="00892993"/>
    <w:rsid w:val="00892FB4"/>
    <w:rsid w:val="008A008C"/>
    <w:rsid w:val="008A02A7"/>
    <w:rsid w:val="008A244D"/>
    <w:rsid w:val="008B318D"/>
    <w:rsid w:val="008C00E2"/>
    <w:rsid w:val="008C03C3"/>
    <w:rsid w:val="008C19BD"/>
    <w:rsid w:val="008C75BF"/>
    <w:rsid w:val="008D049E"/>
    <w:rsid w:val="008E18D0"/>
    <w:rsid w:val="008E3B60"/>
    <w:rsid w:val="008E4975"/>
    <w:rsid w:val="008E5B7C"/>
    <w:rsid w:val="008E74D5"/>
    <w:rsid w:val="008F1E2B"/>
    <w:rsid w:val="008F4ED1"/>
    <w:rsid w:val="00900969"/>
    <w:rsid w:val="0090163F"/>
    <w:rsid w:val="0092196F"/>
    <w:rsid w:val="0092459C"/>
    <w:rsid w:val="00926487"/>
    <w:rsid w:val="009276FF"/>
    <w:rsid w:val="00931FF9"/>
    <w:rsid w:val="009323C4"/>
    <w:rsid w:val="009324CE"/>
    <w:rsid w:val="00934528"/>
    <w:rsid w:val="009367D9"/>
    <w:rsid w:val="00937DA3"/>
    <w:rsid w:val="0094523D"/>
    <w:rsid w:val="00951C11"/>
    <w:rsid w:val="0095706A"/>
    <w:rsid w:val="009576FE"/>
    <w:rsid w:val="00957FE8"/>
    <w:rsid w:val="00980172"/>
    <w:rsid w:val="00986BEF"/>
    <w:rsid w:val="0098785C"/>
    <w:rsid w:val="009A2943"/>
    <w:rsid w:val="009A4A0C"/>
    <w:rsid w:val="009B22EC"/>
    <w:rsid w:val="009B371E"/>
    <w:rsid w:val="009B4437"/>
    <w:rsid w:val="009C185A"/>
    <w:rsid w:val="009C280B"/>
    <w:rsid w:val="009C2FF8"/>
    <w:rsid w:val="009C5E64"/>
    <w:rsid w:val="009D0DEF"/>
    <w:rsid w:val="009D56F9"/>
    <w:rsid w:val="009D63AD"/>
    <w:rsid w:val="009E0EFA"/>
    <w:rsid w:val="009E144F"/>
    <w:rsid w:val="009F2DB7"/>
    <w:rsid w:val="009F77F4"/>
    <w:rsid w:val="00A01671"/>
    <w:rsid w:val="00A10FA0"/>
    <w:rsid w:val="00A12A55"/>
    <w:rsid w:val="00A1301B"/>
    <w:rsid w:val="00A1322D"/>
    <w:rsid w:val="00A142D4"/>
    <w:rsid w:val="00A150DF"/>
    <w:rsid w:val="00A166E9"/>
    <w:rsid w:val="00A16BB6"/>
    <w:rsid w:val="00A20863"/>
    <w:rsid w:val="00A232CF"/>
    <w:rsid w:val="00A33E27"/>
    <w:rsid w:val="00A400A1"/>
    <w:rsid w:val="00A42AAB"/>
    <w:rsid w:val="00A437E9"/>
    <w:rsid w:val="00A46D89"/>
    <w:rsid w:val="00A54978"/>
    <w:rsid w:val="00A57B8B"/>
    <w:rsid w:val="00A64E47"/>
    <w:rsid w:val="00A660CC"/>
    <w:rsid w:val="00A7126B"/>
    <w:rsid w:val="00A744C0"/>
    <w:rsid w:val="00A77535"/>
    <w:rsid w:val="00A802A9"/>
    <w:rsid w:val="00A8186F"/>
    <w:rsid w:val="00A90A67"/>
    <w:rsid w:val="00A93ABB"/>
    <w:rsid w:val="00A95E41"/>
    <w:rsid w:val="00AA06BF"/>
    <w:rsid w:val="00AA1D24"/>
    <w:rsid w:val="00AA64ED"/>
    <w:rsid w:val="00AA768D"/>
    <w:rsid w:val="00AB6608"/>
    <w:rsid w:val="00AC5F6A"/>
    <w:rsid w:val="00AD2993"/>
    <w:rsid w:val="00AD7183"/>
    <w:rsid w:val="00AE3567"/>
    <w:rsid w:val="00AE4AB9"/>
    <w:rsid w:val="00AE5913"/>
    <w:rsid w:val="00AF420D"/>
    <w:rsid w:val="00AF4E82"/>
    <w:rsid w:val="00AF5669"/>
    <w:rsid w:val="00AF6033"/>
    <w:rsid w:val="00AF6699"/>
    <w:rsid w:val="00AF6F59"/>
    <w:rsid w:val="00AF712E"/>
    <w:rsid w:val="00B01CC6"/>
    <w:rsid w:val="00B071AE"/>
    <w:rsid w:val="00B07F90"/>
    <w:rsid w:val="00B134EC"/>
    <w:rsid w:val="00B138B0"/>
    <w:rsid w:val="00B13F54"/>
    <w:rsid w:val="00B253D8"/>
    <w:rsid w:val="00B26F05"/>
    <w:rsid w:val="00B33FC9"/>
    <w:rsid w:val="00B3755B"/>
    <w:rsid w:val="00B46AA1"/>
    <w:rsid w:val="00B51881"/>
    <w:rsid w:val="00B521E0"/>
    <w:rsid w:val="00B52BC4"/>
    <w:rsid w:val="00B53939"/>
    <w:rsid w:val="00B61C15"/>
    <w:rsid w:val="00B6489E"/>
    <w:rsid w:val="00B67193"/>
    <w:rsid w:val="00B701BE"/>
    <w:rsid w:val="00B7130D"/>
    <w:rsid w:val="00B7635E"/>
    <w:rsid w:val="00B807D3"/>
    <w:rsid w:val="00B812CE"/>
    <w:rsid w:val="00B84213"/>
    <w:rsid w:val="00B86056"/>
    <w:rsid w:val="00B9028D"/>
    <w:rsid w:val="00B920FC"/>
    <w:rsid w:val="00B94B91"/>
    <w:rsid w:val="00B95CAF"/>
    <w:rsid w:val="00BA2064"/>
    <w:rsid w:val="00BA2B05"/>
    <w:rsid w:val="00BA3E3D"/>
    <w:rsid w:val="00BA58D4"/>
    <w:rsid w:val="00BB0722"/>
    <w:rsid w:val="00BB15A6"/>
    <w:rsid w:val="00BB16DD"/>
    <w:rsid w:val="00BB4D61"/>
    <w:rsid w:val="00BB4EDA"/>
    <w:rsid w:val="00BB6785"/>
    <w:rsid w:val="00BC3843"/>
    <w:rsid w:val="00BD25D3"/>
    <w:rsid w:val="00BD3999"/>
    <w:rsid w:val="00BD43E8"/>
    <w:rsid w:val="00BD60A5"/>
    <w:rsid w:val="00BE7248"/>
    <w:rsid w:val="00BF0F62"/>
    <w:rsid w:val="00BF1715"/>
    <w:rsid w:val="00BF1919"/>
    <w:rsid w:val="00BF299C"/>
    <w:rsid w:val="00BF7456"/>
    <w:rsid w:val="00C01076"/>
    <w:rsid w:val="00C164A0"/>
    <w:rsid w:val="00C23E19"/>
    <w:rsid w:val="00C25EA7"/>
    <w:rsid w:val="00C26F44"/>
    <w:rsid w:val="00C30E87"/>
    <w:rsid w:val="00C37DB8"/>
    <w:rsid w:val="00C40DEE"/>
    <w:rsid w:val="00C4157A"/>
    <w:rsid w:val="00C45781"/>
    <w:rsid w:val="00C56CA2"/>
    <w:rsid w:val="00C61C2A"/>
    <w:rsid w:val="00C6255E"/>
    <w:rsid w:val="00C641C3"/>
    <w:rsid w:val="00C649F4"/>
    <w:rsid w:val="00C65B10"/>
    <w:rsid w:val="00C72D2E"/>
    <w:rsid w:val="00C72E87"/>
    <w:rsid w:val="00C753B1"/>
    <w:rsid w:val="00C8261A"/>
    <w:rsid w:val="00C901CB"/>
    <w:rsid w:val="00C90B4F"/>
    <w:rsid w:val="00C90E89"/>
    <w:rsid w:val="00C93493"/>
    <w:rsid w:val="00CA4CC5"/>
    <w:rsid w:val="00CA5CAB"/>
    <w:rsid w:val="00CB44C1"/>
    <w:rsid w:val="00CB4BF4"/>
    <w:rsid w:val="00CC61D2"/>
    <w:rsid w:val="00CD2B00"/>
    <w:rsid w:val="00CD390F"/>
    <w:rsid w:val="00CD399A"/>
    <w:rsid w:val="00CE5FD0"/>
    <w:rsid w:val="00CF745A"/>
    <w:rsid w:val="00D00EDF"/>
    <w:rsid w:val="00D035FE"/>
    <w:rsid w:val="00D17B11"/>
    <w:rsid w:val="00D17E3A"/>
    <w:rsid w:val="00D254DD"/>
    <w:rsid w:val="00D25F19"/>
    <w:rsid w:val="00D324CC"/>
    <w:rsid w:val="00D43991"/>
    <w:rsid w:val="00D440D9"/>
    <w:rsid w:val="00D469D9"/>
    <w:rsid w:val="00D61CCA"/>
    <w:rsid w:val="00D62B64"/>
    <w:rsid w:val="00D63B0C"/>
    <w:rsid w:val="00D6780E"/>
    <w:rsid w:val="00D742C5"/>
    <w:rsid w:val="00D744A8"/>
    <w:rsid w:val="00D82E24"/>
    <w:rsid w:val="00D83514"/>
    <w:rsid w:val="00D85FDD"/>
    <w:rsid w:val="00D90846"/>
    <w:rsid w:val="00D9258E"/>
    <w:rsid w:val="00D94201"/>
    <w:rsid w:val="00DA1791"/>
    <w:rsid w:val="00DA1F09"/>
    <w:rsid w:val="00DA3547"/>
    <w:rsid w:val="00DB0997"/>
    <w:rsid w:val="00DB49B8"/>
    <w:rsid w:val="00DB77FC"/>
    <w:rsid w:val="00DC0AFC"/>
    <w:rsid w:val="00DC0D7E"/>
    <w:rsid w:val="00DC2126"/>
    <w:rsid w:val="00DC5982"/>
    <w:rsid w:val="00DC6823"/>
    <w:rsid w:val="00DD0957"/>
    <w:rsid w:val="00DD0F93"/>
    <w:rsid w:val="00DD1A43"/>
    <w:rsid w:val="00DD54B7"/>
    <w:rsid w:val="00DE0EBF"/>
    <w:rsid w:val="00DE1688"/>
    <w:rsid w:val="00DE60EF"/>
    <w:rsid w:val="00DF4B9B"/>
    <w:rsid w:val="00DF7CC8"/>
    <w:rsid w:val="00E01E5F"/>
    <w:rsid w:val="00E02582"/>
    <w:rsid w:val="00E034A5"/>
    <w:rsid w:val="00E06C0F"/>
    <w:rsid w:val="00E14ABE"/>
    <w:rsid w:val="00E16402"/>
    <w:rsid w:val="00E206DA"/>
    <w:rsid w:val="00E23043"/>
    <w:rsid w:val="00E23EF6"/>
    <w:rsid w:val="00E25263"/>
    <w:rsid w:val="00E26780"/>
    <w:rsid w:val="00E31CF8"/>
    <w:rsid w:val="00E371BD"/>
    <w:rsid w:val="00E400C1"/>
    <w:rsid w:val="00E42508"/>
    <w:rsid w:val="00E50AD7"/>
    <w:rsid w:val="00E5155F"/>
    <w:rsid w:val="00E557A4"/>
    <w:rsid w:val="00E560D1"/>
    <w:rsid w:val="00E6747B"/>
    <w:rsid w:val="00E71B22"/>
    <w:rsid w:val="00E723B4"/>
    <w:rsid w:val="00E85DE3"/>
    <w:rsid w:val="00E86344"/>
    <w:rsid w:val="00E911FB"/>
    <w:rsid w:val="00E94EA4"/>
    <w:rsid w:val="00E9656F"/>
    <w:rsid w:val="00E96AA2"/>
    <w:rsid w:val="00E97D0A"/>
    <w:rsid w:val="00EA2121"/>
    <w:rsid w:val="00EA2E70"/>
    <w:rsid w:val="00EB085C"/>
    <w:rsid w:val="00EB5361"/>
    <w:rsid w:val="00EB55E6"/>
    <w:rsid w:val="00EC1B36"/>
    <w:rsid w:val="00ED30E8"/>
    <w:rsid w:val="00EE02DC"/>
    <w:rsid w:val="00EE0B07"/>
    <w:rsid w:val="00EE172E"/>
    <w:rsid w:val="00EE2394"/>
    <w:rsid w:val="00EE2B00"/>
    <w:rsid w:val="00EF168A"/>
    <w:rsid w:val="00EF5563"/>
    <w:rsid w:val="00EF5A85"/>
    <w:rsid w:val="00EF70D0"/>
    <w:rsid w:val="00F0370F"/>
    <w:rsid w:val="00F04911"/>
    <w:rsid w:val="00F04946"/>
    <w:rsid w:val="00F128B1"/>
    <w:rsid w:val="00F201FC"/>
    <w:rsid w:val="00F2765F"/>
    <w:rsid w:val="00F42062"/>
    <w:rsid w:val="00F42D05"/>
    <w:rsid w:val="00F4486C"/>
    <w:rsid w:val="00F46550"/>
    <w:rsid w:val="00F515D7"/>
    <w:rsid w:val="00F51765"/>
    <w:rsid w:val="00F563B6"/>
    <w:rsid w:val="00F56860"/>
    <w:rsid w:val="00F61B3E"/>
    <w:rsid w:val="00F656CF"/>
    <w:rsid w:val="00F6775C"/>
    <w:rsid w:val="00F67F41"/>
    <w:rsid w:val="00F70385"/>
    <w:rsid w:val="00F72D8D"/>
    <w:rsid w:val="00F75114"/>
    <w:rsid w:val="00F77A23"/>
    <w:rsid w:val="00F8056B"/>
    <w:rsid w:val="00F81607"/>
    <w:rsid w:val="00F82CA3"/>
    <w:rsid w:val="00F847A0"/>
    <w:rsid w:val="00F84A5D"/>
    <w:rsid w:val="00F867CD"/>
    <w:rsid w:val="00F86E1E"/>
    <w:rsid w:val="00F92BE6"/>
    <w:rsid w:val="00F95F5F"/>
    <w:rsid w:val="00FA51F7"/>
    <w:rsid w:val="00FB1182"/>
    <w:rsid w:val="00FB2E36"/>
    <w:rsid w:val="00FB4CC6"/>
    <w:rsid w:val="00FB4F81"/>
    <w:rsid w:val="00FC1129"/>
    <w:rsid w:val="00FC75A8"/>
    <w:rsid w:val="00FD2259"/>
    <w:rsid w:val="00FD581F"/>
    <w:rsid w:val="00FD745D"/>
    <w:rsid w:val="00FD7E14"/>
    <w:rsid w:val="00FE00CF"/>
    <w:rsid w:val="00FE13E4"/>
    <w:rsid w:val="00FE1680"/>
    <w:rsid w:val="00FE1764"/>
    <w:rsid w:val="00FE7FDF"/>
    <w:rsid w:val="00FF1AFC"/>
    <w:rsid w:val="00FF6EDA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D34968"/>
  <w15:docId w15:val="{0FB41875-7167-4B08-B216-62586ACD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1CCA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5BDE7-B656-4EEC-AD60-869512AF3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1207</Words>
  <Characters>8196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6</cp:revision>
  <cp:lastPrinted>2020-12-10T06:57:00Z</cp:lastPrinted>
  <dcterms:created xsi:type="dcterms:W3CDTF">2020-12-15T08:38:00Z</dcterms:created>
  <dcterms:modified xsi:type="dcterms:W3CDTF">2020-12-23T08:41:00Z</dcterms:modified>
</cp:coreProperties>
</file>