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D2" w:rsidRPr="00827874" w:rsidRDefault="0019079B" w:rsidP="0082787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E47BA" w:rsidRPr="0082787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27874">
        <w:rPr>
          <w:rFonts w:ascii="Times New Roman" w:hAnsi="Times New Roman" w:cs="Times New Roman"/>
          <w:sz w:val="24"/>
          <w:szCs w:val="24"/>
        </w:rPr>
        <w:t>Załącznik Nr 1</w:t>
      </w:r>
    </w:p>
    <w:p w:rsidR="0019079B" w:rsidRPr="00827874" w:rsidRDefault="007D4282" w:rsidP="0082787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E5075" w:rsidRPr="00827874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9E47BA" w:rsidRPr="00827874">
        <w:rPr>
          <w:rFonts w:ascii="Times New Roman" w:hAnsi="Times New Roman" w:cs="Times New Roman"/>
          <w:sz w:val="24"/>
          <w:szCs w:val="24"/>
        </w:rPr>
        <w:t>4</w:t>
      </w:r>
      <w:r w:rsidR="00FE5075" w:rsidRPr="00827874">
        <w:rPr>
          <w:rFonts w:ascii="Times New Roman" w:hAnsi="Times New Roman" w:cs="Times New Roman"/>
          <w:sz w:val="24"/>
          <w:szCs w:val="24"/>
        </w:rPr>
        <w:t>/2021</w:t>
      </w:r>
    </w:p>
    <w:p w:rsidR="0019079B" w:rsidRPr="00827874" w:rsidRDefault="007D4282" w:rsidP="0082787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24216" w:rsidRPr="0082787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9079B" w:rsidRPr="00827874">
        <w:rPr>
          <w:rFonts w:ascii="Times New Roman" w:hAnsi="Times New Roman" w:cs="Times New Roman"/>
          <w:sz w:val="24"/>
          <w:szCs w:val="24"/>
        </w:rPr>
        <w:t>Starosty Jarocińskiego</w:t>
      </w:r>
    </w:p>
    <w:p w:rsidR="0019079B" w:rsidRPr="00827874" w:rsidRDefault="00D24216" w:rsidP="0082787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F2F44" w:rsidRPr="00827874">
        <w:rPr>
          <w:rFonts w:ascii="Times New Roman" w:hAnsi="Times New Roman" w:cs="Times New Roman"/>
          <w:sz w:val="24"/>
          <w:szCs w:val="24"/>
        </w:rPr>
        <w:t xml:space="preserve">z dnia </w:t>
      </w:r>
      <w:r w:rsidR="00FE5075" w:rsidRPr="00827874">
        <w:rPr>
          <w:rFonts w:ascii="Times New Roman" w:hAnsi="Times New Roman" w:cs="Times New Roman"/>
          <w:sz w:val="24"/>
          <w:szCs w:val="24"/>
        </w:rPr>
        <w:t>08</w:t>
      </w:r>
      <w:r w:rsidR="006F2F44" w:rsidRPr="00827874">
        <w:rPr>
          <w:rFonts w:ascii="Times New Roman" w:hAnsi="Times New Roman" w:cs="Times New Roman"/>
          <w:sz w:val="24"/>
          <w:szCs w:val="24"/>
        </w:rPr>
        <w:t xml:space="preserve"> </w:t>
      </w:r>
      <w:r w:rsidR="00FE5075" w:rsidRPr="00827874">
        <w:rPr>
          <w:rFonts w:ascii="Times New Roman" w:hAnsi="Times New Roman" w:cs="Times New Roman"/>
          <w:sz w:val="24"/>
          <w:szCs w:val="24"/>
        </w:rPr>
        <w:t>stycznia 2021</w:t>
      </w:r>
      <w:r w:rsidR="00AB4F70" w:rsidRPr="0082787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42175" w:rsidRPr="00827874" w:rsidRDefault="00142175" w:rsidP="008278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175" w:rsidRPr="00827874" w:rsidRDefault="00142175" w:rsidP="008278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175" w:rsidRPr="00827874" w:rsidRDefault="00142175" w:rsidP="008278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175" w:rsidRPr="00827874" w:rsidRDefault="00142175" w:rsidP="008278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874">
        <w:rPr>
          <w:rFonts w:ascii="Times New Roman" w:hAnsi="Times New Roman" w:cs="Times New Roman"/>
          <w:b/>
          <w:sz w:val="24"/>
          <w:szCs w:val="24"/>
        </w:rPr>
        <w:t>SPRAWOZDANIE</w:t>
      </w:r>
    </w:p>
    <w:p w:rsidR="00142175" w:rsidRPr="00827874" w:rsidRDefault="00FE5075" w:rsidP="008278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874">
        <w:rPr>
          <w:rFonts w:ascii="Times New Roman" w:hAnsi="Times New Roman" w:cs="Times New Roman"/>
          <w:b/>
          <w:sz w:val="24"/>
          <w:szCs w:val="24"/>
        </w:rPr>
        <w:t xml:space="preserve">z wykonania planu </w:t>
      </w:r>
      <w:r w:rsidR="0019079B" w:rsidRPr="00827874">
        <w:rPr>
          <w:rFonts w:ascii="Times New Roman" w:hAnsi="Times New Roman" w:cs="Times New Roman"/>
          <w:b/>
          <w:sz w:val="24"/>
          <w:szCs w:val="24"/>
        </w:rPr>
        <w:t>kontroli za rok</w:t>
      </w:r>
      <w:r w:rsidRPr="00827874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19079B" w:rsidRPr="00827874" w:rsidRDefault="0019079B" w:rsidP="008278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874">
        <w:rPr>
          <w:rFonts w:ascii="Times New Roman" w:hAnsi="Times New Roman" w:cs="Times New Roman"/>
          <w:b/>
          <w:sz w:val="24"/>
          <w:szCs w:val="24"/>
        </w:rPr>
        <w:t>przez Biuro ds. kontroli w Starostwie Powiatowym w Jarocinie</w:t>
      </w:r>
    </w:p>
    <w:p w:rsidR="00142175" w:rsidRPr="00827874" w:rsidRDefault="00142175" w:rsidP="0082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79B" w:rsidRPr="00827874" w:rsidRDefault="0019079B" w:rsidP="0082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79B" w:rsidRPr="00827874" w:rsidRDefault="0019079B" w:rsidP="008278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874">
        <w:rPr>
          <w:rFonts w:ascii="Times New Roman" w:hAnsi="Times New Roman" w:cs="Times New Roman"/>
          <w:b/>
          <w:sz w:val="24"/>
          <w:szCs w:val="24"/>
        </w:rPr>
        <w:t>INFORMACJE WSTĘPNE</w:t>
      </w:r>
    </w:p>
    <w:p w:rsidR="0019079B" w:rsidRPr="00827874" w:rsidRDefault="0019079B" w:rsidP="0082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75" w:rsidRPr="00827874" w:rsidRDefault="00FE5075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W Starostwie Powiatowym w 2020</w:t>
      </w:r>
      <w:r w:rsidR="003E56BB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realizację zad</w:t>
      </w:r>
      <w:r w:rsidR="000C7CD2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ań Biura ds. kontroli wykonywał</w:t>
      </w:r>
      <w:r w:rsidR="003E56BB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FE5075" w:rsidRPr="00827874" w:rsidRDefault="00FE5075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okresie od dnia 01.01.2020r. do dnia 30.09.2020r. </w:t>
      </w:r>
      <w:r w:rsidR="003E56BB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Witold Brenienek, zatrudniony na podstawie umowy o pracę na stanowisku podinspektora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w Biurze ds. Kontroli;</w:t>
      </w:r>
    </w:p>
    <w:p w:rsidR="00FE5075" w:rsidRPr="00827874" w:rsidRDefault="00FE5075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- w okresie od dnia 01.10.2020r. doi dnia 31.12.2020r. Martyna Zawodna zatrudniona na podstawie umowy o pracę na stanowisku Inspektora w Biurze ds. Kontroli.</w:t>
      </w:r>
    </w:p>
    <w:p w:rsidR="00FB3BFC" w:rsidRPr="00827874" w:rsidRDefault="003E56BB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przeprowadzona została w</w:t>
      </w:r>
      <w:r w:rsidR="00FB3BFC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szkołach i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7CD2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niepublicznych placówkach oświatowych na terenie Powiatu wyznaczonych przez Starostę zgodnie z planem kontroli</w:t>
      </w:r>
      <w:r w:rsidR="00FB3BFC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C7CD2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3BFC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 organizacyjnych Powiatu oraz wybranych organizacjach pożytku publicznego.</w:t>
      </w:r>
      <w:r w:rsidR="000C7CD2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6BB" w:rsidRPr="00827874" w:rsidRDefault="003E56BB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i tryb przeprowadzania kontroli dla stanowiska ds. kontroli określono w Regulaminie czynności kontrolnych, wprowadzonym Zarządzeniem Nr 5/2013 Starosty Jarocińskiego </w:t>
      </w:r>
    </w:p>
    <w:p w:rsidR="003E56BB" w:rsidRPr="00827874" w:rsidRDefault="003E56BB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11 stycznia 2013r. w sprawie </w:t>
      </w:r>
      <w:r w:rsidR="00CF3713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Regulaminu czynności kontrolnych, przeprowadzonych przez Stanowisko ds. Kontroli w jednostkach organizacyjnych Powiatu Jarocińskiego. </w:t>
      </w:r>
    </w:p>
    <w:p w:rsidR="00B31FB8" w:rsidRPr="00827874" w:rsidRDefault="00B31FB8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56BB" w:rsidRPr="00827874" w:rsidRDefault="003E56BB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</w:t>
      </w:r>
      <w:r w:rsidR="00FB3BFC"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anowisko ds. kontroli w roku 2020</w:t>
      </w:r>
      <w:r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zajmowało się realizacją następujących zadań:</w:t>
      </w:r>
    </w:p>
    <w:p w:rsidR="003E56BB" w:rsidRPr="00827874" w:rsidRDefault="003E56BB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56BB" w:rsidRPr="00827874" w:rsidRDefault="003E56BB" w:rsidP="00827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Gromadzeniem i aktualizowaniem przepisów z zakresu spraw zaliczanych do kompetencji</w:t>
      </w:r>
      <w:r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w/w stanowiska.</w:t>
      </w:r>
    </w:p>
    <w:p w:rsidR="003E56BB" w:rsidRPr="00827874" w:rsidRDefault="003E56BB" w:rsidP="00827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Analizą przepisów dotyczących poszczególnych jednostek organizacyjnych.</w:t>
      </w:r>
    </w:p>
    <w:p w:rsidR="003E56BB" w:rsidRPr="00827874" w:rsidRDefault="00CB59F4" w:rsidP="00827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Przygotowaniem planów</w:t>
      </w:r>
      <w:r w:rsidR="003E56BB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kontroli.</w:t>
      </w:r>
    </w:p>
    <w:p w:rsidR="003E56BB" w:rsidRPr="00827874" w:rsidRDefault="003E56BB" w:rsidP="00827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Przeprowadzeniem kontroli w jednostkach powiatowych oraz analizą dokumentów              </w:t>
      </w:r>
    </w:p>
    <w:p w:rsidR="003E56BB" w:rsidRPr="00827874" w:rsidRDefault="003E56BB" w:rsidP="0082787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przedstawionych w trakcie kontroli.</w:t>
      </w:r>
    </w:p>
    <w:p w:rsidR="003E56BB" w:rsidRPr="00827874" w:rsidRDefault="003E56BB" w:rsidP="00827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Przeprowadzaniem kontroli w szkołach niepublicznych oraz innych placówkach </w:t>
      </w:r>
    </w:p>
    <w:p w:rsidR="003E56BB" w:rsidRPr="00827874" w:rsidRDefault="003E56BB" w:rsidP="0082787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oświatowych w zakresie  prawidłowości pobrania i wykorzystania przekazanych środków   finansowych w ramach dotacji.</w:t>
      </w:r>
    </w:p>
    <w:p w:rsidR="00FE734C" w:rsidRPr="00827874" w:rsidRDefault="003E56BB" w:rsidP="00827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Sporz</w:t>
      </w:r>
      <w:r w:rsidR="00DD0EEF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ądzaniem protokołów i wystąpień pokontrolnych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zawierających </w:t>
      </w:r>
      <w:r w:rsidR="00FE734C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kontroli i ich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</w:t>
      </w:r>
      <w:r w:rsidR="00FE734C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E56BB" w:rsidRPr="00827874" w:rsidRDefault="003E56BB" w:rsidP="00827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Przeprowadzeniem spotkań pokontrolnych w jednostkach, w których prowadzono kontrole</w:t>
      </w:r>
      <w:r w:rsidR="004A01EC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0EEF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i omówienie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protokołów ze szczególnym zwróceniem uwagi na stwierdzone nieprawidłowości.</w:t>
      </w:r>
    </w:p>
    <w:p w:rsidR="003E56BB" w:rsidRPr="00827874" w:rsidRDefault="003E56BB" w:rsidP="00827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Opracowaniem projektów zaleceń pokontrolnych.</w:t>
      </w:r>
    </w:p>
    <w:p w:rsidR="003E56BB" w:rsidRPr="00827874" w:rsidRDefault="003E56BB" w:rsidP="00827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Monitoringiem zaleceń pokontrolnych - poprzez analizę realizacji zaleceń pokontrolnych    w trakcie kontroli sprawdzającej.</w:t>
      </w:r>
    </w:p>
    <w:p w:rsidR="003E56BB" w:rsidRPr="00827874" w:rsidRDefault="003E56BB" w:rsidP="00827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Analizą przyczyn występowania negatywnych zjawisk w kontrolowanych</w:t>
      </w:r>
      <w:r w:rsidR="004A01EC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jednostkach, poszukiwaniem propozycji dotyczących sposobu wyeliminowania ich.</w:t>
      </w:r>
    </w:p>
    <w:p w:rsidR="003E56BB" w:rsidRPr="00827874" w:rsidRDefault="003E56BB" w:rsidP="00827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Udzieleniem instruktażu i wyjaśnień dla pracowników kontrolowanych jednostek.</w:t>
      </w:r>
    </w:p>
    <w:p w:rsidR="003E56BB" w:rsidRPr="00827874" w:rsidRDefault="003E56BB" w:rsidP="00827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Analizą wszelkich zmian w przepisach prawnych i zapoznawaniem się z nimi na    bieżąco. </w:t>
      </w:r>
    </w:p>
    <w:p w:rsidR="004A01EC" w:rsidRPr="00827874" w:rsidRDefault="003E56BB" w:rsidP="00827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do</w:t>
      </w:r>
      <w:r w:rsidR="00CB59F4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datkowymi zadaniami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nie wynikają z opisu zajmowanego </w:t>
      </w:r>
      <w:r w:rsidR="004A01EC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stanowiska:</w:t>
      </w:r>
    </w:p>
    <w:p w:rsidR="00CB59F4" w:rsidRPr="00827874" w:rsidRDefault="00FB3BFC" w:rsidP="0082787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sporządzanie projektów </w:t>
      </w:r>
      <w:r w:rsidR="00CB59F4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administracyjnych ustalającyc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do zwrotu do budżetu Powiatu </w:t>
      </w:r>
      <w:r w:rsidR="00CB59F4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kwoty dotacji wraz  z odsetkami wykorzystanej niezgodnie                             z przeznaczeniem lub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pobranej w nadmiernej wysokości,</w:t>
      </w:r>
    </w:p>
    <w:p w:rsidR="003E56BB" w:rsidRPr="00827874" w:rsidRDefault="004A01EC" w:rsidP="0082787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6BB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prowadzeniem postępowań administracyjnych,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przypadku  odwołania od decyzji  z organami administracyjnymi wyższego stopnia – Samorządowym Kolegium Odwoławczym w Kaliszu – przygotowywanie odpowiednich pism oraz kompletowanie akt administracyjnych sprawy</w:t>
      </w:r>
      <w:r w:rsidR="00ED08B3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A01EC" w:rsidRPr="00827874" w:rsidRDefault="004A01EC" w:rsidP="0082787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prowadzeniem postępowań sądowo </w:t>
      </w:r>
      <w:r w:rsidR="006C6B62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6B62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administracyjnych  współpraca </w:t>
      </w:r>
      <w:r w:rsidR="00ED08B3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FB3BFC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z Wojewódzkim Są</w:t>
      </w:r>
      <w:r w:rsidR="006C6B62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dem Administracyjnym w Poznaniu w przypadku odwołania </w:t>
      </w:r>
      <w:r w:rsidR="00FB3BFC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6C6B62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od decyzji SKO w Kaliszu – przygotowywanie odpowiednich pism oraz kompletowanie akt sprawy</w:t>
      </w:r>
      <w:r w:rsidR="00FB3BFC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C6B62" w:rsidRPr="00827874" w:rsidRDefault="006C6B62" w:rsidP="0082787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- współpraca z Wydziałem Finansów Staro</w:t>
      </w:r>
      <w:r w:rsidR="00FB3BFC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stwa Powiatowego w Jarocinie w zakresie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przekazywania dokumentów kontroli ( protokołów kontroli, wystąpień pokontrolnych, decyzji administracyjnych), naliczani</w:t>
      </w:r>
      <w:r w:rsidR="00FB3BFC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odsetek od dotacji wykorzystanej niezgodnie</w:t>
      </w:r>
      <w:r w:rsidR="00FB3BFC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przeznaczeniem lub pobranej w nadmiernej wysokości oraz wystawiania tytułów wykonawczych w celu egzekucji należnych środków pochodzących z dotacji, powstałych do zwrotu w wyniku</w:t>
      </w:r>
      <w:r w:rsidR="00FB3BFC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przeprowadzonej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</w:t>
      </w:r>
      <w:r w:rsidR="00FB3BFC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C6B62" w:rsidRPr="00827874" w:rsidRDefault="006C6B62" w:rsidP="0082787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współpraca z Wydziałem Oświaty Starostwa Powiatowego w Jarocinie </w:t>
      </w:r>
      <w:r w:rsidR="00E24067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pozyskiwania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oraz dokumentów </w:t>
      </w:r>
      <w:r w:rsidR="00E24067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niezbędnych w realizacji procesu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</w:t>
      </w:r>
      <w:r w:rsidR="00DD0EEF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 uchwał</w:t>
      </w:r>
      <w:r w:rsidR="00E24067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0EEF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zarządzeń dotacyjnych, szczegółowej informacji o podmiotach kontrolowanych znajdujących się w rejestrze Starosty (zaświadczenia lub decyzje </w:t>
      </w:r>
      <w:r w:rsidR="00E24067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DD0EEF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o dacie wpisu, nr w rejestrze, organ</w:t>
      </w:r>
      <w:r w:rsidR="00E24067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prowadzącym placówkę itd.),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miesięcznej o ilości uczniów w kontrolowanych placówk</w:t>
      </w:r>
      <w:r w:rsidR="00E24067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oświatowych oraz sprawozdań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wykorzystania dotacji za dany rok i terminowości składania tych sprawozdań</w:t>
      </w:r>
      <w:r w:rsidR="00DD0EEF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ewentualnych uwag poczynionych przez Wydział do złożonych sprawozdań.</w:t>
      </w:r>
    </w:p>
    <w:p w:rsidR="00DD0EEF" w:rsidRPr="00827874" w:rsidRDefault="00DD0EEF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6BB" w:rsidRPr="00827874" w:rsidRDefault="003E56BB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USTALENIA SZCZEGÓŁOWE</w:t>
      </w:r>
      <w:r w:rsidR="00024146"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ETAPY REALIZACJI PLANU KONTROLI</w:t>
      </w:r>
    </w:p>
    <w:p w:rsidR="00E24067" w:rsidRPr="00827874" w:rsidRDefault="003E56BB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postanowieniami Regulaminu czynności kontrolnych, przeprowadzanych przez Stanowisko ds. kontroli w jednostkach organizacyjnych Powiatu Jarocińskiego wprowadzonego Zarządzeniem Nr 5/2013 Starosty Jarocińs</w:t>
      </w:r>
      <w:r w:rsidR="00E24067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kiego z dnia 11 stycznia 2013r.           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określenia sposobu prowadzenia kontroli w St</w:t>
      </w:r>
      <w:r w:rsidR="00E24067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arostwie Powiatowym w Jarocinie             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i jednostkach organizacyjnych powiatu oraz zasad jej koordynacji, przedstawiam</w:t>
      </w:r>
      <w:r w:rsidR="00E24067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zatwierdzenia sprawozdanie z wykonania planu kontroli Biura ds. kontroli</w:t>
      </w:r>
      <w:r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24067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za 2020 rok.</w:t>
      </w:r>
    </w:p>
    <w:p w:rsidR="003E56BB" w:rsidRPr="00827874" w:rsidRDefault="003337D1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Zarządzeniem Nr </w:t>
      </w:r>
      <w:r w:rsidR="00E24067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7/2020 z dnia 24 stycznia 2020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ED08B3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56BB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Jarociński zatwierdził plan kontroli st</w:t>
      </w:r>
      <w:r w:rsidR="00E24067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anowiska ds. kontroli na rok 2020, który został zmieniony Zarządzeniem                       Nr 99/2020 Starosty Jarocińskiego z dnia 04 grudnia 2020r. </w:t>
      </w:r>
    </w:p>
    <w:p w:rsidR="00ED08B3" w:rsidRDefault="00E24067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powyższymi zarządzeniami w roku 2020 zaplanowano i zrealizowano następujące kontrole</w:t>
      </w:r>
      <w:r w:rsidR="00AC57FD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27874" w:rsidRPr="00827874" w:rsidRDefault="00827874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7BA" w:rsidRPr="00827874" w:rsidRDefault="00737FBA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</w:t>
      </w:r>
      <w:r w:rsidR="009E47BA"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kontroli w jednostkach organizacyjnych powiatu jarocińskiego w zakresie kontroli dokumentacji organizacyjno-prawnej (statuty, regulaminy, zarządzenia, uchwały)</w:t>
      </w:r>
      <w:r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</w:t>
      </w:r>
      <w:r w:rsidR="009E47BA"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 01.09.2019r. w związku z reformą ustroju szkolnego, która wprowadza nowe nazewnictwo szkół w związk</w:t>
      </w:r>
      <w:r w:rsidR="00AF35DE"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z likwidacją gimnazjów, tj:</w:t>
      </w:r>
    </w:p>
    <w:p w:rsidR="009E47BA" w:rsidRPr="00827874" w:rsidRDefault="00737FBA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D17469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Ponadpodstawowych nr 1, ul. Franciszkańska 1, 63-200 Jarocin (27.05.2020r. </w:t>
      </w:r>
      <w:r w:rsidR="00A303A8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17469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05.06.2020r.</w:t>
      </w:r>
      <w:r w:rsidR="002B78F0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, kontrola przedłużona do dnia 30.10.2020r., protokół</w:t>
      </w:r>
      <w:r w:rsidR="00A303A8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78F0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15.10.2020r.),</w:t>
      </w:r>
    </w:p>
    <w:p w:rsidR="002B78F0" w:rsidRPr="00827874" w:rsidRDefault="00737FBA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</w:t>
      </w:r>
      <w:r w:rsidR="002B78F0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Liceum Ogólnokształcące Nr 1 im. T. Kościuszki, ul. T. Kościuszki 31, 63-200 Jarocin (27.05.2020r. </w:t>
      </w:r>
      <w:r w:rsidR="00A303A8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B78F0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05.06.2020r., kontrola przedłużona do dnia 30.10.2020r., protokół z dnia 12.10.2020r.),</w:t>
      </w:r>
    </w:p>
    <w:p w:rsidR="002B78F0" w:rsidRPr="00827874" w:rsidRDefault="00737FBA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2B78F0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Specjalnych w Jarocinie, ul. Szubianki 21, 63-200 Jarocin (27.05.2020 </w:t>
      </w:r>
      <w:r w:rsidR="00A303A8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B78F0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05.06.2020r., kontrola przedłużona do dnia 30.10.2020r., protokół z dnia 15.10.2020r.),</w:t>
      </w:r>
    </w:p>
    <w:p w:rsidR="002B78F0" w:rsidRPr="00827874" w:rsidRDefault="00737FBA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2B78F0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Ponadpodstawowych Nr 2 im. Eugeniusza Kwiatkowskiego w Jarocinie,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2B78F0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Franciszkańska 2, 63-200 Jarocin (27.05.2020r. </w:t>
      </w:r>
      <w:r w:rsidR="00A303A8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B78F0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05.06.2020r., kontrola przedłużona do dnia 30.10.2020r., protokół z dnia 28.10.2020r.),</w:t>
      </w:r>
    </w:p>
    <w:p w:rsidR="002B78F0" w:rsidRPr="00827874" w:rsidRDefault="00737FBA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534E8E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Przyrodniczo-Biznesowych im. Jadwigi Dziubińskiej w Tarcach, Tarce 19,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34E8E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63-200 Jarocin (27.05.2020r. </w:t>
      </w:r>
      <w:r w:rsidR="00A303A8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34E8E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05.06.2020r., kontrola przedłużona do dnia 30.10.2020r., protokół z dnia 29.10.2020r.).</w:t>
      </w:r>
    </w:p>
    <w:p w:rsidR="00534E8E" w:rsidRPr="00827874" w:rsidRDefault="00534E8E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kontrolne prowadzone w ww. jednostkach organizacyjnych wykazały brak:                   - zarządzeń dyrektora placówki w zakresie wprowadzenia instrukcji w sprawie organizacji                 i zakresu działania składnicy akt (Zespół Szkół Ponadpodstawowych nr 2), </w:t>
      </w:r>
    </w:p>
    <w:p w:rsidR="00502414" w:rsidRPr="00827874" w:rsidRDefault="00534E8E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- zarządzenia dyrektora w zakresie wprowadzenia zasad kancelaryjnych</w:t>
      </w:r>
      <w:r w:rsidR="00502414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wniosku skierowanego do Organu prowadzącego o wygaszenie działalności szkół dla dorosłych,                co związane jest z koniecznością nowelizacji obowiązującego statutu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(Zespół Szkół Ponadpodstawowych nr 1)</w:t>
      </w:r>
      <w:r w:rsidR="00502414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34E8E" w:rsidRPr="00827874" w:rsidRDefault="00502414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34E8E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uzgodnień wprowadzonych przepisów kancelaryjnych z Archiwum Państwowym (Zespół Szkół Ponadpodstawowych nr 2, Liceum Ogólnokształcące Nr 1</w:t>
      </w:r>
      <w:r w:rsidR="00AF35DE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2414" w:rsidRDefault="00502414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Kontrolowani zostali zobowiązani do usunięcia ww. nieprawidłowości i wprowadzenia przepisów kancelaryjnych odpowiednimi zarządzeniami w nieprzekraczalnym terminie                do dnia 30.06.2021r.</w:t>
      </w:r>
    </w:p>
    <w:p w:rsidR="00827874" w:rsidRPr="00827874" w:rsidRDefault="00827874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5DE" w:rsidRPr="00827874" w:rsidRDefault="00737FBA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</w:t>
      </w:r>
      <w:r w:rsidR="009B4951"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kontrole</w:t>
      </w:r>
      <w:r w:rsidR="00AC57FD"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szkołach niepublicznych oraz niepublicznych placówkach oświatowych</w:t>
      </w:r>
      <w:r w:rsidR="003C6BF0"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303A8"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oparciu o</w:t>
      </w:r>
      <w:r w:rsidR="003C6BF0"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art. 36 Ustawy o finansowaniu zadań oświatowych</w:t>
      </w:r>
      <w:r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C6BF0"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27 października 2017 r. (</w:t>
      </w:r>
      <w:r w:rsidR="00AF35DE"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t.j. </w:t>
      </w:r>
      <w:r w:rsidR="003C6BF0"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Dz.U. z </w:t>
      </w:r>
      <w:r w:rsidR="00AF35DE"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2020r. poz. 2029</w:t>
      </w:r>
      <w:r w:rsidR="003C6BF0"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AF35DE"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tj.:</w:t>
      </w:r>
    </w:p>
    <w:p w:rsidR="00AC57FD" w:rsidRPr="00827874" w:rsidRDefault="00737FBA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AF35DE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Dobrej Edukacji im. Czesława Niemena w Jarocinie, ul Przemysłowa 3,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AF35DE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63-200 </w:t>
      </w:r>
      <w:r w:rsidR="00A303A8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Jarocin </w:t>
      </w:r>
      <w:r w:rsidR="003C6BF0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303A8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10.02.2020</w:t>
      </w:r>
      <w:r w:rsidR="003C6BF0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– </w:t>
      </w:r>
      <w:r w:rsidR="00A303A8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28.02.2020</w:t>
      </w:r>
      <w:r w:rsidR="003C6BF0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303A8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kontrola pobrania i wykorzystania dotacji na prowadzenie Gimnazjum w Liceum ADE udzielonej z budżetu powiatu w okresie od miesiąca września do miesiąca grudnia 2018r. oraz od miesiąca stycznia do miesiąca sierpnia 2019r.</w:t>
      </w:r>
      <w:r w:rsidR="003C6BF0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303A8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303A8" w:rsidRPr="00827874" w:rsidRDefault="00737FBA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A303A8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Dobrej Edukacji im. Czesława Niemena w Jarocinie, ul. Przemysłowa 3,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A303A8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63-200 Jarocin (10.02.2020r. – 28.02.2020r. – kontrola pobrania i wykorzystania dotacji na prowadzenie Liceum ADE udzielonej z budżetu powiatu w roku 2019).</w:t>
      </w:r>
    </w:p>
    <w:p w:rsidR="00A303A8" w:rsidRPr="00827874" w:rsidRDefault="00A303A8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protokołem kontroli z dnia 06.03.2020r. nie stwierdzono dotacji </w:t>
      </w:r>
      <w:r w:rsidR="005A1236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pobranej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7FBA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w nadmiernej wysokości, a także dotacji wykorzystanej niezgodnie z przeznaczeniem.</w:t>
      </w:r>
    </w:p>
    <w:p w:rsidR="006B04B2" w:rsidRPr="00827874" w:rsidRDefault="00737FBA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A303A8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Niepubliczne Schronisko Młodzieżowe – Pałac Radolińskich, ul. Park 3, 63-200 Jarocin (10.12.2020r. – 31.12.2020r</w:t>
      </w:r>
      <w:r w:rsidR="005A1236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. – kontrola pobrania i wykorzystania dotacji w roku 2019)</w:t>
      </w:r>
      <w:r w:rsidR="00A303A8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Zgodnie z protokołem </w:t>
      </w:r>
      <w:r w:rsidR="005A1236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</w:t>
      </w:r>
      <w:r w:rsidR="00A303A8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A1236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21.12.2020r. nie stwierdzono dotacji pobranej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5A1236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w nadmiernej wysokośc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oraz wydatkowanej niezgodnie </w:t>
      </w:r>
      <w:r w:rsidR="005A1236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przeznaczeniem. Zobowiązano Kontrolowanego do przekazywania informacji oraz rozliczeń merytoryczno-finansowych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5A1236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terminach określonych w uchwale, stosowania ustawy o rachunkowości oraz regulowania zobo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wiązań w terminie ich płatności</w:t>
      </w:r>
      <w:r w:rsidR="005A1236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do poinformowania Kontrolującego w terminie 30 dni od dnia otrzymania/podpisania protokołu o stopniu i sposobie realizacji zaleceń, co Kontrolowany uczynił w dniu 22.12.2020r.</w:t>
      </w:r>
    </w:p>
    <w:p w:rsidR="00737FBA" w:rsidRDefault="00737FBA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5A1236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Policealna dla Dorosłych w Jarocinie, ul. T. Kościuszki 14a, 63-200 Jarocin (10.12.2020r. – 31.12.2020r. – kontrola pobrania i wykorzystania dotacji w roku 2019).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zakończy się do końca miesiąca stycznia 2020 roku protokołem kontroli, w którym ustalony zostanie stan faktyczny, oraz wydane  zostaną odpowiednie zalecenia i uwagi związane z ewentualnymi nieprawidłowościami.</w:t>
      </w:r>
    </w:p>
    <w:p w:rsidR="00827874" w:rsidRPr="00827874" w:rsidRDefault="00827874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7FBA" w:rsidRPr="00827874" w:rsidRDefault="00737FBA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 kontroli realizacji zadań publicznych zlecanych Powiat Jarociński organizacjom pozarządowym pożytku publicznego  na podstawie art. 17 </w:t>
      </w:r>
      <w:r w:rsidRPr="00827874">
        <w:rPr>
          <w:rFonts w:ascii="Times New Roman" w:hAnsi="Times New Roman" w:cs="Times New Roman"/>
          <w:b/>
          <w:color w:val="000000"/>
          <w:sz w:val="24"/>
          <w:szCs w:val="24"/>
        </w:rPr>
        <w:t>z dnia 24 kwietnia 2003r.             o działalności pożytku publicznego i wolontariacie (t.j. Dz.U. z 2020, poz. 1057)</w:t>
      </w:r>
      <w:r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37FBA" w:rsidRPr="00827874" w:rsidRDefault="00297195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1) Towarzystwo Krzewienia Sportu „SIATKARZ” w Jarocinie (02.06.2020r. – 05.06.2020r., Protokół z kontroli z dnia 22.06.2020r.),</w:t>
      </w:r>
    </w:p>
    <w:p w:rsidR="00297195" w:rsidRPr="00827874" w:rsidRDefault="00297195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2) Stowarzyszenie Miłośników Kultury Ludowej (02.06.2020r. – 05.06.2020r., Protokól z kontroli z dnia 22.06.2020r.),</w:t>
      </w:r>
    </w:p>
    <w:p w:rsidR="00297195" w:rsidRPr="00827874" w:rsidRDefault="00297195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3) Stowarzyszenie dla Dzieci i Osób Niepełnosprawnych „Miś” (02.06.2020r. – 05.06.2020r., Protokół z kontroli z dnia 22.06.2020r.),</w:t>
      </w:r>
    </w:p>
    <w:p w:rsidR="00297195" w:rsidRPr="00827874" w:rsidRDefault="00297195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4) Uczniowski Klub Sportowy Taekwondo Jarocin (02.06.2020r. – 05.06.2020r., Protokół z kontroli z dnia 24.06.2020r.),</w:t>
      </w:r>
    </w:p>
    <w:p w:rsidR="00297195" w:rsidRPr="00827874" w:rsidRDefault="00297195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5) Stowarzyszenie Towarzystwo Muzyczne w Jarocinie im. Alfonsa Kowalskiego (29.06.2020r. – 10.07.2020r. kontrolę przedłużono do dnia 17.07.2020r., Porotkół z kontroli z dnia 20.07.2020r.),</w:t>
      </w:r>
    </w:p>
    <w:p w:rsidR="00297195" w:rsidRPr="00827874" w:rsidRDefault="00297195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Stowarzyszenie Absolwentów i Wychowanków Państwowego Gimnazjum i Liceum Ogólnokształcącego im. Tadeusza Kościuszki w Jarocinie ( </w:t>
      </w:r>
      <w:r w:rsidR="00BC5249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29.06.2020r. – 10.07.2020r., Protokół z kontroli z dnia 07.07.2020r.),</w:t>
      </w:r>
    </w:p>
    <w:p w:rsidR="00BC5249" w:rsidRPr="00827874" w:rsidRDefault="00BC5249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7) Stowarzyszenie Międzyszkolny Klub Lekkoatletyczny w Jarocinie (Umowa O.8/2019, 29.06.2020r. – 10.07.2020r., Protokół z kontroli z dnia 10.07.2020r.),</w:t>
      </w:r>
    </w:p>
    <w:p w:rsidR="00BC5249" w:rsidRPr="00827874" w:rsidRDefault="00BC5249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8) Stowarzyszenie Międzyszkolny Klub Lekkoatletyczny w Jarocinie (Umowa O.3/2019, 29.06.2020r. – 10.07.2020r., Protokół z kontroli z dnia 10.07.2020r.),</w:t>
      </w:r>
    </w:p>
    <w:p w:rsidR="00BC5249" w:rsidRPr="00827874" w:rsidRDefault="00BC5249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Stowarzyszenie Edukacyjne „Gimnazjum 2000” (15.07.2020r. – 24.07.2020r., Protokół </w:t>
      </w:r>
      <w:r w:rsidR="009A7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z  </w:t>
      </w:r>
      <w:bookmarkStart w:id="0" w:name="_GoBack"/>
      <w:bookmarkEnd w:id="0"/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z dnia 24.07.2020r.),</w:t>
      </w:r>
    </w:p>
    <w:p w:rsidR="00BC5249" w:rsidRPr="00827874" w:rsidRDefault="00BC5249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Uczniowski Klub Sportowy Ippon Jarocin (15.07.2020r. – 24.07.2020r., kontrola przedłużona do dnia 30.10.2020r., Protokół z kontroli z dnia 19.11.2020r., Wystąpienie pokontrolne z dnia 02.12.2020r. </w:t>
      </w:r>
      <w:r w:rsidR="004B7545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7545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 Kontrolowanego do zwrotu dotacji pobranej w nadmiernej wysokości w kwocie 200,00 zł wraz z odsetkami liczonymi jak dla zaległości podatkowych od dnia 16.01.2020r., Kontrolowany zwrócił dotację wraz z odsetkami w dniu 14.12.2020r.),</w:t>
      </w:r>
    </w:p>
    <w:p w:rsidR="004B7545" w:rsidRPr="00827874" w:rsidRDefault="004B7545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11) Stowarzyszenie Jarociński Klub Sportowy „Pirania” (15.07.2020r. – 24.07.2020r., Protokół z kontroli z dnia 27.07.2020r.),</w:t>
      </w:r>
    </w:p>
    <w:p w:rsidR="004B7545" w:rsidRPr="00827874" w:rsidRDefault="004B7545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12) Stowarzyszenie „Nasza Wspólnota” im. Księdza Szczepana Toboły w Golinie (15.07.2020r. – 24.07.2020r., Protokół z kontroli z dnia 27.07.2020r.).</w:t>
      </w:r>
    </w:p>
    <w:p w:rsidR="004B7545" w:rsidRPr="00827874" w:rsidRDefault="004B7545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7FBA" w:rsidRPr="00827874" w:rsidRDefault="004B7545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 roku 2020 kontynuowano korespondencję w toczących się sprawach administracyjnych dotyczących:</w:t>
      </w:r>
    </w:p>
    <w:p w:rsidR="004B7545" w:rsidRPr="00827874" w:rsidRDefault="000823AD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4B7545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Niepublicznej Zasadniczej Szkoły Zawodowej dla Dorosłych w Jarocinie, ul. T. Kościuszki 14a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7545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(kontrola pobrania i wykorzystania dotacji w latach 2011, 2012,2013):</w:t>
      </w:r>
    </w:p>
    <w:p w:rsidR="004B7545" w:rsidRPr="00827874" w:rsidRDefault="004B7545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SKO-4123/19/18 z dnia 28 czerwca Samorządowego Kolegium Odwoławczego </w:t>
      </w:r>
      <w:r w:rsidR="000823AD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w Kaliszu na mocy któ</w:t>
      </w:r>
      <w:r w:rsidR="000823AD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rej orzeczono uchylić zaskarżoną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Decyzję Starosty Jarocińskiego </w:t>
      </w:r>
      <w:r w:rsidR="000823AD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O.4331.8.2016 z dnia 30 maja 2018 r. i sprawę przekazać organowi I instancji do ponownego rozpoznania. Organ pierwszej instancji po ponownej analizie zebranego materiału dowodowego nie znalazł podstaw do zastosowania w sprawie art. 132 k.p.a. czyli przesłanek do uchylenia wcześniej wydanej decyzji i podtrzymał swoje dotychczasowe ustalenia decyzją Starosty Jarocińskiego  nr 7KF/2019 z dnia 13.11.2019r., którą organ kontrolowany ponownie odwołaniem z dnia 6 grudnia 2019r. zaskarżył do Samorządowego Kolegium Odwoławczego w Kaliszu. Organ I instancji przekazał odwołanie wraz z aktami sprawy w dniu 13.12.2019r.</w:t>
      </w:r>
    </w:p>
    <w:p w:rsidR="004B7545" w:rsidRPr="00827874" w:rsidRDefault="004B7545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złożono za pośrednictwem Kancelarii Radcy Prawnego Marka Filipczaka               z siedzibą w Puszczykowie przy ulicy Kosynierów Miłosławskich 24 (udzielono pełnomocnictwa).</w:t>
      </w:r>
    </w:p>
    <w:p w:rsidR="000823AD" w:rsidRPr="00827874" w:rsidRDefault="000823AD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Decyzja Samorządowego Kolegium Odwoławczego w Kaliszu nr SKO-4123/73/19 z dnia 09.03.2020r na mocy której w całości uchylono zaskarżoną decyzję Starosty Jarocińskiego oraz umorzono w całości postępowanie w sprawie. Na bieżąco korespondencyjnie informowano pełnomocnika strony o konieczności zabezpieczenia w budżecie powiatu jarocińskiego środków finansowych, które następnie w dniu 06.08.2020r. wraz z należnymi odsetkami zwrócono Kontrolowanemu. W chwili obecnej prowadzona korespondencja skupia się na rozbieżności w ustaleniu terminu naliczania odsetek od zwróconej należności.</w:t>
      </w:r>
    </w:p>
    <w:p w:rsidR="00C8647A" w:rsidRPr="00827874" w:rsidRDefault="000823AD" w:rsidP="00827874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2) Niepublicznego Liceum Ogólnokształcącego w Jarocinie</w:t>
      </w:r>
      <w:r w:rsidR="00C8647A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47A" w:rsidRPr="00827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Decyzją Starosty Jarocińskiego nr 10/2017 z dnia 07.07.2017r. Pan Krzysztof Hajdasz jako Organ prowadzący Niepubliczne Liceum Ogólnokształcące dla Dorosłych w Jarocinie został zobowiązany do zwrotu kwoty dotacji 102 083,58 zł wraz z odsetkami jako zwrot dotacji wykorzystanej niezgodnie                       z przeznaczeniem oraz kwoty 1 400,00 zł wraz z odsetkami jako kwoty dotacji pobranej                 w nadmiernej wysokości. Kontrolowany od przedmiotowej decyzji złożył odwołanie do Samorządowego Kolegium Odwoławczego w Kaliszu. Decyzją nr SKO - 4123/37/17 z dnia 25.08.2017r. Samorządowe Kolegium Odwoławcze utrzymało w mocy zaskarżoną decyzję Starosty Jarocińskiego. Kontrolowany odwołał się od decyzji SKO – wyrokiem sygn. akt III SA/Po762/17 z dnia 15.02.2018r. Wojewódzki Sąd Administracyjny oddalił skargę Krzysztofa Hajdasza na decyzję SKO. Kontrolowany na wyrok złożyl skargę kasacyjną do NSA. Naczelny Sąd Administracyjny wyrokiem sygn. akt I GSK 2656/18 z dnia 14.01.2019r. uchylił wyrok WSA w całości i przekazał sprawę do ponownego rozpatrzenia przez WSA              w Poznaniu. WSA w Poznaniu wyrokiem sygn. akt III SA/Po248/19 z 28.05.2019r. uchylił decyzję SKO - 4123/37/17 z dnia 25.08.2017r. w części, w której utrzymuje w mocy decyzję Starosty Jarocińskiego, w którym określono kwotę dotacji do zwrotu 7 011,71 zł wraz                   z odsetkami począwszy od dnia 10.01.2011r. do dnia zapłaty - uznając, że doszło do przedawnienia. Następnie</w:t>
      </w:r>
      <w:r w:rsidR="00C8647A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47A" w:rsidRPr="00827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NSA w Warszawie wyrokiem sygn. akt I GSK 1952/19                         z 18.06.2020r.  oddaliło złożoną przez Kontrolowanego skargę kasacyjną na wyrok WSA                  w Poznaniu III SA/Po248/19 z dnia 28.05.2019r. Decyzją nr SKO – 4123/66/20 z dnia 04.12.2020r. Samorządowe Kolegium Odwoławcze w Kaliszu uchyliło zaskarżoną decyzję nr 10/2017 Starosty Jarocińskiego z dnia 07.07.2017r. w pkt.1  w części, w której określa ona kwotę dotacji do zwrotu w wysokości 7 011,71 zł wraz z odsetkami począwszy od dnia 10.01.2011r. do dnia zapłaty. Zawiadomieniem nr O.4331.8.2016.ZM z dnia 14.12.2020r. Organ wszczął postępowanie administracyjne w sprawie obowiązku zwrotu do budżetu </w:t>
      </w:r>
      <w:r w:rsidR="00C8647A" w:rsidRPr="00827874">
        <w:rPr>
          <w:rFonts w:ascii="Times New Roman" w:hAnsi="Times New Roman" w:cs="Times New Roman"/>
          <w:sz w:val="24"/>
          <w:szCs w:val="24"/>
        </w:rPr>
        <w:t xml:space="preserve">powiatu jarocińskiego przez Pana Krzysztofa Michała Hajdasza jako organu prowadzącego Niepubliczne Liceum Ogólnokształcące w Jarocinie, dotacji udzielonej w roku 2011, </w:t>
      </w:r>
      <w:r w:rsidR="00C8647A" w:rsidRPr="00827874">
        <w:rPr>
          <w:rFonts w:ascii="Times New Roman" w:hAnsi="Times New Roman" w:cs="Times New Roman"/>
          <w:sz w:val="24"/>
          <w:szCs w:val="24"/>
        </w:rPr>
        <w:lastRenderedPageBreak/>
        <w:t xml:space="preserve">wykorzystanej niezgodnie z przeznaczeniem w kwocie 7 011,71 zł </w:t>
      </w:r>
      <w:r w:rsidR="00C8647A" w:rsidRPr="00827874">
        <w:rPr>
          <w:rFonts w:ascii="Times New Roman" w:hAnsi="Times New Roman" w:cs="Times New Roman"/>
          <w:bCs/>
          <w:sz w:val="24"/>
          <w:szCs w:val="24"/>
        </w:rPr>
        <w:t xml:space="preserve"> wraz z zależnymi odsetkami liczonymi jak dla zaległości podatkowych począwszy od dnia 10.01.2011r. do dnia zapłaty. Zgodnie z art. 36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§ 1 </m:t>
        </m:r>
      </m:oMath>
      <w:r w:rsidR="00C8647A" w:rsidRPr="00827874">
        <w:rPr>
          <w:rFonts w:ascii="Times New Roman" w:eastAsiaTheme="minorEastAsia" w:hAnsi="Times New Roman" w:cs="Times New Roman"/>
          <w:bCs/>
          <w:sz w:val="24"/>
          <w:szCs w:val="24"/>
        </w:rPr>
        <w:t>kpa termin załatwienia sprawy przedłużono do dnia 02.03.2021r.</w:t>
      </w:r>
    </w:p>
    <w:p w:rsidR="0052054C" w:rsidRPr="00827874" w:rsidRDefault="00C8647A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3) </w:t>
      </w:r>
      <w:r w:rsidR="0052054C" w:rsidRPr="00827874">
        <w:rPr>
          <w:rFonts w:ascii="Times New Roman" w:eastAsiaTheme="minorEastAsia" w:hAnsi="Times New Roman" w:cs="Times New Roman"/>
          <w:sz w:val="24"/>
          <w:szCs w:val="24"/>
          <w:lang w:eastAsia="pl-PL"/>
        </w:rPr>
        <w:t>Międzyszkolnego Ośrodka Sportowego</w:t>
      </w:r>
      <w:r w:rsidR="0052054C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Decyzją nr 1/KF/2019 z dnia 12.03.2019r. ustalono kwotę dotacji przypadającą do zwrotu do budżetu powiatu z tytułu pobrania i wykorzystania dotacji z budżetu Powiatu Jarocińskiego na prowadzenie Międzyszkolnego Ośrodka Sportowego  w Jarocinie przy ul. Kościuszki 31 w roku 2016 oraz w roku 2017. Podmiot kontrolowany nie odwołał się od ww. decyzji do SKO w Kaliszu. Jednakże w dniu 25.03.2019 r. złożył wniosek o umorzenie zobowiązania z tytułu zwrotu dotacji. Decyzją </w:t>
      </w:r>
      <w:r w:rsidR="0038506C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52054C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2/KF/2019 z dnia 30.04. 2019r.  Starosta odmówił umorzenia należności. Międzyszkolny Ośrodek Sportowy w Jarocinie złożył w dniu 31.05.2019r. odwołanie od decyzji Starosty do Samorządowego Kolegium Odwoławczego w Kaliszu, które to odwołanie organ I instancji przekazał w dniu 03.06.2019. Decyzją nr SKO – 4123/23/19 z dnia 27.01.2020r. Samorządowe Kolegium Odwoławcze uchyliło zaskarżoną decyzję w całości i przekazało sprawę organowi I instancji do ponownego rozpatrzenia. Po ponownym rozpoznaniu sprawy Decyzją nr 1/KF/2020 z dnia 17.07.2020r. Starosta Jarociński odmówił umorzenia należności określonej decyzją Starosty Jarocińskiego nr 1/KF/2019 z dnia 12.03.2019r.                                  Od przedmiotowej decyzji w dniu 06.08.2020r. odwołanie wniósł Międzyszkolny Ośrodek Sportowy reprezentowany przez Radcę Prawnego Szymona Muszyńskiego. Decyzją nr SKO – 4123/45/20 z dnia 09.09.2020r. Samorządowe Kolegium Odwoławcze w Kaliszu utrzymało zaskarżoną decyzję w mocy. Międzyszkolny Ośrodek Sportowy zaskarżył decyzję SKO do </w:t>
      </w:r>
      <w:r w:rsidR="0038506C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52054C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Sądu Administracyjnego w Poznaniu. Do dnia sporządzania sprawozdania tutejszy organ nie otrzymał wyroku WSA w sprawie. </w:t>
      </w:r>
    </w:p>
    <w:p w:rsidR="0038506C" w:rsidRPr="00827874" w:rsidRDefault="0038506C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Szkolnego Schroniska Młodzieżowego w Wilkowyi, ul. Powstańców 41, 63-200 Jarocin, dla którego Organem prowadzącym jest Fundacja ZOO Zaradni Odważni Oryginalni. Decyzją nr 5 KF/2019 z dnia 11.10.2019 r. Starosta Jarociński zobowiązał ww. do zwrotu dotacji.                 W dniu 29.10.2019r. Kontrolowany złożył odwołanie do Samorządowego Kolegium Odwoławczego w Kaliszu. Decyzją SKO-4123/59/19 z dnia 3 grudnia 2019 roku Samorządowe Kolegium Odwoławcze w Kaliszu orzekło zaskarżoną decyzję utrzymać                   w mocy. Kontrolowany wpłacił należność wraz z odsetkami na konto budżetu Powiatu Jarocińskiego i złożył skargę na ostateczną decyzję SKO do Wojewódzkiego Sądu Administracyjnego w Poznaniu. Do dnia sporządzania sprawozdania Organ nie otrzymał wyroku WSA w sprawie. </w:t>
      </w:r>
    </w:p>
    <w:p w:rsidR="00010A82" w:rsidRPr="00827874" w:rsidRDefault="00010A82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5) Stowarzyszenia „Rodzina Szkoła-Gmina” – organ prowadzący Szkolne Schronisko Młodzieżowe w Roszkowie (kontrola pobrania i wykorzystania dotacji w roku  2014, 2015 oraz 2016): Decyzją SKO-4123/37/19 z dnia 18 września 2019r. Samorządowe Kolegium Odwoławcze w Kaliszu orzekło o uchyleniu Decyzji Starosty Jarocińskiego  nr 2/KF/2018             z dnia 31 lipca 2018 r. i sprawę przekazało organowi I instancji do ponownego rozpoznania. Organ pierwszej instancji po ponownej analizie zebranego materiału dowodowego nie znalazł przesłanek do uchylenia wcześniej wydanej decyzji i podtrzymał swoje dotychczasowe ustalenia decyzją Starosty Jarocińskiego  nr 6KF/2019 z dnia 25.11.2019r., którą organ kontrolowany ponownie odwołaniem z dnia 16 grudnia 2019r. zaskarżył do Samorządowego Kolegium Odwoławczego w Kaliszu. Organ I instancji przekazał odwołanie wraz z aktami sprawy w dniu 20.12.2019r. Odwołanie złożono za pośrednictwem Kancelarii Radcy Prawnego Grzegorza Czerwińskiego Spółka Komandytowa z siedzibą w Poznaniu przy ulicy Gnieźnieńskiej 69 (udzielono pełnomocnictwa). Decyzją nr SKO – 4123/77/19 z dnia 22.04.2020r. Samorządowe Kolegium Odwoławcze uchyliło w całości zaskarżoną decyzję oraz określiło dotację do zwrotu w kwocie 1 445,23 zł, jako wykorzystaną niezgodnie z przeznaczeniem. W dniu 30.07.2020r. Organ dokonał zwrotu na rzecz Szkolnego Schroniska Młodzieżowego w Roszkowie, dla którego Organem Prowadzącym jest Stowarzyszenie „Rodzina – Szkoła – Gmina” kwoty 42 666,65 zł. W chwili obecnej Organ prowadzi korespondencję z Kancelarią radcy Prawnego Grzegorz Czerwiński w sprawie przedstawienia s</w:t>
      </w:r>
      <w:r w:rsidR="00024146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posobu wyliczenia kwot do zwrot, ze szczególnym uwzględnieniem sposobu wyliczenia odsetek.</w:t>
      </w:r>
    </w:p>
    <w:p w:rsidR="00024146" w:rsidRPr="00827874" w:rsidRDefault="00024146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A82" w:rsidRPr="00827874" w:rsidRDefault="00024146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pismem Pani Danuty Wesołek reprezentującej Radę Rodziców przy Niepublicznej Szkole Podstawowej w Roszkowie (05.10.2020r.) w sprawie sprawdzenia prawidłowego regulowania opłat za media zużywane przez Schronisko Młodzieżowe oraz Świetlicę Wiejską, tutejszy Organ skierował pismo do Burmistrza Jarocina z prośbą                        o przedstawienie wyników przeprowadzonych kontroli w ZSP w Roszkowie, ze szczególnym uwzględnieniem nieprawidłowości stwierdzonych w wydatkowaniu dotacji. Po uzyskaniu odpowiedzi, w dniu 25.11.2020r. poinformowano Panią Wesołek, że prowadzone przez Starostwo Powiatowe w Jarocinie postępowanie dotyczące oceny prawidłowości wydatkowania dotacji przez Schronisko Młodzieżowe zostało zakończone ostateczną</w:t>
      </w:r>
      <w:r w:rsidR="00827874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prawomocną decyzją Samorządowego Kolegium Odwoławczego w Kaliszu, na mocy której tylko część dotacji uznano za wydatkowaną niezgodnie z przeznaczeniem. Zgodnie z art. 16 § 1 ustawy z dnia 14 czerwca 1960r. Kodeks postępowania administracyjnego </w:t>
      </w:r>
      <w:r w:rsidR="00827874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(t.j. Dz. U. z 2020 r. poz. 256, 695, 129) decyzje, od których nie służy odwołanie w administracyjnym toku instancji lub wniosek o ponowne rozpatrzenie sprawy,    są ostateczne. Ich uchylenie lub zmiana, stwierdzenie nieważności oraz wznowienie postępowania może nastąpić tylko w przypadkach przewidzianych w kodeksie lub  w ustawach szczególnych. Mając na uwadze, że w obie</w:t>
      </w:r>
      <w:r w:rsidR="00827874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gu prawnym istnieje ostateczna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prawomocna decyzja SKO, </w:t>
      </w:r>
      <w:r w:rsidR="00827874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a brak jest przesłanek do wznowienia postępowania, tutejszy Organ nie może ponownie skontrolować wydatkowania tej samej dotacji.</w:t>
      </w:r>
    </w:p>
    <w:p w:rsidR="006B04B2" w:rsidRPr="00827874" w:rsidRDefault="006B04B2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Pełna dokumentacja </w:t>
      </w:r>
      <w:r w:rsidR="00024146"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przeprowadzonych </w:t>
      </w:r>
      <w:r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kontroli znajduje się w biurze tj. stanowisku </w:t>
      </w:r>
      <w:r w:rsidR="00566DE6"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pracy ds. kontroli w pokoju nr 29</w:t>
      </w:r>
      <w:r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budynku Starostwa Powiatowego w Jarocinie.</w:t>
      </w:r>
    </w:p>
    <w:p w:rsidR="006B04B2" w:rsidRPr="00827874" w:rsidRDefault="006B04B2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4B2" w:rsidRPr="00827874" w:rsidRDefault="006B04B2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KOŃCOWE </w:t>
      </w:r>
    </w:p>
    <w:p w:rsidR="006B04B2" w:rsidRPr="00827874" w:rsidRDefault="006B04B2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Przeprowadzając kontrolę zachowano wszystkie zasady i procedury ustanowione prawem </w:t>
      </w:r>
      <w:r w:rsidR="00994960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obowiązujących przepisów, co do sposobu przeprowadzenia kontroli i osoby kontrolującej. Kontrolujący zawsze starał się być uczciwy, obiektywny, staranny i lojalny.</w:t>
      </w:r>
    </w:p>
    <w:p w:rsidR="006B04B2" w:rsidRPr="00827874" w:rsidRDefault="006B04B2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874" w:rsidRPr="00827874" w:rsidRDefault="00827874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874" w:rsidRPr="00827874" w:rsidRDefault="00827874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4B2" w:rsidRPr="00827874" w:rsidRDefault="006B04B2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04B2" w:rsidRPr="00827874" w:rsidRDefault="00024146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Opracowała</w:t>
      </w:r>
      <w:r w:rsidR="006B04B2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B04B2" w:rsidRPr="00827874" w:rsidRDefault="006B04B2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4B2" w:rsidRPr="00827874" w:rsidRDefault="006B04B2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4B2" w:rsidRPr="00827874" w:rsidRDefault="00024146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Martyna Zawodna  </w:t>
      </w:r>
      <w:r w:rsidR="006B04B2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="00827874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04B2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Jaroci</w:t>
      </w:r>
      <w:r w:rsidR="00566DE6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n, dnia </w:t>
      </w:r>
      <w:r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08 stycznia 2021</w:t>
      </w:r>
      <w:r w:rsidR="00566DE6" w:rsidRPr="0082787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04B2" w:rsidRPr="00827874" w:rsidRDefault="006B04B2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4B2" w:rsidRPr="00827874" w:rsidRDefault="006B04B2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04B2" w:rsidRPr="00827874" w:rsidRDefault="006B04B2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7FD" w:rsidRPr="00827874" w:rsidRDefault="00AC57FD" w:rsidP="0082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A11" w:rsidRPr="00827874" w:rsidRDefault="008E1A11" w:rsidP="0082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1A11" w:rsidRPr="00827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46" w:rsidRDefault="00024146" w:rsidP="00DF0D89">
      <w:pPr>
        <w:spacing w:after="0" w:line="240" w:lineRule="auto"/>
      </w:pPr>
      <w:r>
        <w:separator/>
      </w:r>
    </w:p>
  </w:endnote>
  <w:endnote w:type="continuationSeparator" w:id="0">
    <w:p w:rsidR="00024146" w:rsidRDefault="00024146" w:rsidP="00DF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46" w:rsidRDefault="000241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262576"/>
      <w:docPartObj>
        <w:docPartGallery w:val="Page Numbers (Bottom of Page)"/>
        <w:docPartUnique/>
      </w:docPartObj>
    </w:sdtPr>
    <w:sdtEndPr/>
    <w:sdtContent>
      <w:p w:rsidR="00024146" w:rsidRDefault="000241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F18">
          <w:rPr>
            <w:noProof/>
          </w:rPr>
          <w:t>10</w:t>
        </w:r>
        <w:r>
          <w:fldChar w:fldCharType="end"/>
        </w:r>
      </w:p>
    </w:sdtContent>
  </w:sdt>
  <w:p w:rsidR="00024146" w:rsidRDefault="000241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46" w:rsidRDefault="000241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46" w:rsidRDefault="00024146" w:rsidP="00DF0D89">
      <w:pPr>
        <w:spacing w:after="0" w:line="240" w:lineRule="auto"/>
      </w:pPr>
      <w:r>
        <w:separator/>
      </w:r>
    </w:p>
  </w:footnote>
  <w:footnote w:type="continuationSeparator" w:id="0">
    <w:p w:rsidR="00024146" w:rsidRDefault="00024146" w:rsidP="00DF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46" w:rsidRDefault="000241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46" w:rsidRDefault="0002414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46" w:rsidRDefault="000241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53B"/>
    <w:multiLevelType w:val="hybridMultilevel"/>
    <w:tmpl w:val="669029FE"/>
    <w:lvl w:ilvl="0" w:tplc="6F768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5537C"/>
    <w:multiLevelType w:val="hybridMultilevel"/>
    <w:tmpl w:val="08506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E4312"/>
    <w:multiLevelType w:val="hybridMultilevel"/>
    <w:tmpl w:val="035E8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772B4"/>
    <w:multiLevelType w:val="hybridMultilevel"/>
    <w:tmpl w:val="93021BE2"/>
    <w:lvl w:ilvl="0" w:tplc="920E9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84057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50901"/>
    <w:multiLevelType w:val="hybridMultilevel"/>
    <w:tmpl w:val="966A0D86"/>
    <w:lvl w:ilvl="0" w:tplc="BE9600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052AA"/>
    <w:multiLevelType w:val="hybridMultilevel"/>
    <w:tmpl w:val="B8727420"/>
    <w:lvl w:ilvl="0" w:tplc="9D4A9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D0026"/>
    <w:multiLevelType w:val="hybridMultilevel"/>
    <w:tmpl w:val="923C9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65192"/>
    <w:multiLevelType w:val="hybridMultilevel"/>
    <w:tmpl w:val="3A6489BC"/>
    <w:lvl w:ilvl="0" w:tplc="7884E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D7B91"/>
    <w:multiLevelType w:val="hybridMultilevel"/>
    <w:tmpl w:val="DA34A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C75"/>
    <w:multiLevelType w:val="hybridMultilevel"/>
    <w:tmpl w:val="ABA6A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218F6"/>
    <w:multiLevelType w:val="hybridMultilevel"/>
    <w:tmpl w:val="C69E15E8"/>
    <w:lvl w:ilvl="0" w:tplc="D8F49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86BDD"/>
    <w:multiLevelType w:val="hybridMultilevel"/>
    <w:tmpl w:val="9E383222"/>
    <w:lvl w:ilvl="0" w:tplc="8996E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F3413"/>
    <w:multiLevelType w:val="hybridMultilevel"/>
    <w:tmpl w:val="1A8A6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66061"/>
    <w:multiLevelType w:val="hybridMultilevel"/>
    <w:tmpl w:val="A7362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44032"/>
    <w:multiLevelType w:val="hybridMultilevel"/>
    <w:tmpl w:val="77ECF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765B7"/>
    <w:multiLevelType w:val="hybridMultilevel"/>
    <w:tmpl w:val="49441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94908"/>
    <w:multiLevelType w:val="hybridMultilevel"/>
    <w:tmpl w:val="7812B48E"/>
    <w:lvl w:ilvl="0" w:tplc="BA420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9"/>
  </w:num>
  <w:num w:numId="5">
    <w:abstractNumId w:val="2"/>
  </w:num>
  <w:num w:numId="6">
    <w:abstractNumId w:val="3"/>
  </w:num>
  <w:num w:numId="7">
    <w:abstractNumId w:val="12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  <w:num w:numId="15">
    <w:abstractNumId w:val="7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5"/>
    <w:rsid w:val="00010A82"/>
    <w:rsid w:val="00024146"/>
    <w:rsid w:val="00080A85"/>
    <w:rsid w:val="000823AD"/>
    <w:rsid w:val="00083500"/>
    <w:rsid w:val="000C40E3"/>
    <w:rsid w:val="000C7CD2"/>
    <w:rsid w:val="000D380B"/>
    <w:rsid w:val="000D6052"/>
    <w:rsid w:val="000E37F6"/>
    <w:rsid w:val="001001A7"/>
    <w:rsid w:val="001156FD"/>
    <w:rsid w:val="00142175"/>
    <w:rsid w:val="0019079B"/>
    <w:rsid w:val="0019543F"/>
    <w:rsid w:val="001B1C2D"/>
    <w:rsid w:val="001B2209"/>
    <w:rsid w:val="001C172E"/>
    <w:rsid w:val="00215C0F"/>
    <w:rsid w:val="0022759D"/>
    <w:rsid w:val="00297195"/>
    <w:rsid w:val="00297CB6"/>
    <w:rsid w:val="002B78F0"/>
    <w:rsid w:val="00321D7F"/>
    <w:rsid w:val="003337D1"/>
    <w:rsid w:val="003459BC"/>
    <w:rsid w:val="003469B1"/>
    <w:rsid w:val="0037210E"/>
    <w:rsid w:val="00383550"/>
    <w:rsid w:val="0038506C"/>
    <w:rsid w:val="003C6BF0"/>
    <w:rsid w:val="003E56BB"/>
    <w:rsid w:val="003E6421"/>
    <w:rsid w:val="003F54A1"/>
    <w:rsid w:val="004A01EC"/>
    <w:rsid w:val="004B7545"/>
    <w:rsid w:val="00502414"/>
    <w:rsid w:val="0052054C"/>
    <w:rsid w:val="00534E8E"/>
    <w:rsid w:val="00547EF2"/>
    <w:rsid w:val="00561359"/>
    <w:rsid w:val="00566DE6"/>
    <w:rsid w:val="00575103"/>
    <w:rsid w:val="005A1236"/>
    <w:rsid w:val="00605AAC"/>
    <w:rsid w:val="00623D44"/>
    <w:rsid w:val="006B04B2"/>
    <w:rsid w:val="006C6B62"/>
    <w:rsid w:val="006F2F44"/>
    <w:rsid w:val="00737FBA"/>
    <w:rsid w:val="0075053E"/>
    <w:rsid w:val="007B1740"/>
    <w:rsid w:val="007D4282"/>
    <w:rsid w:val="0080272E"/>
    <w:rsid w:val="00817C57"/>
    <w:rsid w:val="00827874"/>
    <w:rsid w:val="0083239D"/>
    <w:rsid w:val="00871D14"/>
    <w:rsid w:val="008B0E19"/>
    <w:rsid w:val="008E1A11"/>
    <w:rsid w:val="00923419"/>
    <w:rsid w:val="009664AE"/>
    <w:rsid w:val="00992EED"/>
    <w:rsid w:val="00994960"/>
    <w:rsid w:val="009A7F18"/>
    <w:rsid w:val="009B4951"/>
    <w:rsid w:val="009E47BA"/>
    <w:rsid w:val="009E5F44"/>
    <w:rsid w:val="00A01F85"/>
    <w:rsid w:val="00A07CF7"/>
    <w:rsid w:val="00A235DB"/>
    <w:rsid w:val="00A303A8"/>
    <w:rsid w:val="00AA4BB2"/>
    <w:rsid w:val="00AB4F70"/>
    <w:rsid w:val="00AC57FD"/>
    <w:rsid w:val="00AF35DE"/>
    <w:rsid w:val="00B1014D"/>
    <w:rsid w:val="00B31FB8"/>
    <w:rsid w:val="00B47082"/>
    <w:rsid w:val="00B96AD2"/>
    <w:rsid w:val="00BA6936"/>
    <w:rsid w:val="00BC5249"/>
    <w:rsid w:val="00BE3B33"/>
    <w:rsid w:val="00BE6830"/>
    <w:rsid w:val="00BF111E"/>
    <w:rsid w:val="00C54EE8"/>
    <w:rsid w:val="00C8647A"/>
    <w:rsid w:val="00C8700F"/>
    <w:rsid w:val="00CB59F4"/>
    <w:rsid w:val="00CE66B1"/>
    <w:rsid w:val="00CF3713"/>
    <w:rsid w:val="00D17469"/>
    <w:rsid w:val="00D24216"/>
    <w:rsid w:val="00D37C7B"/>
    <w:rsid w:val="00D45DAA"/>
    <w:rsid w:val="00D50531"/>
    <w:rsid w:val="00D76F3D"/>
    <w:rsid w:val="00D920F6"/>
    <w:rsid w:val="00DD0EEF"/>
    <w:rsid w:val="00DE258A"/>
    <w:rsid w:val="00DF0D89"/>
    <w:rsid w:val="00E24067"/>
    <w:rsid w:val="00E848C0"/>
    <w:rsid w:val="00EB1F97"/>
    <w:rsid w:val="00EB260B"/>
    <w:rsid w:val="00ED08B3"/>
    <w:rsid w:val="00ED459B"/>
    <w:rsid w:val="00EE3C0D"/>
    <w:rsid w:val="00EF7792"/>
    <w:rsid w:val="00F00BBD"/>
    <w:rsid w:val="00F269AC"/>
    <w:rsid w:val="00F31EE3"/>
    <w:rsid w:val="00F458F5"/>
    <w:rsid w:val="00F75E99"/>
    <w:rsid w:val="00F90559"/>
    <w:rsid w:val="00FB3BFC"/>
    <w:rsid w:val="00FE5075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1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D89"/>
  </w:style>
  <w:style w:type="paragraph" w:styleId="Stopka">
    <w:name w:val="footer"/>
    <w:basedOn w:val="Normalny"/>
    <w:link w:val="StopkaZnak"/>
    <w:uiPriority w:val="99"/>
    <w:unhideWhenUsed/>
    <w:rsid w:val="00DF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D89"/>
  </w:style>
  <w:style w:type="table" w:styleId="Tabela-Siatka">
    <w:name w:val="Table Grid"/>
    <w:basedOn w:val="Standardowy"/>
    <w:uiPriority w:val="59"/>
    <w:rsid w:val="008E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53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864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1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D89"/>
  </w:style>
  <w:style w:type="paragraph" w:styleId="Stopka">
    <w:name w:val="footer"/>
    <w:basedOn w:val="Normalny"/>
    <w:link w:val="StopkaZnak"/>
    <w:uiPriority w:val="99"/>
    <w:unhideWhenUsed/>
    <w:rsid w:val="00DF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D89"/>
  </w:style>
  <w:style w:type="table" w:styleId="Tabela-Siatka">
    <w:name w:val="Table Grid"/>
    <w:basedOn w:val="Standardowy"/>
    <w:uiPriority w:val="59"/>
    <w:rsid w:val="008E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53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864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231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953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957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0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75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45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5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4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4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2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817A8A0F</Template>
  <TotalTime>2</TotalTime>
  <Pages>10</Pages>
  <Words>3354</Words>
  <Characters>20130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wbrenienek</dc:creator>
  <cp:lastModifiedBy>Martyna Zawodna</cp:lastModifiedBy>
  <cp:revision>3</cp:revision>
  <cp:lastPrinted>2021-01-12T11:13:00Z</cp:lastPrinted>
  <dcterms:created xsi:type="dcterms:W3CDTF">2021-01-08T11:08:00Z</dcterms:created>
  <dcterms:modified xsi:type="dcterms:W3CDTF">2021-01-12T11:13:00Z</dcterms:modified>
</cp:coreProperties>
</file>