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401A81">
        <w:t>42</w:t>
      </w:r>
      <w:r>
        <w:t>.20</w:t>
      </w:r>
      <w:r w:rsidR="00305D77">
        <w:t>20</w:t>
      </w:r>
      <w:r w:rsidR="00401A81">
        <w:t>.RP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</w:t>
      </w:r>
      <w:r>
        <w:t xml:space="preserve">Jarocin, dnia </w:t>
      </w:r>
      <w:r w:rsidR="00401A81">
        <w:t>13.10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o  wydaniu decyzji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</w:t>
      </w:r>
      <w:r w:rsidR="00401A81">
        <w:rPr>
          <w:color w:val="000000" w:themeColor="text1"/>
        </w:rPr>
        <w:t xml:space="preserve">18a ust. 2 w związku z </w:t>
      </w:r>
      <w:r w:rsidR="00401A81" w:rsidRPr="00EE39D3">
        <w:t>art. 124</w:t>
      </w:r>
      <w:r w:rsidR="00401A81">
        <w:t xml:space="preserve"> ust. 1a </w:t>
      </w:r>
      <w:r w:rsidRPr="00EC083B">
        <w:rPr>
          <w:color w:val="000000" w:themeColor="text1"/>
        </w:rPr>
        <w:t>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0310DC">
        <w:rPr>
          <w:color w:val="000000" w:themeColor="text1"/>
        </w:rPr>
        <w:t xml:space="preserve">                    że </w:t>
      </w:r>
      <w:r w:rsidR="00C239A4">
        <w:rPr>
          <w:color w:val="000000" w:themeColor="text1"/>
        </w:rPr>
        <w:t>w</w:t>
      </w:r>
      <w:r w:rsidR="000310DC">
        <w:rPr>
          <w:color w:val="000000" w:themeColor="text1"/>
        </w:rPr>
        <w:t xml:space="preserve"> dniu </w:t>
      </w:r>
      <w:r w:rsidR="00401A81">
        <w:rPr>
          <w:color w:val="000000" w:themeColor="text1"/>
        </w:rPr>
        <w:t>13 października</w:t>
      </w:r>
      <w:r w:rsidRPr="00EC083B">
        <w:rPr>
          <w:color w:val="000000" w:themeColor="text1"/>
        </w:rPr>
        <w:t xml:space="preserve"> 2020 r. została wydana d</w:t>
      </w:r>
      <w:r w:rsidR="00EC083B">
        <w:rPr>
          <w:color w:val="000000" w:themeColor="text1"/>
        </w:rPr>
        <w:t xml:space="preserve">ecyzja administracyjna znak: </w:t>
      </w:r>
      <w:r w:rsidR="00564A77">
        <w:rPr>
          <w:color w:val="000000" w:themeColor="text1"/>
        </w:rPr>
        <w:t xml:space="preserve">                                              </w:t>
      </w:r>
      <w:r w:rsidR="00EC083B">
        <w:rPr>
          <w:color w:val="000000" w:themeColor="text1"/>
        </w:rPr>
        <w:t>GGN-KGN.6821</w:t>
      </w:r>
      <w:r w:rsidR="00401A81">
        <w:rPr>
          <w:color w:val="000000" w:themeColor="text1"/>
        </w:rPr>
        <w:t>.42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401A81">
        <w:rPr>
          <w:color w:val="000000" w:themeColor="text1"/>
        </w:rPr>
        <w:t>.RP</w:t>
      </w:r>
      <w:r w:rsidR="00EC083B">
        <w:rPr>
          <w:color w:val="000000" w:themeColor="text1"/>
        </w:rPr>
        <w:t xml:space="preserve"> </w:t>
      </w:r>
      <w:r w:rsidR="008C0539">
        <w:rPr>
          <w:color w:val="000000" w:themeColor="text1"/>
        </w:rPr>
        <w:t>o udzieleniu ENERGA OPERATOR S.A. zezwolenia                                na n</w:t>
      </w:r>
      <w:r w:rsidR="00401A81">
        <w:rPr>
          <w:color w:val="000000" w:themeColor="text1"/>
        </w:rPr>
        <w:t>iezwłoczne zajęcie nieruchomości, położonej w obrębie Jarocin</w:t>
      </w:r>
      <w:r w:rsidR="00EB59A7">
        <w:rPr>
          <w:color w:val="000000" w:themeColor="text1"/>
        </w:rPr>
        <w:t xml:space="preserve"> </w:t>
      </w:r>
      <w:r w:rsidR="00401A81">
        <w:rPr>
          <w:color w:val="000000" w:themeColor="text1"/>
        </w:rPr>
        <w:t>oznaczonej</w:t>
      </w:r>
      <w:r w:rsidR="00C239A4">
        <w:rPr>
          <w:color w:val="000000" w:themeColor="text1"/>
        </w:rPr>
        <w:t xml:space="preserve"> jako działka</w:t>
      </w:r>
      <w:r w:rsidR="00401A81">
        <w:rPr>
          <w:color w:val="000000" w:themeColor="text1"/>
        </w:rPr>
        <w:t xml:space="preserve">   nr 690/25</w:t>
      </w:r>
      <w:r w:rsidR="00BC0CC9">
        <w:rPr>
          <w:color w:val="000000" w:themeColor="text1"/>
        </w:rPr>
        <w:t xml:space="preserve"> o pow. 0,0824</w:t>
      </w:r>
      <w:r w:rsidR="00C239A4">
        <w:rPr>
          <w:color w:val="000000" w:themeColor="text1"/>
        </w:rPr>
        <w:t xml:space="preserve"> ha,</w:t>
      </w:r>
      <w:r w:rsidR="008C0539">
        <w:rPr>
          <w:color w:val="000000" w:themeColor="text1"/>
        </w:rPr>
        <w:t xml:space="preserve"> </w:t>
      </w:r>
      <w:r w:rsidR="008C0539" w:rsidRPr="008C0539">
        <w:rPr>
          <w:color w:val="000000" w:themeColor="text1"/>
        </w:rPr>
        <w:t>w związku z decy</w:t>
      </w:r>
      <w:r w:rsidR="008C0539">
        <w:rPr>
          <w:color w:val="000000" w:themeColor="text1"/>
        </w:rPr>
        <w:t xml:space="preserve">zją </w:t>
      </w:r>
      <w:r w:rsidR="00401A81">
        <w:rPr>
          <w:color w:val="000000" w:themeColor="text1"/>
        </w:rPr>
        <w:t>Starosty Jarocińskiego z dnia 12 października</w:t>
      </w:r>
      <w:r w:rsidR="008C0539">
        <w:rPr>
          <w:color w:val="000000" w:themeColor="text1"/>
        </w:rPr>
        <w:t xml:space="preserve"> </w:t>
      </w:r>
      <w:r w:rsidR="00401A81">
        <w:rPr>
          <w:color w:val="000000" w:themeColor="text1"/>
        </w:rPr>
        <w:t>2020 roku, znak: GGN-KGN.6821.42.2020.RP</w:t>
      </w:r>
      <w:r w:rsidR="008C0539" w:rsidRPr="008C0539">
        <w:rPr>
          <w:color w:val="000000" w:themeColor="text1"/>
        </w:rPr>
        <w:t xml:space="preserve"> orzekającą o ograniczeniu sposobu korzystania </w:t>
      </w:r>
      <w:r w:rsidR="00C239A4">
        <w:rPr>
          <w:color w:val="000000" w:themeColor="text1"/>
        </w:rPr>
        <w:t xml:space="preserve">                                  </w:t>
      </w:r>
      <w:r w:rsidR="003374D2">
        <w:rPr>
          <w:color w:val="000000" w:themeColor="text1"/>
        </w:rPr>
        <w:t>z przedmiotowej</w:t>
      </w:r>
      <w:r w:rsidR="000310DC">
        <w:rPr>
          <w:color w:val="000000" w:themeColor="text1"/>
        </w:rPr>
        <w:t xml:space="preserve"> </w:t>
      </w:r>
      <w:r w:rsidR="008C0539" w:rsidRPr="008C0539">
        <w:rPr>
          <w:color w:val="000000" w:themeColor="text1"/>
        </w:rPr>
        <w:t>nieruchomości.</w:t>
      </w:r>
      <w:r w:rsidR="008C0539">
        <w:rPr>
          <w:color w:val="000000" w:themeColor="text1"/>
        </w:rPr>
        <w:t xml:space="preserve"> </w:t>
      </w:r>
    </w:p>
    <w:p w:rsidR="00E75E1E" w:rsidRDefault="000B7D6F" w:rsidP="008C0539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64A77">
        <w:rPr>
          <w:color w:val="000000" w:themeColor="text1"/>
        </w:rPr>
        <w:t>z treścią decyzji Starosty Jar</w:t>
      </w:r>
      <w:r w:rsidR="00C239A4">
        <w:rPr>
          <w:color w:val="000000" w:themeColor="text1"/>
        </w:rPr>
        <w:t>ocińskiego zn</w:t>
      </w:r>
      <w:r w:rsidR="00401A81">
        <w:rPr>
          <w:color w:val="000000" w:themeColor="text1"/>
        </w:rPr>
        <w:t>ak: GGN-KGN.6821.42</w:t>
      </w:r>
      <w:r w:rsidRPr="00EC083B">
        <w:rPr>
          <w:color w:val="000000" w:themeColor="text1"/>
        </w:rPr>
        <w:t>.2020</w:t>
      </w:r>
      <w:r w:rsidR="00401A81">
        <w:rPr>
          <w:color w:val="000000" w:themeColor="text1"/>
        </w:rPr>
        <w:t>.RP</w:t>
      </w:r>
      <w:r w:rsidRPr="00EC083B">
        <w:rPr>
          <w:color w:val="000000" w:themeColor="text1"/>
        </w:rPr>
        <w:t xml:space="preserve"> </w:t>
      </w:r>
      <w:r w:rsidR="00564A77">
        <w:rPr>
          <w:color w:val="000000" w:themeColor="text1"/>
        </w:rPr>
        <w:t xml:space="preserve">                     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                                        się po uprzednim uzgodnieniu terminu i godziny przyjęcia. Bezpośrednia obsługa klientów prowadzona jest na stanowiskach do tego przeznaczonych 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 z pracownikiem prowadzącym sprawę tj. Patrycją Roszak. </w:t>
      </w:r>
    </w:p>
    <w:p w:rsidR="00E500F5" w:rsidRDefault="00E500F5" w:rsidP="00E500F5">
      <w:pPr>
        <w:pStyle w:val="western"/>
        <w:spacing w:before="119" w:beforeAutospacing="0" w:line="360" w:lineRule="auto"/>
        <w:ind w:firstLine="708"/>
        <w:jc w:val="both"/>
        <w:rPr>
          <w:rFonts w:eastAsia="Times New Roman"/>
          <w:i/>
          <w:iCs/>
          <w:lang w:eastAsia="pl-PL"/>
        </w:rPr>
      </w:pPr>
    </w:p>
    <w:p w:rsidR="00E500F5" w:rsidRPr="00980233" w:rsidRDefault="00E500F5" w:rsidP="00E500F5">
      <w:pPr>
        <w:pStyle w:val="western"/>
        <w:spacing w:before="119" w:beforeAutospacing="0" w:line="360" w:lineRule="auto"/>
        <w:ind w:firstLine="708"/>
        <w:jc w:val="both"/>
      </w:pPr>
      <w:r>
        <w:rPr>
          <w:rFonts w:eastAsia="Times New Roman"/>
          <w:i/>
          <w:iCs/>
          <w:lang w:eastAsia="pl-PL"/>
        </w:rPr>
        <w:lastRenderedPageBreak/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bookmarkStart w:id="0" w:name="_GoBack"/>
      <w:bookmarkEnd w:id="0"/>
      <w:r>
        <w:rPr>
          <w:rFonts w:eastAsia="Times New Roman"/>
          <w:i/>
          <w:iCs/>
          <w:lang w:eastAsia="pl-PL"/>
        </w:rPr>
        <w:t xml:space="preserve">Z poważaniem </w:t>
      </w:r>
    </w:p>
    <w:p w:rsidR="00E500F5" w:rsidRDefault="00E500F5" w:rsidP="00E500F5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E500F5" w:rsidRDefault="00E500F5" w:rsidP="00E500F5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E500F5" w:rsidRDefault="00E500F5" w:rsidP="00E500F5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E500F5" w:rsidRDefault="00E500F5" w:rsidP="00E500F5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E500F5" w:rsidRDefault="00E500F5" w:rsidP="00E500F5">
      <w:pPr>
        <w:pStyle w:val="western"/>
        <w:spacing w:before="119" w:beforeAutospacing="0" w:line="360" w:lineRule="auto"/>
        <w:ind w:firstLine="708"/>
        <w:jc w:val="both"/>
      </w:pPr>
    </w:p>
    <w:p w:rsidR="00E500F5" w:rsidRDefault="00E500F5" w:rsidP="008C0539">
      <w:pPr>
        <w:pStyle w:val="western"/>
        <w:spacing w:before="119" w:beforeAutospacing="0" w:line="360" w:lineRule="auto"/>
        <w:ind w:firstLine="708"/>
        <w:jc w:val="both"/>
      </w:pPr>
    </w:p>
    <w:sectPr w:rsidR="00E5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10DC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374D2"/>
    <w:rsid w:val="003B4975"/>
    <w:rsid w:val="003D676F"/>
    <w:rsid w:val="00401A81"/>
    <w:rsid w:val="00414280"/>
    <w:rsid w:val="00420AAE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3635"/>
    <w:rsid w:val="00622BC6"/>
    <w:rsid w:val="006F5629"/>
    <w:rsid w:val="007024B4"/>
    <w:rsid w:val="007252D9"/>
    <w:rsid w:val="00790AA1"/>
    <w:rsid w:val="00795EA8"/>
    <w:rsid w:val="00796717"/>
    <w:rsid w:val="007A571D"/>
    <w:rsid w:val="007E6002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57FE9"/>
    <w:rsid w:val="00961F2C"/>
    <w:rsid w:val="00A12673"/>
    <w:rsid w:val="00A35232"/>
    <w:rsid w:val="00A42E70"/>
    <w:rsid w:val="00A702F2"/>
    <w:rsid w:val="00A8267C"/>
    <w:rsid w:val="00AA63FA"/>
    <w:rsid w:val="00AE60A4"/>
    <w:rsid w:val="00B315B7"/>
    <w:rsid w:val="00B353AD"/>
    <w:rsid w:val="00BC0CC9"/>
    <w:rsid w:val="00C239A4"/>
    <w:rsid w:val="00D26FAF"/>
    <w:rsid w:val="00DA53E0"/>
    <w:rsid w:val="00DF251F"/>
    <w:rsid w:val="00E047DF"/>
    <w:rsid w:val="00E500F5"/>
    <w:rsid w:val="00E53252"/>
    <w:rsid w:val="00E61CF7"/>
    <w:rsid w:val="00E75E1E"/>
    <w:rsid w:val="00EB59A7"/>
    <w:rsid w:val="00EC083B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F19D-7977-46CF-9315-DCF68A5E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96A73A61</Template>
  <TotalTime>4</TotalTime>
  <Pages>2</Pages>
  <Words>271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6</cp:revision>
  <cp:lastPrinted>2019-05-07T09:26:00Z</cp:lastPrinted>
  <dcterms:created xsi:type="dcterms:W3CDTF">2020-10-13T06:16:00Z</dcterms:created>
  <dcterms:modified xsi:type="dcterms:W3CDTF">2020-10-14T05:48:00Z</dcterms:modified>
</cp:coreProperties>
</file>