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E8" w:rsidRDefault="00F53625" w:rsidP="00F53625">
      <w:pPr>
        <w:spacing w:line="360" w:lineRule="auto"/>
        <w:jc w:val="center"/>
        <w:rPr>
          <w:b/>
        </w:rPr>
      </w:pPr>
      <w:r w:rsidRPr="007755B0">
        <w:rPr>
          <w:b/>
        </w:rPr>
        <w:t>MAT</w:t>
      </w:r>
      <w:r w:rsidR="00E13186">
        <w:rPr>
          <w:b/>
        </w:rPr>
        <w:t xml:space="preserve">ERIAŁY INFORMACYJNE </w:t>
      </w:r>
    </w:p>
    <w:p w:rsidR="00E13186" w:rsidRDefault="00E13186" w:rsidP="00F53625">
      <w:pPr>
        <w:spacing w:line="360" w:lineRule="auto"/>
        <w:jc w:val="center"/>
        <w:rPr>
          <w:b/>
        </w:rPr>
      </w:pPr>
      <w:r>
        <w:rPr>
          <w:b/>
        </w:rPr>
        <w:t xml:space="preserve">DO UCHWAŁY NR </w:t>
      </w:r>
      <w:r w:rsidR="0030794E">
        <w:rPr>
          <w:b/>
        </w:rPr>
        <w:t>III/28/18</w:t>
      </w:r>
      <w:r>
        <w:rPr>
          <w:b/>
        </w:rPr>
        <w:br/>
        <w:t>RADY P</w:t>
      </w:r>
      <w:r w:rsidR="0030794E">
        <w:rPr>
          <w:b/>
        </w:rPr>
        <w:t xml:space="preserve">OWIATU JAROCIŃSKIEGO </w:t>
      </w:r>
      <w:r w:rsidR="0030794E">
        <w:rPr>
          <w:b/>
        </w:rPr>
        <w:br/>
        <w:t xml:space="preserve">z dnia 20 grudnia 2018 r. </w:t>
      </w:r>
    </w:p>
    <w:p w:rsidR="00E13186" w:rsidRDefault="00E13186" w:rsidP="00F53625">
      <w:pPr>
        <w:spacing w:line="360" w:lineRule="auto"/>
        <w:jc w:val="center"/>
        <w:rPr>
          <w:b/>
        </w:rPr>
      </w:pPr>
    </w:p>
    <w:p w:rsidR="00F53625" w:rsidRDefault="00E13186" w:rsidP="00F53625">
      <w:pPr>
        <w:spacing w:line="360" w:lineRule="auto"/>
        <w:jc w:val="center"/>
        <w:rPr>
          <w:b/>
        </w:rPr>
      </w:pPr>
      <w:r>
        <w:rPr>
          <w:b/>
        </w:rPr>
        <w:t>w sprawie uchwalenia budżetu Powiatu Jarocińskiego na</w:t>
      </w:r>
      <w:r w:rsidR="00001AE1">
        <w:rPr>
          <w:b/>
        </w:rPr>
        <w:t xml:space="preserve"> 2019</w:t>
      </w:r>
      <w:r>
        <w:rPr>
          <w:b/>
        </w:rPr>
        <w:t xml:space="preserve"> rok</w:t>
      </w:r>
    </w:p>
    <w:p w:rsidR="00E13186" w:rsidRPr="007755B0" w:rsidRDefault="00E13186" w:rsidP="00F53625">
      <w:pPr>
        <w:spacing w:line="360" w:lineRule="auto"/>
        <w:jc w:val="center"/>
        <w:rPr>
          <w:b/>
        </w:rPr>
      </w:pPr>
    </w:p>
    <w:p w:rsidR="00F53625" w:rsidRPr="007755B0" w:rsidRDefault="00F53625" w:rsidP="00F53625">
      <w:pPr>
        <w:pStyle w:val="Akapitzlist"/>
        <w:numPr>
          <w:ilvl w:val="0"/>
          <w:numId w:val="1"/>
        </w:numPr>
        <w:spacing w:line="360" w:lineRule="auto"/>
        <w:rPr>
          <w:b/>
          <w:u w:val="single"/>
        </w:rPr>
      </w:pPr>
      <w:r w:rsidRPr="007755B0">
        <w:rPr>
          <w:b/>
          <w:u w:val="single"/>
        </w:rPr>
        <w:t>Omówienie wskaźników przyjętych przy konstruowaniu budżetu</w:t>
      </w:r>
    </w:p>
    <w:p w:rsidR="00F53625" w:rsidRPr="007755B0" w:rsidRDefault="0030794E" w:rsidP="007755B0">
      <w:pPr>
        <w:pStyle w:val="Akapitzlist"/>
        <w:ind w:left="360" w:firstLine="348"/>
        <w:jc w:val="both"/>
      </w:pPr>
      <w:r>
        <w:t xml:space="preserve"> B</w:t>
      </w:r>
      <w:r w:rsidR="007755B0">
        <w:t>udżetu Powiatu Jarocińskiego na 2019</w:t>
      </w:r>
      <w:r w:rsidR="00F53625" w:rsidRPr="007755B0">
        <w:t xml:space="preserve"> rok został opracowany</w:t>
      </w:r>
      <w:r w:rsidR="00472B8C" w:rsidRPr="007755B0">
        <w:t xml:space="preserve"> na podstawie pisma Ministra </w:t>
      </w:r>
      <w:r w:rsidR="007755B0">
        <w:t>Finansów nr ST8.4750.8.2018</w:t>
      </w:r>
      <w:r w:rsidR="00DD7BFE">
        <w:t xml:space="preserve"> z dnia 12.10.2018</w:t>
      </w:r>
      <w:r w:rsidR="002F7889" w:rsidRPr="007755B0">
        <w:t xml:space="preserve"> roku w </w:t>
      </w:r>
      <w:r w:rsidR="00472B8C" w:rsidRPr="007755B0">
        <w:t>sprawie informacji o:</w:t>
      </w:r>
    </w:p>
    <w:p w:rsidR="00472B8C" w:rsidRPr="007755B0" w:rsidRDefault="00472B8C" w:rsidP="00472B8C">
      <w:pPr>
        <w:pStyle w:val="Akapitzlist"/>
        <w:numPr>
          <w:ilvl w:val="0"/>
          <w:numId w:val="2"/>
        </w:numPr>
        <w:jc w:val="both"/>
      </w:pPr>
      <w:r w:rsidRPr="007755B0">
        <w:t>rocznych planowanych kwotach poszczególnych części subwencji ogólnej, przyjętych w projekc</w:t>
      </w:r>
      <w:r w:rsidR="007755B0">
        <w:t>ie ustawy budżetowej na rok 2019</w:t>
      </w:r>
      <w:r w:rsidRPr="007755B0">
        <w:t>,</w:t>
      </w:r>
    </w:p>
    <w:p w:rsidR="00472B8C" w:rsidRPr="007755B0" w:rsidRDefault="00472B8C" w:rsidP="00472B8C">
      <w:pPr>
        <w:pStyle w:val="Akapitzlist"/>
        <w:numPr>
          <w:ilvl w:val="0"/>
          <w:numId w:val="2"/>
        </w:numPr>
        <w:jc w:val="both"/>
      </w:pPr>
      <w:r w:rsidRPr="007755B0">
        <w:t>planowanej na 201</w:t>
      </w:r>
      <w:r w:rsidR="007755B0">
        <w:t>9</w:t>
      </w:r>
      <w:r w:rsidRPr="007755B0">
        <w:t xml:space="preserve"> rok kwocie dochodów z tytułu udziału we wpływach z podatku dochodowego od osób fizycznych,</w:t>
      </w:r>
    </w:p>
    <w:p w:rsidR="00472B8C" w:rsidRPr="007755B0" w:rsidRDefault="007755B0" w:rsidP="00472B8C">
      <w:pPr>
        <w:pStyle w:val="Akapitzlist"/>
        <w:numPr>
          <w:ilvl w:val="0"/>
          <w:numId w:val="2"/>
        </w:numPr>
        <w:jc w:val="both"/>
      </w:pPr>
      <w:r>
        <w:t>planowanej na 2019</w:t>
      </w:r>
      <w:r w:rsidR="00472B8C" w:rsidRPr="007755B0">
        <w:t xml:space="preserve"> rok wysokości rocznej wpłaty powiatów do budżetu państwa.</w:t>
      </w:r>
    </w:p>
    <w:p w:rsidR="00472B8C" w:rsidRPr="007755B0" w:rsidRDefault="0030794E" w:rsidP="007755B0">
      <w:pPr>
        <w:ind w:left="360" w:firstLine="348"/>
        <w:jc w:val="both"/>
      </w:pPr>
      <w:r>
        <w:t xml:space="preserve">W </w:t>
      </w:r>
      <w:r w:rsidR="00472B8C" w:rsidRPr="007755B0">
        <w:t xml:space="preserve"> budże</w:t>
      </w:r>
      <w:r>
        <w:t>cie p</w:t>
      </w:r>
      <w:r w:rsidR="007755B0">
        <w:t>owiatu ujęto planowane dla Powiatu Jarocińskiego na 2019</w:t>
      </w:r>
      <w:r w:rsidR="00472B8C" w:rsidRPr="007755B0">
        <w:t xml:space="preserve"> rok kwoty subwencji oświatowej, wyrównawczej i równoważącej oraz plano</w:t>
      </w:r>
      <w:r w:rsidR="007755B0">
        <w:t>wanej kwoty dochodów z PIT dla Powiatu J</w:t>
      </w:r>
      <w:r w:rsidR="00472B8C" w:rsidRPr="007755B0">
        <w:t xml:space="preserve">arocińskiego w wartościach określonych w załączniku </w:t>
      </w:r>
      <w:r w:rsidR="007755B0">
        <w:br/>
      </w:r>
      <w:r w:rsidR="00472B8C" w:rsidRPr="007755B0">
        <w:t>do ww</w:t>
      </w:r>
      <w:r w:rsidR="007755B0">
        <w:t>.</w:t>
      </w:r>
      <w:r w:rsidR="00472B8C" w:rsidRPr="007755B0">
        <w:t xml:space="preserve"> pisma.</w:t>
      </w:r>
    </w:p>
    <w:p w:rsidR="007755B0" w:rsidRDefault="007755B0" w:rsidP="007755B0">
      <w:pPr>
        <w:pStyle w:val="Akapitzlist"/>
        <w:ind w:left="357" w:firstLine="351"/>
        <w:jc w:val="both"/>
      </w:pPr>
      <w:r>
        <w:t>Zgodnie z</w:t>
      </w:r>
      <w:r w:rsidR="008953FB" w:rsidRPr="007755B0">
        <w:t xml:space="preserve"> pismem Wojewody Wielkopolskiego nr FB-I.3110.</w:t>
      </w:r>
      <w:r>
        <w:t>12.2018.10 z dnia 22</w:t>
      </w:r>
      <w:r w:rsidR="008953FB" w:rsidRPr="007755B0">
        <w:t>.10.20</w:t>
      </w:r>
      <w:r>
        <w:t>18</w:t>
      </w:r>
      <w:r w:rsidR="0030794E">
        <w:t xml:space="preserve"> r. w budżecie </w:t>
      </w:r>
      <w:r w:rsidR="008953FB" w:rsidRPr="007755B0">
        <w:t>powiatu ujęte zostały prognozowane kwoty dochodów związane z realizacją zadań z zakresu administracji rządowej oraz projektowane kwoty dotacji celowych z budżetu państwa na:</w:t>
      </w:r>
    </w:p>
    <w:p w:rsidR="007755B0" w:rsidRDefault="007755B0" w:rsidP="007755B0">
      <w:pPr>
        <w:pStyle w:val="Akapitzlist"/>
        <w:ind w:left="357"/>
        <w:jc w:val="both"/>
      </w:pPr>
      <w:r>
        <w:t xml:space="preserve">- </w:t>
      </w:r>
      <w:r w:rsidR="008953FB" w:rsidRPr="007755B0">
        <w:t>realizację zadań bieżących z zakresu administracji rządo</w:t>
      </w:r>
      <w:r>
        <w:t>wej,</w:t>
      </w:r>
    </w:p>
    <w:p w:rsidR="007755B0" w:rsidRDefault="007755B0" w:rsidP="007755B0">
      <w:pPr>
        <w:pStyle w:val="Akapitzlist"/>
        <w:ind w:left="357"/>
        <w:jc w:val="both"/>
      </w:pPr>
      <w:r>
        <w:t xml:space="preserve">- </w:t>
      </w:r>
      <w:r w:rsidR="008953FB" w:rsidRPr="007755B0">
        <w:t>inne zadania zlecone us</w:t>
      </w:r>
      <w:r>
        <w:t>tawami realizowane przez powiat,</w:t>
      </w:r>
    </w:p>
    <w:p w:rsidR="00F53625" w:rsidRPr="007755B0" w:rsidRDefault="007755B0" w:rsidP="007755B0">
      <w:pPr>
        <w:pStyle w:val="Akapitzlist"/>
        <w:ind w:left="357"/>
        <w:jc w:val="both"/>
      </w:pPr>
      <w:r>
        <w:t>- </w:t>
      </w:r>
      <w:r w:rsidR="008953FB" w:rsidRPr="007755B0">
        <w:t>zadania bieżące realizowane przez powiat na podstawie porozumień z organami administracji rządowej.</w:t>
      </w:r>
    </w:p>
    <w:p w:rsidR="00F53625" w:rsidRPr="007755B0" w:rsidRDefault="002E32C1" w:rsidP="007755B0">
      <w:pPr>
        <w:pStyle w:val="Akapitzlist"/>
        <w:ind w:left="357" w:firstLine="351"/>
        <w:jc w:val="both"/>
      </w:pPr>
      <w:r w:rsidRPr="007755B0">
        <w:t xml:space="preserve">W </w:t>
      </w:r>
      <w:r w:rsidR="0030794E">
        <w:t>budżecie</w:t>
      </w:r>
      <w:r w:rsidRPr="007755B0">
        <w:t xml:space="preserve"> przyszłego roku ujęte </w:t>
      </w:r>
      <w:r w:rsidR="00F53625" w:rsidRPr="007755B0">
        <w:t xml:space="preserve">zostały również dochody i wydatki </w:t>
      </w:r>
      <w:r w:rsidR="007755B0">
        <w:t>związane</w:t>
      </w:r>
      <w:r w:rsidR="0030794E">
        <w:br/>
      </w:r>
      <w:r w:rsidR="007755B0">
        <w:t xml:space="preserve"> z realizacją</w:t>
      </w:r>
      <w:r w:rsidR="00F53625" w:rsidRPr="007755B0">
        <w:t xml:space="preserve"> projekt</w:t>
      </w:r>
      <w:r w:rsidR="007755B0">
        <w:t>ów finansowanych</w:t>
      </w:r>
      <w:r w:rsidRPr="007755B0">
        <w:t xml:space="preserve"> środkami unijnymi, które zostały wymienione </w:t>
      </w:r>
      <w:r w:rsidR="0030794E">
        <w:br/>
        <w:t xml:space="preserve">w załączniku nr 2 </w:t>
      </w:r>
      <w:r w:rsidRPr="007755B0">
        <w:t>Wieloletniej</w:t>
      </w:r>
      <w:r w:rsidR="007755B0">
        <w:t xml:space="preserve"> Prognozy Finansowej, na które Powiat J</w:t>
      </w:r>
      <w:r w:rsidRPr="007755B0">
        <w:t>arociński podpisał umowy o finansowanie.</w:t>
      </w:r>
    </w:p>
    <w:p w:rsidR="00031F2E" w:rsidRPr="007755B0" w:rsidRDefault="002E32C1" w:rsidP="007755B0">
      <w:pPr>
        <w:pStyle w:val="Akapitzlist"/>
        <w:ind w:left="357" w:firstLine="351"/>
        <w:jc w:val="both"/>
        <w:rPr>
          <w:color w:val="FF0000"/>
        </w:rPr>
      </w:pPr>
      <w:r w:rsidRPr="007755B0">
        <w:t>Przy projektowaniu budżetu uwzględniono obowiązu</w:t>
      </w:r>
      <w:r w:rsidR="007755B0">
        <w:t>jącą od 1.01.2019</w:t>
      </w:r>
      <w:r w:rsidRPr="007755B0">
        <w:t xml:space="preserve"> r. minimalną</w:t>
      </w:r>
      <w:r w:rsidR="007A55A9">
        <w:t xml:space="preserve"> stawkę godzinową w wysokości 14</w:t>
      </w:r>
      <w:r w:rsidRPr="007755B0">
        <w:t>,70 zł oraz min</w:t>
      </w:r>
      <w:r w:rsidR="00B01B33" w:rsidRPr="007755B0">
        <w:t>imalne wynagrodzenia za pracę w </w:t>
      </w:r>
      <w:r w:rsidR="007A55A9">
        <w:t>wysokości 2.250 zł ustanowione</w:t>
      </w:r>
      <w:r w:rsidR="00B01B33" w:rsidRPr="007755B0">
        <w:t xml:space="preserve"> Rozporządzeniem Rady Ministrów</w:t>
      </w:r>
      <w:r w:rsidR="002F7889" w:rsidRPr="007755B0">
        <w:t>.</w:t>
      </w:r>
    </w:p>
    <w:p w:rsidR="00031F2E" w:rsidRPr="007755B0" w:rsidRDefault="00031F2E" w:rsidP="007A55A9">
      <w:pPr>
        <w:pStyle w:val="Akapitzlist"/>
        <w:ind w:left="357" w:firstLine="351"/>
        <w:jc w:val="both"/>
      </w:pPr>
      <w:r w:rsidRPr="007755B0">
        <w:t xml:space="preserve">Wydatki statutowe zaplanowano </w:t>
      </w:r>
      <w:r w:rsidR="007A55A9">
        <w:t>ze wzrostem 2,3%</w:t>
      </w:r>
      <w:r w:rsidR="00DD7BFE">
        <w:t xml:space="preserve"> w stosunku do</w:t>
      </w:r>
      <w:r w:rsidRPr="007755B0">
        <w:t xml:space="preserve"> budżetu </w:t>
      </w:r>
      <w:r w:rsidR="00001AE1">
        <w:br/>
        <w:t>z</w:t>
      </w:r>
      <w:r w:rsidR="00DD7BFE">
        <w:t>e stycznia</w:t>
      </w:r>
      <w:r w:rsidR="00001AE1">
        <w:t xml:space="preserve"> 2018</w:t>
      </w:r>
      <w:r w:rsidR="007A55A9">
        <w:t xml:space="preserve"> roku.</w:t>
      </w:r>
    </w:p>
    <w:p w:rsidR="00031F2E" w:rsidRPr="007755B0" w:rsidRDefault="009D261A" w:rsidP="007A55A9">
      <w:pPr>
        <w:pStyle w:val="Akapitzlist"/>
        <w:ind w:left="357" w:firstLine="351"/>
        <w:jc w:val="both"/>
      </w:pPr>
      <w:r w:rsidRPr="007755B0">
        <w:t xml:space="preserve">Dla pracowników administracji i obsługi zaplanowano 5% podwyżki wynagrodzeń. </w:t>
      </w:r>
      <w:r w:rsidR="00031F2E" w:rsidRPr="007755B0">
        <w:t>Wydatki majątkowe zaplanowano z uwzględnieniem zadań</w:t>
      </w:r>
      <w:r w:rsidR="00DD7BFE">
        <w:t xml:space="preserve"> wieloletnich zapisanych w </w:t>
      </w:r>
      <w:proofErr w:type="spellStart"/>
      <w:r w:rsidR="00DD7BFE">
        <w:t>wpf</w:t>
      </w:r>
      <w:proofErr w:type="spellEnd"/>
      <w:r w:rsidR="00DD7BFE">
        <w:t xml:space="preserve">. </w:t>
      </w:r>
    </w:p>
    <w:p w:rsidR="00F53625" w:rsidRDefault="00F53625" w:rsidP="007A0120">
      <w:pPr>
        <w:pStyle w:val="Akapitzlist"/>
        <w:ind w:left="357" w:firstLine="351"/>
        <w:jc w:val="both"/>
      </w:pPr>
      <w:r w:rsidRPr="007755B0">
        <w:t xml:space="preserve">W celu utrzymania realności prognozy kierowano się specyfiką powiatu jarocińskiego, stanem jego infrastruktury drogowej, wysokością pozyskiwanych corocznie dodatkowych środków, kosztami działalności poszczególnych jednostek oraz realizowanymi przez nie zadaniami. </w:t>
      </w:r>
    </w:p>
    <w:p w:rsidR="007A0120" w:rsidRDefault="007A0120" w:rsidP="007A0120">
      <w:pPr>
        <w:pStyle w:val="Akapitzlist"/>
        <w:ind w:left="357" w:firstLine="351"/>
        <w:jc w:val="both"/>
      </w:pPr>
    </w:p>
    <w:p w:rsidR="007A0120" w:rsidRDefault="007A0120" w:rsidP="007A0120">
      <w:pPr>
        <w:pStyle w:val="Akapitzlist"/>
        <w:ind w:left="357" w:firstLine="351"/>
        <w:jc w:val="both"/>
        <w:rPr>
          <w:color w:val="FF0000"/>
        </w:rPr>
      </w:pPr>
    </w:p>
    <w:p w:rsidR="0030794E" w:rsidRPr="007A0120" w:rsidRDefault="0030794E" w:rsidP="007A0120">
      <w:pPr>
        <w:pStyle w:val="Akapitzlist"/>
        <w:ind w:left="357" w:firstLine="351"/>
        <w:jc w:val="both"/>
        <w:rPr>
          <w:color w:val="FF0000"/>
        </w:rPr>
      </w:pPr>
    </w:p>
    <w:p w:rsidR="00F53625" w:rsidRPr="007755B0" w:rsidRDefault="00F53625" w:rsidP="00F53625">
      <w:pPr>
        <w:pStyle w:val="Akapitzlist"/>
        <w:numPr>
          <w:ilvl w:val="0"/>
          <w:numId w:val="1"/>
        </w:numPr>
        <w:spacing w:line="360" w:lineRule="auto"/>
        <w:rPr>
          <w:b/>
          <w:u w:val="single"/>
        </w:rPr>
      </w:pPr>
      <w:r w:rsidRPr="007755B0">
        <w:rPr>
          <w:b/>
          <w:u w:val="single"/>
        </w:rPr>
        <w:lastRenderedPageBreak/>
        <w:t>Informacja o sytuacji finansowej powiatu</w:t>
      </w:r>
    </w:p>
    <w:p w:rsidR="009238C7" w:rsidRPr="007755B0" w:rsidRDefault="007A55A9" w:rsidP="00346B08">
      <w:pPr>
        <w:pStyle w:val="Akapitzlist"/>
        <w:ind w:left="357"/>
        <w:jc w:val="both"/>
      </w:pPr>
      <w:r>
        <w:t>Sytuacja finansowa Powiatu J</w:t>
      </w:r>
      <w:r w:rsidR="00346B08" w:rsidRPr="007755B0">
        <w:t xml:space="preserve">arocińskiego wg stanu na dzień przyjmowania budżetu jest stabilna. Zadania są realizowane na bieżąco. Nie występują zobowiązania wymagalne. </w:t>
      </w:r>
      <w:r w:rsidR="00483D34" w:rsidRPr="007755B0">
        <w:t xml:space="preserve">Zobowiązania wynikające z wcześniej zaciągniętych kredytów, pożyczek i wyemitowanych obligacji spłacane są terminowo, zgodnie z harmonogramami. </w:t>
      </w:r>
    </w:p>
    <w:p w:rsidR="00DD7BFE" w:rsidRDefault="00DD7BFE" w:rsidP="00346B08">
      <w:pPr>
        <w:pStyle w:val="Akapitzlist"/>
        <w:ind w:left="357"/>
        <w:jc w:val="both"/>
      </w:pPr>
    </w:p>
    <w:p w:rsidR="00346B08" w:rsidRPr="007755B0" w:rsidRDefault="00483D34" w:rsidP="00346B08">
      <w:pPr>
        <w:pStyle w:val="Akapitzlist"/>
        <w:ind w:left="357"/>
        <w:jc w:val="both"/>
      </w:pPr>
      <w:r w:rsidRPr="007755B0">
        <w:t xml:space="preserve">Zadłużenie powiatu wg sprawozdania </w:t>
      </w:r>
      <w:proofErr w:type="spellStart"/>
      <w:r w:rsidRPr="007755B0">
        <w:t>Rb</w:t>
      </w:r>
      <w:r w:rsidR="00450E55">
        <w:t>Z</w:t>
      </w:r>
      <w:proofErr w:type="spellEnd"/>
      <w:r w:rsidR="00450E55">
        <w:t xml:space="preserve"> na dzień 30.09.2018</w:t>
      </w:r>
      <w:r w:rsidR="002F7889" w:rsidRPr="007755B0">
        <w:t xml:space="preserve"> r. wynosi </w:t>
      </w:r>
      <w:r w:rsidR="00450E55">
        <w:t>12.956.640,22</w:t>
      </w:r>
      <w:r w:rsidR="009D6325" w:rsidRPr="007755B0">
        <w:t> </w:t>
      </w:r>
      <w:r w:rsidR="00450E55">
        <w:t>zł.</w:t>
      </w:r>
      <w:r w:rsidR="00DD7BFE">
        <w:t xml:space="preserve"> Planowane zadłużenie na koniec 2018 r. wyniesie 25.242.964 zł. </w:t>
      </w:r>
    </w:p>
    <w:p w:rsidR="00483D34" w:rsidRPr="007755B0" w:rsidRDefault="00483D34" w:rsidP="00346B08">
      <w:pPr>
        <w:pStyle w:val="Akapitzlist"/>
        <w:ind w:left="357"/>
        <w:jc w:val="both"/>
      </w:pPr>
      <w:r w:rsidRPr="007755B0">
        <w:t>Natomiast zobowiązania powiatu z tytułu udzielonych poręczeń spółce Szpital Powiatowy w Jarocinie sp. z o.o. wykazane w ww</w:t>
      </w:r>
      <w:r w:rsidR="00450E55">
        <w:t>.</w:t>
      </w:r>
      <w:r w:rsidRPr="007755B0">
        <w:t xml:space="preserve"> sprawozdaniu wynoszą </w:t>
      </w:r>
      <w:r w:rsidR="00450E55">
        <w:t>14.739.158,14</w:t>
      </w:r>
      <w:r w:rsidR="002F7889" w:rsidRPr="007755B0">
        <w:t xml:space="preserve"> zł.</w:t>
      </w:r>
    </w:p>
    <w:p w:rsidR="00483D34" w:rsidRDefault="00031897" w:rsidP="00346B08">
      <w:pPr>
        <w:pStyle w:val="Akapitzlist"/>
        <w:ind w:left="357"/>
        <w:jc w:val="both"/>
      </w:pPr>
      <w:r w:rsidRPr="007755B0">
        <w:t>Prognozowane zadłużenie w projektowa</w:t>
      </w:r>
      <w:r w:rsidR="00DB387E">
        <w:t>nym</w:t>
      </w:r>
      <w:bookmarkStart w:id="0" w:name="_GoBack"/>
      <w:bookmarkEnd w:id="0"/>
      <w:r w:rsidR="00DB387E">
        <w:t xml:space="preserve"> budżecie na dzień 31.12.2019</w:t>
      </w:r>
      <w:r w:rsidRPr="007755B0">
        <w:t xml:space="preserve"> roku wyniesie </w:t>
      </w:r>
      <w:r w:rsidR="00DB387E">
        <w:t>22.643.228</w:t>
      </w:r>
      <w:r w:rsidR="00B754F4" w:rsidRPr="007755B0">
        <w:t>,00 zł</w:t>
      </w:r>
      <w:r w:rsidR="005D4E4C">
        <w:t>.</w:t>
      </w:r>
      <w:r w:rsidR="00B754F4" w:rsidRPr="007755B0">
        <w:t xml:space="preserve"> </w:t>
      </w:r>
    </w:p>
    <w:p w:rsidR="00D051E9" w:rsidRDefault="00D051E9" w:rsidP="00346B08">
      <w:pPr>
        <w:pStyle w:val="Akapitzlist"/>
        <w:ind w:left="357"/>
        <w:jc w:val="both"/>
      </w:pPr>
    </w:p>
    <w:p w:rsidR="00D051E9" w:rsidRDefault="00D051E9" w:rsidP="00346B08">
      <w:pPr>
        <w:pStyle w:val="Akapitzlist"/>
        <w:ind w:left="357"/>
        <w:jc w:val="both"/>
      </w:pPr>
    </w:p>
    <w:p w:rsidR="00D051E9" w:rsidRPr="00D051E9" w:rsidRDefault="00D051E9" w:rsidP="00346B08">
      <w:pPr>
        <w:pStyle w:val="Akapitzlist"/>
        <w:ind w:left="35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51E9">
        <w:rPr>
          <w:b/>
        </w:rPr>
        <w:tab/>
        <w:t xml:space="preserve">Za Zarząd </w:t>
      </w:r>
    </w:p>
    <w:sectPr w:rsidR="00D051E9" w:rsidRPr="00D0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474"/>
    <w:multiLevelType w:val="hybridMultilevel"/>
    <w:tmpl w:val="EAE85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011A3"/>
    <w:multiLevelType w:val="hybridMultilevel"/>
    <w:tmpl w:val="CFE65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25"/>
    <w:rsid w:val="00001AE1"/>
    <w:rsid w:val="00031897"/>
    <w:rsid w:val="00031F2E"/>
    <w:rsid w:val="002E32C1"/>
    <w:rsid w:val="002F7889"/>
    <w:rsid w:val="0030794E"/>
    <w:rsid w:val="00346B08"/>
    <w:rsid w:val="003A5CDA"/>
    <w:rsid w:val="003F61BC"/>
    <w:rsid w:val="00450E55"/>
    <w:rsid w:val="00472B8C"/>
    <w:rsid w:val="00483D34"/>
    <w:rsid w:val="005A4595"/>
    <w:rsid w:val="005D4E4C"/>
    <w:rsid w:val="006215C5"/>
    <w:rsid w:val="00654991"/>
    <w:rsid w:val="00674902"/>
    <w:rsid w:val="00773400"/>
    <w:rsid w:val="007755B0"/>
    <w:rsid w:val="007A0120"/>
    <w:rsid w:val="007A55A9"/>
    <w:rsid w:val="008953FB"/>
    <w:rsid w:val="009238C7"/>
    <w:rsid w:val="009D261A"/>
    <w:rsid w:val="009D6325"/>
    <w:rsid w:val="00B01B33"/>
    <w:rsid w:val="00B20B3B"/>
    <w:rsid w:val="00B754F4"/>
    <w:rsid w:val="00CC3CDC"/>
    <w:rsid w:val="00D051E9"/>
    <w:rsid w:val="00D54C8E"/>
    <w:rsid w:val="00D922DF"/>
    <w:rsid w:val="00DB387E"/>
    <w:rsid w:val="00DD7BFE"/>
    <w:rsid w:val="00E13186"/>
    <w:rsid w:val="00E508B2"/>
    <w:rsid w:val="00F00ADE"/>
    <w:rsid w:val="00F215E8"/>
    <w:rsid w:val="00F46909"/>
    <w:rsid w:val="00F53625"/>
    <w:rsid w:val="00F62F2A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86681-DBBC-418C-95D0-99D29F4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CE61DA25</Template>
  <TotalTime>134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Jędrzejak</dc:creator>
  <cp:lastModifiedBy>Damian Jankowski</cp:lastModifiedBy>
  <cp:revision>32</cp:revision>
  <cp:lastPrinted>2018-11-06T11:21:00Z</cp:lastPrinted>
  <dcterms:created xsi:type="dcterms:W3CDTF">2017-11-14T22:34:00Z</dcterms:created>
  <dcterms:modified xsi:type="dcterms:W3CDTF">2018-12-21T10:04:00Z</dcterms:modified>
</cp:coreProperties>
</file>