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DF" w:rsidRPr="008C7158" w:rsidRDefault="00B11DDF" w:rsidP="00B11DDF">
      <w:pPr>
        <w:pStyle w:val="Nagwek2"/>
        <w:tabs>
          <w:tab w:val="left" w:pos="708"/>
        </w:tabs>
        <w:ind w:left="5812"/>
        <w:jc w:val="left"/>
        <w:rPr>
          <w:b w:val="0"/>
          <w:spacing w:val="0"/>
          <w:sz w:val="20"/>
          <w:szCs w:val="20"/>
        </w:rPr>
      </w:pPr>
      <w:r w:rsidRPr="008C7158">
        <w:rPr>
          <w:b w:val="0"/>
          <w:spacing w:val="0"/>
          <w:sz w:val="20"/>
          <w:szCs w:val="20"/>
        </w:rPr>
        <w:t xml:space="preserve">Załącznik nr </w:t>
      </w:r>
      <w:r>
        <w:rPr>
          <w:b w:val="0"/>
          <w:spacing w:val="0"/>
          <w:sz w:val="20"/>
          <w:szCs w:val="20"/>
        </w:rPr>
        <w:t>6</w:t>
      </w:r>
    </w:p>
    <w:p w:rsidR="00B11DDF" w:rsidRDefault="00BC26AF" w:rsidP="00B11DDF">
      <w:pPr>
        <w:pStyle w:val="Nagwek2"/>
        <w:tabs>
          <w:tab w:val="left" w:pos="708"/>
        </w:tabs>
        <w:ind w:left="5812"/>
        <w:jc w:val="left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do U</w:t>
      </w:r>
      <w:r w:rsidR="009E7227">
        <w:rPr>
          <w:b w:val="0"/>
          <w:spacing w:val="0"/>
          <w:sz w:val="20"/>
          <w:szCs w:val="20"/>
        </w:rPr>
        <w:t>chwały nr III/28/18</w:t>
      </w:r>
      <w:r w:rsidR="00012EB6">
        <w:rPr>
          <w:b w:val="0"/>
          <w:spacing w:val="0"/>
          <w:sz w:val="20"/>
          <w:szCs w:val="20"/>
        </w:rPr>
        <w:br/>
        <w:t>Rady</w:t>
      </w:r>
      <w:r w:rsidR="00B11DDF">
        <w:rPr>
          <w:b w:val="0"/>
          <w:spacing w:val="0"/>
          <w:sz w:val="20"/>
          <w:szCs w:val="20"/>
        </w:rPr>
        <w:t xml:space="preserve"> Powiatu Jarocińskiego </w:t>
      </w:r>
    </w:p>
    <w:p w:rsidR="00BC26AF" w:rsidRPr="00BC26AF" w:rsidRDefault="00BC26AF" w:rsidP="00BC2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 dnia </w:t>
      </w:r>
      <w:r w:rsidR="009E7227">
        <w:t xml:space="preserve">20 grudnia 2018 r. </w:t>
      </w:r>
      <w:bookmarkStart w:id="0" w:name="_GoBack"/>
      <w:bookmarkEnd w:id="0"/>
    </w:p>
    <w:p w:rsidR="00B11DDF" w:rsidRPr="00AE2BB1" w:rsidRDefault="00B11DDF" w:rsidP="00B11DDF">
      <w:pPr>
        <w:rPr>
          <w:rFonts w:eastAsia="Arial Unicode MS"/>
          <w:color w:val="FF0000"/>
        </w:rPr>
      </w:pPr>
    </w:p>
    <w:p w:rsidR="00B11DDF" w:rsidRPr="008C7158" w:rsidRDefault="00B11DDF" w:rsidP="00B11DDF">
      <w:pPr>
        <w:pStyle w:val="Tekstpodstawowy"/>
      </w:pPr>
      <w:r>
        <w:t>PLAN</w:t>
      </w:r>
      <w:r w:rsidRPr="008C7158">
        <w:t xml:space="preserve"> DOCHODÓW ZWIĄZANYCH Z REALIZACJĄ ZADAŃ Z ZAKRESU ADMINISTRACJI RZĄDOWEJ ORAZ INNYCH ZADAŃ ZLECONYCH JEDNOSTKOM SAMORZĄDU TERYTORIALNEGO USTAWAMI, KTÓRE PODLEGAJĄ PRZEKAZANIU DO BUDŻETU PAŃSTWA </w:t>
      </w:r>
      <w:r>
        <w:t>NA</w:t>
      </w:r>
      <w:r w:rsidRPr="008C7158">
        <w:t xml:space="preserve"> 201</w:t>
      </w:r>
      <w:r w:rsidR="00E16EA4">
        <w:t>9</w:t>
      </w:r>
      <w:r w:rsidRPr="008C7158">
        <w:t xml:space="preserve"> R.</w:t>
      </w:r>
    </w:p>
    <w:p w:rsidR="00B11DDF" w:rsidRPr="00AE2BB1" w:rsidRDefault="00B11DDF" w:rsidP="00B11DDF">
      <w:pPr>
        <w:rPr>
          <w:rFonts w:eastAsia="Arial Unicode MS"/>
          <w:color w:val="FF0000"/>
        </w:rPr>
      </w:pPr>
    </w:p>
    <w:p w:rsidR="00B11DDF" w:rsidRPr="00AE2BB1" w:rsidRDefault="00B11DDF" w:rsidP="00B11DDF">
      <w:pPr>
        <w:jc w:val="center"/>
        <w:rPr>
          <w:rFonts w:eastAsia="Arial Unicode MS"/>
          <w:color w:val="FF0000"/>
        </w:rPr>
      </w:pPr>
      <w:r w:rsidRPr="00AE2BB1">
        <w:rPr>
          <w:rFonts w:eastAsia="Arial Unicode MS"/>
          <w:color w:val="FF0000"/>
        </w:rPr>
        <w:tab/>
      </w:r>
      <w:r w:rsidRPr="00AE2BB1">
        <w:rPr>
          <w:rFonts w:eastAsia="Arial Unicode MS"/>
          <w:color w:val="FF0000"/>
        </w:rPr>
        <w:tab/>
      </w:r>
    </w:p>
    <w:tbl>
      <w:tblPr>
        <w:tblW w:w="47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207"/>
        <w:gridCol w:w="1116"/>
        <w:gridCol w:w="3759"/>
        <w:gridCol w:w="1486"/>
      </w:tblGrid>
      <w:tr w:rsidR="00B11DDF" w:rsidRPr="00AE2BB1" w:rsidTr="00B11DDF">
        <w:trPr>
          <w:trHeight w:val="257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1DDF" w:rsidRPr="008C7158" w:rsidRDefault="00B11DDF" w:rsidP="00E1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158">
              <w:rPr>
                <w:rFonts w:ascii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1DDF" w:rsidRPr="008C7158" w:rsidRDefault="00B11DDF" w:rsidP="00E1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158">
              <w:rPr>
                <w:rFonts w:ascii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1DDF" w:rsidRPr="008C7158" w:rsidRDefault="00B11DDF" w:rsidP="00E16EA4">
            <w:pPr>
              <w:jc w:val="center"/>
              <w:rPr>
                <w:b/>
                <w:bCs/>
                <w:sz w:val="16"/>
                <w:szCs w:val="16"/>
              </w:rPr>
            </w:pPr>
            <w:r w:rsidRPr="008C7158">
              <w:rPr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1DDF" w:rsidRPr="008C7158" w:rsidRDefault="00B11DDF" w:rsidP="00E1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1DDF" w:rsidRPr="008C7158" w:rsidRDefault="00B11DDF" w:rsidP="00E16E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w zł</w:t>
            </w:r>
          </w:p>
        </w:tc>
      </w:tr>
      <w:tr w:rsidR="00B11DDF" w:rsidRPr="00AE2BB1" w:rsidTr="00B11DDF">
        <w:trPr>
          <w:trHeight w:val="257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F" w:rsidRPr="00AE2BB1" w:rsidRDefault="00B11DDF" w:rsidP="00E16EA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11DDF" w:rsidRPr="00AE2BB1" w:rsidTr="00B11DDF">
        <w:trPr>
          <w:trHeight w:val="257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2F262D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Gospodarka mieszkaniowa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2F262D" w:rsidRDefault="00E16EA4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1 300</w:t>
            </w:r>
            <w:r w:rsidR="00B11DDF"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 000,00</w:t>
            </w:r>
          </w:p>
        </w:tc>
      </w:tr>
      <w:tr w:rsidR="00B11DDF" w:rsidRPr="00AE2BB1" w:rsidTr="00B11DDF">
        <w:trPr>
          <w:trHeight w:val="349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70005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2F262D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Gospodarka gruntami i nieruchomościami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2F262D" w:rsidRDefault="00E16EA4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1 300</w:t>
            </w:r>
            <w:r w:rsidR="00B11DDF" w:rsidRPr="002F262D">
              <w:rPr>
                <w:rFonts w:ascii="Arial" w:hAnsi="Arial" w:cs="Arial"/>
                <w:b/>
                <w:bCs/>
                <w:sz w:val="18"/>
                <w:szCs w:val="18"/>
              </w:rPr>
              <w:t> 000,00</w:t>
            </w:r>
          </w:p>
        </w:tc>
      </w:tr>
      <w:tr w:rsidR="00B11DDF" w:rsidRPr="00AE2BB1" w:rsidTr="00B11DDF">
        <w:trPr>
          <w:trHeight w:val="48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0470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Wpływy z opłat za trwały zarząd, użytkowanie i służebność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FF5E26" w:rsidP="00E16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11DDF" w:rsidRPr="00AE2BB1" w:rsidTr="00B11DDF">
        <w:trPr>
          <w:trHeight w:val="48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0550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1A27FB" w:rsidP="001A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Wpływy z opłat z tytułu użytkowania wieczystego nieruchomości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1A27FB" w:rsidP="00E16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855 000</w:t>
            </w:r>
            <w:r w:rsidR="00FF5E2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11DDF" w:rsidRPr="001F1DFB" w:rsidTr="00B11DDF">
        <w:trPr>
          <w:trHeight w:val="147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2D"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1A27FB" w:rsidP="00E16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Dochody z najmu i dzierżawy składników majątkowych Skarbu Państwa , jednostek samorządu terytorialnego lub innych jednostek zaliczanych do sektora finansów publicznych oraz innych umów o podobnym charakterze </w:t>
            </w:r>
            <w:r w:rsidR="00B11DDF" w:rsidRPr="002F26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2F262D" w:rsidRDefault="00FF5E26" w:rsidP="00E16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20 000,00</w:t>
            </w:r>
            <w:r w:rsidR="00B11DDF" w:rsidRPr="002F262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A27FB" w:rsidRPr="001F1DFB" w:rsidTr="001A27FB">
        <w:trPr>
          <w:trHeight w:val="732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7FB" w:rsidRPr="002F262D" w:rsidRDefault="001A27FB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7FB" w:rsidRPr="002F262D" w:rsidRDefault="001A27FB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7FB" w:rsidRPr="002F262D" w:rsidRDefault="001A27FB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7FB" w:rsidRDefault="001A27FB" w:rsidP="001A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7FB" w:rsidRDefault="001A27FB" w:rsidP="00E16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400 000,00 </w:t>
            </w:r>
          </w:p>
        </w:tc>
      </w:tr>
      <w:tr w:rsidR="00B11DDF" w:rsidRPr="00AE2BB1" w:rsidTr="00B11DDF">
        <w:trPr>
          <w:trHeight w:val="48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F5E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712</w:t>
            </w:r>
            <w:r w:rsidR="00FF5E2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B11DDF" w:rsidRPr="00AE2BB1" w:rsidTr="00B11DDF">
        <w:trPr>
          <w:trHeight w:val="333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75411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617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712</w:t>
            </w:r>
            <w:r w:rsidR="00FF5E2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B11DDF" w:rsidRPr="00AE2BB1" w:rsidTr="00B11DDF">
        <w:trPr>
          <w:trHeight w:val="181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DF" w:rsidRPr="00F10178" w:rsidRDefault="00E16EA4" w:rsidP="00E16E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0640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DF" w:rsidRPr="00F10178" w:rsidRDefault="00E16EA4" w:rsidP="00E16EA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Wpływy z tytułu kosztów egzekucyjnych opłaty komorniczej i kosztów upomnień </w:t>
            </w:r>
            <w:r w:rsidR="004F2D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DF" w:rsidRPr="00F10178" w:rsidRDefault="00B11DDF" w:rsidP="00E16EA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12,00</w:t>
            </w:r>
          </w:p>
        </w:tc>
      </w:tr>
      <w:tr w:rsidR="00B11DDF" w:rsidRPr="00AE2BB1" w:rsidTr="00B11DDF">
        <w:trPr>
          <w:trHeight w:val="148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178">
              <w:rPr>
                <w:rFonts w:ascii="Arial" w:hAnsi="Arial" w:cs="Arial"/>
                <w:sz w:val="18"/>
                <w:szCs w:val="18"/>
              </w:rPr>
              <w:t>0750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sz w:val="18"/>
                <w:szCs w:val="18"/>
              </w:rPr>
            </w:pPr>
            <w:r w:rsidRPr="00F10178">
              <w:rPr>
                <w:rFonts w:ascii="Arial" w:hAnsi="Arial" w:cs="Arial"/>
                <w:sz w:val="18"/>
                <w:szCs w:val="18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B11DDF" w:rsidP="00E16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1 700,00</w:t>
            </w:r>
          </w:p>
        </w:tc>
      </w:tr>
      <w:tr w:rsidR="00B11DDF" w:rsidRPr="00AE2BB1" w:rsidTr="00B11DDF">
        <w:trPr>
          <w:trHeight w:val="257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E16EA4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10 000</w:t>
            </w:r>
            <w:r w:rsidR="00B11DDF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B11DDF" w:rsidRPr="00AE2BB1" w:rsidTr="00B11DDF">
        <w:trPr>
          <w:trHeight w:val="257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85203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Ośrodki wsparcia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E16EA4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10 000</w:t>
            </w:r>
            <w:r w:rsidR="00B11DDF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B11DDF" w:rsidRPr="00AE2BB1" w:rsidTr="00B11DDF">
        <w:trPr>
          <w:trHeight w:val="257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178">
              <w:rPr>
                <w:rFonts w:ascii="Arial" w:hAnsi="Arial" w:cs="Arial"/>
                <w:sz w:val="18"/>
                <w:szCs w:val="18"/>
              </w:rPr>
              <w:t>0830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sz w:val="18"/>
                <w:szCs w:val="18"/>
              </w:rPr>
            </w:pPr>
            <w:r w:rsidRPr="00F10178">
              <w:rPr>
                <w:rFonts w:ascii="Arial" w:hAnsi="Arial" w:cs="Arial"/>
                <w:sz w:val="18"/>
                <w:szCs w:val="18"/>
              </w:rPr>
              <w:t>Wpływy z usług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E16EA4" w:rsidP="00E16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</w:t>
            </w:r>
            <w:r w:rsidR="00B11DD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11DDF" w:rsidRPr="00AE2BB1" w:rsidTr="00B11DDF">
        <w:trPr>
          <w:trHeight w:val="48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E16EA4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4 987</w:t>
            </w:r>
            <w:r w:rsidR="00FF5E2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B11DDF" w:rsidRPr="00AE2BB1" w:rsidTr="00B11DDF">
        <w:trPr>
          <w:trHeight w:val="48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85321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</w:tcPr>
          <w:p w:rsidR="00B11DDF" w:rsidRPr="00F10178" w:rsidRDefault="00E16EA4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4 987</w:t>
            </w:r>
            <w:r w:rsidR="00FF5E2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B11DDF" w:rsidRPr="00AE2BB1" w:rsidTr="00B11DDF">
        <w:trPr>
          <w:trHeight w:val="257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AE2BB1" w:rsidRDefault="00B11DDF" w:rsidP="00E16E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2BB1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B11DDF" w:rsidP="00E16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178">
              <w:rPr>
                <w:rFonts w:ascii="Arial" w:hAnsi="Arial" w:cs="Arial"/>
                <w:sz w:val="18"/>
                <w:szCs w:val="18"/>
              </w:rPr>
              <w:t>0690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B11DDF" w:rsidP="00E16EA4">
            <w:pPr>
              <w:rPr>
                <w:rFonts w:ascii="Arial" w:hAnsi="Arial" w:cs="Arial"/>
                <w:sz w:val="18"/>
                <w:szCs w:val="18"/>
              </w:rPr>
            </w:pPr>
            <w:r w:rsidRPr="00F10178">
              <w:rPr>
                <w:rFonts w:ascii="Arial" w:hAnsi="Arial" w:cs="Arial"/>
                <w:sz w:val="18"/>
                <w:szCs w:val="18"/>
              </w:rPr>
              <w:t>Wpływy z różnych opłat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DDF" w:rsidRPr="00F10178" w:rsidRDefault="00E16EA4" w:rsidP="00E16E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4 987,</w:t>
            </w:r>
            <w:r w:rsidR="00FF5E2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B11DDF" w:rsidRPr="00EC421C" w:rsidTr="00B11DDF">
        <w:trPr>
          <w:trHeight w:val="257"/>
        </w:trPr>
        <w:tc>
          <w:tcPr>
            <w:tcW w:w="4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F10178" w:rsidRDefault="00B11DDF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178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B11DDF" w:rsidRPr="00EC421C" w:rsidRDefault="00E16EA4" w:rsidP="00E16E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1 316 699,00</w:t>
            </w:r>
          </w:p>
        </w:tc>
      </w:tr>
    </w:tbl>
    <w:p w:rsidR="00B11DDF" w:rsidRPr="00AE2BB1" w:rsidRDefault="00B11DDF" w:rsidP="00B11DDF">
      <w:pPr>
        <w:pStyle w:val="Nagwek1"/>
        <w:spacing w:line="240" w:lineRule="auto"/>
        <w:rPr>
          <w:b w:val="0"/>
          <w:color w:val="FF0000"/>
          <w:sz w:val="18"/>
          <w:szCs w:val="18"/>
        </w:rPr>
      </w:pPr>
    </w:p>
    <w:p w:rsidR="00B11DDF" w:rsidRPr="00AE2BB1" w:rsidRDefault="00B11DDF" w:rsidP="00B11DDF">
      <w:pPr>
        <w:pStyle w:val="Nagwek1"/>
        <w:spacing w:line="240" w:lineRule="auto"/>
        <w:rPr>
          <w:b w:val="0"/>
          <w:color w:val="FF0000"/>
          <w:sz w:val="18"/>
          <w:szCs w:val="18"/>
        </w:rPr>
      </w:pPr>
    </w:p>
    <w:p w:rsidR="00B11DDF" w:rsidRPr="00AE2BB1" w:rsidRDefault="00B11DDF" w:rsidP="00B11DDF">
      <w:pPr>
        <w:pStyle w:val="Nagwek1"/>
        <w:spacing w:line="240" w:lineRule="auto"/>
        <w:rPr>
          <w:b w:val="0"/>
          <w:color w:val="FF0000"/>
          <w:sz w:val="18"/>
          <w:szCs w:val="18"/>
        </w:rPr>
      </w:pPr>
    </w:p>
    <w:p w:rsidR="00B11DDF" w:rsidRPr="00AE2BB1" w:rsidRDefault="00B11DDF" w:rsidP="00B11DDF">
      <w:pPr>
        <w:rPr>
          <w:color w:val="FF0000"/>
        </w:rPr>
      </w:pPr>
    </w:p>
    <w:p w:rsidR="00533092" w:rsidRDefault="00533092"/>
    <w:sectPr w:rsidR="0053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F"/>
    <w:rsid w:val="00012EB6"/>
    <w:rsid w:val="001A27FB"/>
    <w:rsid w:val="003A5C56"/>
    <w:rsid w:val="004F2DBE"/>
    <w:rsid w:val="00533092"/>
    <w:rsid w:val="007E47E3"/>
    <w:rsid w:val="00867D99"/>
    <w:rsid w:val="009E7227"/>
    <w:rsid w:val="00B11DDF"/>
    <w:rsid w:val="00BC26AF"/>
    <w:rsid w:val="00D617C6"/>
    <w:rsid w:val="00E16EA4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4634-F96A-4C66-AC94-B9E81CF6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DDF"/>
    <w:pPr>
      <w:keepNext/>
      <w:tabs>
        <w:tab w:val="left" w:pos="1701"/>
        <w:tab w:val="left" w:pos="3969"/>
        <w:tab w:val="left" w:pos="6237"/>
        <w:tab w:val="right" w:pos="8789"/>
      </w:tabs>
      <w:spacing w:line="360" w:lineRule="auto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11DDF"/>
    <w:pPr>
      <w:keepNext/>
      <w:tabs>
        <w:tab w:val="left" w:pos="1701"/>
        <w:tab w:val="left" w:pos="3969"/>
        <w:tab w:val="left" w:pos="6237"/>
        <w:tab w:val="right" w:pos="8789"/>
      </w:tabs>
      <w:jc w:val="center"/>
      <w:outlineLvl w:val="1"/>
    </w:pPr>
    <w:rPr>
      <w:b/>
      <w:spacing w:val="40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D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1DDF"/>
    <w:rPr>
      <w:rFonts w:ascii="Times New Roman" w:eastAsia="Times New Roman" w:hAnsi="Times New Roman" w:cs="Times New Roman"/>
      <w:b/>
      <w:spacing w:val="4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1DDF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11D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4DDBB0E</Template>
  <TotalTime>35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11</cp:revision>
  <cp:lastPrinted>2017-11-15T10:48:00Z</cp:lastPrinted>
  <dcterms:created xsi:type="dcterms:W3CDTF">2017-10-27T10:34:00Z</dcterms:created>
  <dcterms:modified xsi:type="dcterms:W3CDTF">2018-12-21T10:00:00Z</dcterms:modified>
</cp:coreProperties>
</file>