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8" w:rsidRPr="00F63857" w:rsidRDefault="001656B8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82D" w:rsidRPr="0084088E" w:rsidRDefault="00F5176A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23</w:t>
      </w:r>
      <w:r w:rsidR="003038B1">
        <w:rPr>
          <w:rFonts w:ascii="Times New Roman" w:hAnsi="Times New Roman" w:cs="Times New Roman"/>
          <w:b/>
          <w:bCs/>
          <w:sz w:val="24"/>
          <w:szCs w:val="24"/>
        </w:rPr>
        <w:t>8/19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F5176A">
        <w:rPr>
          <w:rFonts w:ascii="Times New Roman" w:hAnsi="Times New Roman" w:cs="Times New Roman"/>
          <w:b/>
          <w:bCs/>
          <w:sz w:val="24"/>
          <w:szCs w:val="24"/>
        </w:rPr>
        <w:t xml:space="preserve">09 </w:t>
      </w:r>
      <w:r w:rsidR="003038B1">
        <w:rPr>
          <w:rFonts w:ascii="Times New Roman" w:hAnsi="Times New Roman" w:cs="Times New Roman"/>
          <w:b/>
          <w:bCs/>
          <w:sz w:val="24"/>
          <w:szCs w:val="24"/>
        </w:rPr>
        <w:t xml:space="preserve">grudnia 2019 r. </w:t>
      </w:r>
    </w:p>
    <w:p w:rsidR="00E271FE" w:rsidRPr="0084088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857" w:rsidRDefault="00C4482D" w:rsidP="00F63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00032D">
        <w:rPr>
          <w:rFonts w:ascii="Times New Roman" w:hAnsi="Times New Roman" w:cs="Times New Roman"/>
          <w:sz w:val="24"/>
          <w:szCs w:val="24"/>
        </w:rPr>
        <w:t>pkt</w:t>
      </w:r>
      <w:r w:rsidR="004A7713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5176A">
        <w:rPr>
          <w:rFonts w:ascii="Times New Roman" w:hAnsi="Times New Roman" w:cs="Times New Roman"/>
          <w:sz w:val="24"/>
          <w:szCs w:val="24"/>
        </w:rPr>
        <w:t xml:space="preserve"> art. 214-215,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art. 236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- 237, art. 257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pkt</w:t>
      </w:r>
      <w:r w:rsidR="00F63857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3 ustawy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F63857" w:rsidRPr="00FC74C0">
        <w:rPr>
          <w:rFonts w:ascii="Times New Roman" w:hAnsi="Times New Roman" w:cs="Times New Roman"/>
          <w:sz w:val="24"/>
          <w:szCs w:val="24"/>
        </w:rPr>
        <w:t>oraz w wykonaniu § 10 pkt 1 Uchwały nr III/28/18 Rady Powiatu Jarocińskiego z dnia 20 grudnia 2018 r. uchwala się, co następuje: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5F526F" w:rsidRDefault="005F52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190/19 Zarządu Powiatu Jarocińskiego z dnia 16 października 2019 r. </w:t>
      </w:r>
    </w:p>
    <w:p w:rsidR="001656B8" w:rsidRDefault="001656B8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4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XIX/135/19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z dnia 30 października 2019 r. </w:t>
      </w:r>
    </w:p>
    <w:p w:rsidR="0000032D" w:rsidRDefault="0000032D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201/19 Zarządu Powiatu Jarocińskiego z dnia 31 października 2019 r. </w:t>
      </w:r>
    </w:p>
    <w:p w:rsidR="00C24F9B" w:rsidRDefault="00FB37B9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2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204/19 Zarządu Powiatu Jarocińskiego z dnia 07 listopada 2019 r. </w:t>
      </w:r>
    </w:p>
    <w:p w:rsidR="00C24F9B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XX/138/19 Rady Powiatu Jarocińskiego z dnia 20 listopada 2019 r.  </w:t>
      </w:r>
    </w:p>
    <w:p w:rsidR="00FB37B9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F4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XXI/141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Rady Powiatu Jarocińskiego z dnia 28 listopada 2019 r. </w:t>
      </w:r>
    </w:p>
    <w:p w:rsidR="00F63857" w:rsidRDefault="00F63857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221/19 Zarządu Powiatu Jarocińskiego z dnia 29 listopada 2019 r. </w:t>
      </w:r>
    </w:p>
    <w:p w:rsidR="00F5176A" w:rsidRPr="00204CE0" w:rsidRDefault="00F5176A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228/19 Zarządu Powiatu Jarocińskiego z dnia 05 grudnia 2019 r. </w:t>
      </w:r>
    </w:p>
    <w:p w:rsidR="00E271FE" w:rsidRDefault="00434785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F5176A" w:rsidRDefault="00F5176A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76A" w:rsidRDefault="00F5176A" w:rsidP="00F5176A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§2 ust. 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F5176A" w:rsidRPr="00C4482D" w:rsidRDefault="00F5176A" w:rsidP="00F5176A">
      <w:pPr>
        <w:ind w:firstLine="540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„3.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</w:t>
      </w:r>
      <w:r>
        <w:rPr>
          <w:rFonts w:ascii="Times New Roman" w:hAnsi="Times New Roman" w:cs="Times New Roman"/>
          <w:sz w:val="24"/>
          <w:lang w:eastAsia="pl-PL"/>
        </w:rPr>
        <w:t>kwocie 74.796.073,21</w:t>
      </w:r>
      <w:r w:rsidRPr="00BB02BB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BB02BB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BB02BB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F5176A" w:rsidRPr="00C4482D" w:rsidRDefault="00F5176A" w:rsidP="00F5176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176A" w:rsidRPr="00BB02BB" w:rsidRDefault="00F5176A" w:rsidP="00F5176A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od nich 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49.410.163,87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5176A" w:rsidRPr="00BB02BB" w:rsidRDefault="00F5176A" w:rsidP="00F5176A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zadań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7500">
        <w:rPr>
          <w:rFonts w:ascii="Times New Roman" w:eastAsia="Times New Roman" w:hAnsi="Times New Roman" w:cs="Times New Roman"/>
          <w:sz w:val="24"/>
          <w:szCs w:val="24"/>
          <w:lang w:eastAsia="pl-PL"/>
        </w:rPr>
        <w:t>14.941.902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,15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5176A" w:rsidRPr="00BB02BB" w:rsidRDefault="00F5176A" w:rsidP="00F5176A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76A" w:rsidRPr="00BB02BB" w:rsidRDefault="00F5176A" w:rsidP="00F5176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57500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657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657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3.004.491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,25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5176A" w:rsidRPr="00BB02BB" w:rsidRDefault="00F5176A" w:rsidP="00F5176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7500">
        <w:rPr>
          <w:rFonts w:ascii="Times New Roman" w:eastAsia="Times New Roman" w:hAnsi="Times New Roman" w:cs="Times New Roman"/>
          <w:sz w:val="24"/>
          <w:szCs w:val="24"/>
          <w:lang w:eastAsia="pl-PL"/>
        </w:rPr>
        <w:t>2.308.603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,64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5176A" w:rsidRPr="00BB02BB" w:rsidRDefault="00F5176A" w:rsidP="00F5176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których mowa w art. 5 ust. 1 pkt 2 i 3, w części związanej z realizacją zadań j.s.t.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3.435.723,53 zł</w:t>
      </w:r>
    </w:p>
    <w:p w:rsidR="00F5176A" w:rsidRPr="00BB02BB" w:rsidRDefault="00F5176A" w:rsidP="00F5176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1.207.188,77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5176A" w:rsidRDefault="00F5176A" w:rsidP="00F5176A">
      <w:pPr>
        <w:pStyle w:val="Akapitzlist"/>
        <w:numPr>
          <w:ilvl w:val="0"/>
          <w:numId w:val="2"/>
        </w:num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76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 długu j.s.t.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</w:t>
      </w:r>
      <w:r w:rsidRPr="00F517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7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488.000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5176A">
        <w:rPr>
          <w:rFonts w:ascii="Times New Roman" w:eastAsia="Times New Roman" w:hAnsi="Times New Roman" w:cs="Times New Roman"/>
          <w:sz w:val="24"/>
          <w:szCs w:val="24"/>
          <w:lang w:eastAsia="pl-PL"/>
        </w:rPr>
        <w:t>00 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F5176A" w:rsidRDefault="00F5176A" w:rsidP="00F5176A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FEF" w:rsidRDefault="00F5176A" w:rsidP="00F5176A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</w:t>
      </w:r>
      <w:r>
        <w:rPr>
          <w:rFonts w:ascii="Times New Roman" w:hAnsi="Times New Roman" w:cs="Times New Roman"/>
          <w:sz w:val="24"/>
          <w:szCs w:val="24"/>
        </w:rPr>
        <w:t>iany określone załącznikiem do niniejszej uchwały;</w:t>
      </w:r>
    </w:p>
    <w:p w:rsidR="008F3FEF" w:rsidRDefault="008F3FEF" w:rsidP="008F3FEF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76A" w:rsidRPr="00657500" w:rsidRDefault="008F3FEF" w:rsidP="00657500">
      <w:pPr>
        <w:pStyle w:val="Akapitzlist"/>
        <w:numPr>
          <w:ilvl w:val="0"/>
          <w:numId w:val="1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55C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68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wymienionym w § 5 załączniku nr 4 – plan wydatków majątkowych na 2019 rok - wprowadza się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załącznikiem nr 2</w:t>
      </w:r>
      <w:r w:rsidRPr="0068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uchwały;</w:t>
      </w:r>
    </w:p>
    <w:p w:rsidR="00F5176A" w:rsidRPr="00F5176A" w:rsidRDefault="00F5176A" w:rsidP="00F5176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76A" w:rsidRPr="00F5176A" w:rsidRDefault="00F5176A" w:rsidP="00F5176A">
      <w:pPr>
        <w:numPr>
          <w:ilvl w:val="0"/>
          <w:numId w:val="1"/>
        </w:numPr>
        <w:tabs>
          <w:tab w:val="left" w:pos="1260"/>
          <w:tab w:val="right" w:pos="8820"/>
        </w:tabs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otrzymuje następujące brzmienie: </w:t>
      </w:r>
    </w:p>
    <w:p w:rsidR="00F5176A" w:rsidRPr="00F5176A" w:rsidRDefault="00F5176A" w:rsidP="00F5176A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</w:t>
      </w:r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F5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F5176A" w:rsidRPr="00F5176A" w:rsidRDefault="00F5176A" w:rsidP="00F5176A">
      <w:pPr>
        <w:numPr>
          <w:ilvl w:val="0"/>
          <w:numId w:val="9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sektora finansów publicznych w kwocie 516.149,11 </w:t>
      </w:r>
      <w:proofErr w:type="gramStart"/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F5176A" w:rsidRPr="00F5176A" w:rsidRDefault="00F5176A" w:rsidP="00F5176A">
      <w:pPr>
        <w:numPr>
          <w:ilvl w:val="0"/>
          <w:numId w:val="9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spoza sektora fin</w:t>
      </w:r>
      <w:r w:rsidR="00657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ansów publicznych w kwocie</w:t>
      </w:r>
      <w:r w:rsidR="00657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2.604.135</w:t>
      </w:r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,25 </w:t>
      </w:r>
      <w:proofErr w:type="gramStart"/>
      <w:r w:rsidRPr="00F517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</w:p>
    <w:p w:rsidR="00F5176A" w:rsidRPr="00F5176A" w:rsidRDefault="00F5176A" w:rsidP="00F5176A">
      <w:pPr>
        <w:tabs>
          <w:tab w:val="left" w:pos="1260"/>
          <w:tab w:val="right" w:pos="8820"/>
        </w:tabs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17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F5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5 do niniejszej uchwały.”;</w:t>
      </w:r>
    </w:p>
    <w:p w:rsidR="00C24F9B" w:rsidRPr="00B651E5" w:rsidRDefault="00C24F9B" w:rsidP="00F6385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F5176A" w:rsidP="00C24F9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wymienionym w § 6 załączniku nr 5- zestawienie planowanych kwot dotacji udzielanych z budżetu powiatu – wprowadza się zmiany określone z </w:t>
      </w:r>
      <w:r w:rsidR="008F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uchwały.</w:t>
      </w:r>
    </w:p>
    <w:p w:rsidR="00F5176A" w:rsidRPr="00F5176A" w:rsidRDefault="00F5176A" w:rsidP="00657500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96C" w:rsidRDefault="00F13CC1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C24F9B" w:rsidRDefault="00C24F9B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A011C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4482D" w:rsidRPr="00C4482D">
        <w:rPr>
          <w:rFonts w:ascii="Times New Roman" w:hAnsi="Times New Roman" w:cs="Times New Roman"/>
          <w:sz w:val="24"/>
          <w:szCs w:val="24"/>
        </w:rPr>
        <w:t>Przewodniczący</w:t>
      </w:r>
    </w:p>
    <w:p w:rsidR="00202080" w:rsidRPr="00C4482D" w:rsidRDefault="00EE535E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57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/>
      </w: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A0298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na 2019 rok 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238/19 Zarządu Powiatu Jarocińskiego z dnia 09 grudnia 2019 r. 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15 537 561,29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15 537 561,29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15 393 976,29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15 393 976,29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929 639,00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213 603,00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213 803,00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166 205,00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166 405,00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39 142,00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39 042,00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8 923,00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8 823,00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3 941,00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3 841,00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3 187,00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2 987,00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7 637 797,74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7 637 797,74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75019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Rady powiatów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360 900,00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6 572 468,00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6 572 468,00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225 067,00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227 167,00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225 067,00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227 167,00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 usług </w:t>
            </w: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obejmujacych</w:t>
            </w:r>
            <w:proofErr w:type="spell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tłumaczenia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2</w:t>
            </w:r>
          </w:p>
        </w:tc>
      </w:tr>
    </w:tbl>
    <w:p w:rsidR="008A0298" w:rsidRPr="008A0298" w:rsidRDefault="008A0298" w:rsidP="008A0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A0298" w:rsidRPr="008A0298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34 404 414,15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34 404 414,15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12 301 952,60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-3 583,00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12 298 369,60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18 473,00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15 763,00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18 473,00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15 763,00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-873,00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8 927,00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-873,00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8 927,00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8 469 704,72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42 696,00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8 512 400,72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44 016,00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446 339,00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44 016,00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446 339,00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-1 320,00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12 150,00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-1 320,00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12 150,00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251 507,40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-36 635,00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214 872,40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61 979,00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-36 635,00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25 344,00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61 979,00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-36 635,00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25 344,00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1 383 168,68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-2 478,00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1 380 690,68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-2 478,00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-2 478,00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92 533 790,02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92 533 790,02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2</w:t>
            </w:r>
          </w:p>
        </w:tc>
      </w:tr>
    </w:tbl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P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majątkowych na 2019 rok 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nr 238/19 Zarządu Powiatu Jarocińskiego z dnia 09 grudnia 2019 r. 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12 742 266,84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Budowa kolektora deszczowego - ul. Golska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114 500,00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powiatowej nr 3742 P ul. Dworcowa w Mieszkowie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powiatowej nr 4181P w zakresie budowy </w:t>
            </w: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ściezki</w:t>
            </w:r>
            <w:proofErr w:type="spell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rowerowej Jarocin - Wilkowyja - Żerków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3 463 443,84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3 463 443,84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Przebudowa drogi powiatowej nr 4181P w zakresie budowy ścieżki rowerowej Jarocin-Wilkowyja-Żerków - od ul. Sportowej w Jarocinie, poprzez miejscowość Annapol do mostu w miejscowości Wilkowyja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powiatowej nr 4184P Zalesie-Osiek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Przebudowa drogi powiatowej nr 4190P Żerków – Raszewy – Komorze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111 930,00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111 930,00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powiatowej nr 4202P na odcinku Magnuszewice–Kotlin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5 356 190,00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5 361 690,00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powiatowej nr 4206P 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Rusko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Potarzyca - Golina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Przebudowa obiektu mostowego w Cerekwicy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735 989,00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735 989,00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ulicy Szubianki w Jarocinie w zakresie chodnika i pobocza w istniejącym pasie drogowym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51 214,00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51 214,00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86 540,00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86 540,00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86 540,00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86 540,00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86 540,00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86 540,00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powiatowej nr 4181P w zakresie budowy ścieżki rowerowej Jarocin – Wilkowyja – Żerków – koszty ujawnienia prawa własności oraz wypłata odszkodowań za przejęte na rzecz Powiatu Jarocińskiego nieruchomości        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86 540,00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86 540,00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78 129,00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78 129,00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78 129,00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78 129,00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5</w:t>
            </w:r>
          </w:p>
        </w:tc>
      </w:tr>
    </w:tbl>
    <w:p w:rsidR="008A0298" w:rsidRPr="008A0298" w:rsidRDefault="008A0298" w:rsidP="008A0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A0298" w:rsidRPr="008A0298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Zakup, dostarczenie, montaż i uruchomienie klimatyzacji w pomieszczeniach Starostwa w bud. 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Al. Niepodległości 10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58 129,00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58 129,00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serwera i urządzeń pamięci masowych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58 129,00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58 129,00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85 400,00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Policji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Współfinansowanie zakupu radiowozu oznakowanego - wraz z niezbędną jego adaptacją i wyposażeniem z przeznaczeniem dla Komendy Powiatowej Policji w Jarocinie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Współfinansowanie zakupu radiowozu oznakowanego z przeznaczeniem dla Komendy Powiatowej Policji w Jarocinie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wojewódzkie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Współfinansowanie zakupu kamery termowizyjnej z przeznaczeniem dla Komendy Powiatowej Państwowej Straży Pożarnej w Jarocinie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 kamery termowizyjnej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na inwestycje i zakupy inwestycyjne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320 110,00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320 110,00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308 050,00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308 050,00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308 050,00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308 050,00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Przebudowa terenu wokół budynku wraz z wyodrębnieniem zajezdni dla busów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308 050,00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308 050,00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12 060,00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12 060,00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Budowa kanału diagnostycznego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12 060,00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3 994 793,11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3 994 793,11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 ogólne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3 879 000,00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3 879 000,00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5</w:t>
            </w:r>
          </w:p>
        </w:tc>
      </w:tr>
    </w:tbl>
    <w:p w:rsidR="008A0298" w:rsidRPr="008A0298" w:rsidRDefault="008A0298" w:rsidP="008A0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A0298" w:rsidRPr="008A0298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3 215 000,00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3 215 000,00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3 215 000,00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3 215 000,00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Dostawa i montaż wyposażenia oddziałów: Położniczo - Noworodkowego i Ginekologicznego Szpitala Powiatowego w Jarocinie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Dotacje celowe z budżetu na finansowanie lub dofinansowanie kosztów realizacji inwestycji i zakupów inwestycyjnych jednostek 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zaliczanych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Utrzymanie dostępu mieszkańców gminy Jarocin do podstawowych usług zdrowotnych oraz znaczące poprawienie 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ich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poprzez przeprowadzenie przebudowy budynku głównego Szpitala w Jarocinie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115 793,11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115 793,11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6639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115 793,11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115 793,11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188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115 793,11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115 793,11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klimatyzacji w 3 pomieszczeniach dziennego pobytu mieszkańców (świetlice) i w pomieszczeniach medycznych w miejscu przechowywania leków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tarasu na stropie wysuniętej części budynku z przeznaczeniem dla mieszkańców "wózkowych"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256 161,26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256 161,26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256 161,26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256 161,26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241 930,16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241 930,16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pracownia mechaniczna: centrum obróbcze CNC dydaktyczne+ wyposażenie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2 w Jarocinie"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84 220,83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84 220,83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5</w:t>
            </w:r>
          </w:p>
        </w:tc>
      </w:tr>
    </w:tbl>
    <w:p w:rsidR="008A0298" w:rsidRPr="008A0298" w:rsidRDefault="008A0298" w:rsidP="008A0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A0298" w:rsidRPr="008A0298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pracownia mechaniczna: tokarka CNC dydaktyczna+ wyposażenie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2 w Jarocinie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67 957,50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67 957,50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technik grafiki i poligrafii cyfrowej: ploter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1 w Jarocinie"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17 944,44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17 944,44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technik mechatronik: stanowisko dydaktyczne- hydrauliczne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1 w Jarocinie"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19 833,33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19 833,33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technik organizacji reklamy: Ploter drukujący/ drukarka wraz z materiałami eksploatacyjnymi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Przyrodniczo- Biznesowych w Tarcach"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37 807,39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37 807,39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Doposażenie pracowni 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informatycznej : 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14 166,67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14 166,67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14 231,10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14 231,10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pracownia mechaniczna: centrum obróbcze CNC dydaktyczne+ wyposażenie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2 w Jarocinie"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4 954,17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4 954,17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pracownia mechaniczna: tokarka CNC dydaktyczna+ wyposażenie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2 w Jarocinie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3 997,50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3 997,50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technik grafiki i poligrafii cyfrowej: ploter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1 w Jarocinie"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1 055,56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1 055,56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technik mechatronik: stanowisko dydaktyczne- hydrauliczne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Ponadgimnazjalnych nr 1 w Jarocinie"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1 166,67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1 166,67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Doposażenie pracowni - technik organizacji reklamy: Ploter drukujący/ drukarka wraz z materiałami eksploatacyjnymi w ramach projektu "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Podniesienie jakości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kształcenia zawodowego w Zespole Szkół Przyrodniczo- Biznesowych w Tarcach"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2 223,87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2 223,87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4 z 5</w:t>
            </w:r>
          </w:p>
        </w:tc>
      </w:tr>
    </w:tbl>
    <w:p w:rsidR="008A0298" w:rsidRPr="008A0298" w:rsidRDefault="008A0298" w:rsidP="008A0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A0298" w:rsidRPr="008A0298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Doposażenie pracowni 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informatycznej : 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833,33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833,33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74 316,60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74 316,60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74 316,60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74 316,60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74 316,60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74 316,60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Wyposażenie placówek oświatowych na terenie powiatu jarocińskiego w ławki solarne z czujnikiem smogu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74 316,60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74 316,60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17 737 716,81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17 737 716,81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5 z 5</w:t>
            </w:r>
          </w:p>
        </w:tc>
      </w:tr>
    </w:tbl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P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DOTACJE DLA JEDNOSTEK SPOZA SEKTORA FINANSÓW PUBLICZNYCH 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3 do Uchwały nr 238/19 Zarządu Powiatu Jarocińskiego z dnia 09 grudnia 2019 r. 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Melioracje wodne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Dotacja celowa z budżetu na finansowanie lub dofinansowanie zadań zleconych do realizacji pozostałym jednostkom </w:t>
            </w:r>
            <w:proofErr w:type="gramStart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zaliczanym</w:t>
            </w:r>
            <w:proofErr w:type="gramEnd"/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Wymiar sprawiedliwości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Nieodpłatna pomoc prawna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846 250,00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44 016,00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890 266,00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policealne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399 106,00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399 106,00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399 106,00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399 106,00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399 106,00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399 106,00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44 016,00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446 339,00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44 016,00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446 339,00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44 016,00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446 339,00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Kwalifikacyjne kursy zawodowe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8A0298" w:rsidRPr="008A0298" w:rsidRDefault="008A0298" w:rsidP="008A0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A0298" w:rsidRPr="008A0298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85149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Programy polityki zdrowotnej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111 277,00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111 277,00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111 277,00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111 277,00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2 011,00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104 555,00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104 555,00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104 555,00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104 555,00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114 337,00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114 337,00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8A0298" w:rsidRPr="008A0298" w:rsidRDefault="008A0298" w:rsidP="008A0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A0298" w:rsidRPr="008A0298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85417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Szkolne schroniska młodzieżowe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80 337,00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80 337,00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80 337,00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80 337,00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80 337,00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80 337,00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działania związane z gospodarką odpadami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2 564 130,25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44 016,00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2 608 146,25</w:t>
            </w:r>
          </w:p>
        </w:tc>
      </w:tr>
      <w:tr w:rsidR="008A0298" w:rsidRPr="008A0298" w:rsidTr="005336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298" w:rsidRPr="008A0298" w:rsidRDefault="008A0298" w:rsidP="008A02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0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Default="008A0298" w:rsidP="008A0298">
      <w:pPr>
        <w:rPr>
          <w:rFonts w:ascii="Calibri" w:eastAsia="Times New Roman" w:hAnsi="Calibri" w:cs="Times New Roman"/>
          <w:lang w:eastAsia="pl-PL"/>
        </w:rPr>
      </w:pPr>
    </w:p>
    <w:p w:rsidR="008A0298" w:rsidRPr="008A0298" w:rsidRDefault="008A0298" w:rsidP="008A0298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8A0298" w:rsidRPr="008A0298" w:rsidRDefault="008A0298" w:rsidP="008A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A0298" w:rsidRPr="008A0298" w:rsidRDefault="008A0298" w:rsidP="008A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….</w:t>
      </w:r>
    </w:p>
    <w:p w:rsidR="008A0298" w:rsidRPr="008A0298" w:rsidRDefault="008A0298" w:rsidP="008A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8A0298" w:rsidRPr="008A0298" w:rsidRDefault="008A0298" w:rsidP="008A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…. </w:t>
      </w:r>
    </w:p>
    <w:p w:rsidR="008A0298" w:rsidRPr="008A0298" w:rsidRDefault="008A0298" w:rsidP="008A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</w:t>
      </w:r>
      <w:proofErr w:type="gramStart"/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       </w:t>
      </w: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</w:t>
      </w:r>
      <w:proofErr w:type="gramStart"/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54.416,00 </w:t>
      </w:r>
      <w:proofErr w:type="gramStart"/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600– Transport i łączność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60014– Drogi publiczne powiatowe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z zadania „Budowa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kolektora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deszczowego - ul. Golska” na zadanie „Przebudowa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drogi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powiatowej nr 4202P na odcinku Magnuszewice-Kotlin.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750– Administracja publiczna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4.600,00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75019– Rady powiatów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1.500,00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z przeznaczeniem na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opłatę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wsparcia technicznego dla systemu transmisji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sesji Rady Powiatu.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75020– Starostwa powiatowe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3.100,00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dostosowania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lastRenderedPageBreak/>
        <w:t>do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aktualnych potrzeb wydatkowych m.in. na zakup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materiałów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i doposażenia.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44.016,00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80120– Licea ogólnokształcące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44.016,00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planu wydatków z rozdziału 80146 w kwocie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36.635 </w:t>
      </w: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oraz 80195 w kwocie 2.478 </w:t>
      </w: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  (plan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Urzędu)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oraz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 planu ZSP2 w kwocie 4.903 </w:t>
      </w: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celem zabezpieczenia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środków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na dotację dla szkół niepublicznych.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Zmniejsza </w:t>
      </w:r>
      <w:proofErr w:type="gramStart"/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54.416,00 </w:t>
      </w:r>
      <w:proofErr w:type="gramStart"/>
      <w:r w:rsidRPr="008A02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600– Transport i łączność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60014– Drogi publiczne powiatowe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z zadania „Budowa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kolektora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deszczowego - ul. Golska” na zadanie „Przebudowa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drogi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powiatowej nr 4202P na odcinku Magnuszewice-Kotlin.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750– Administracja publiczna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4.600,00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75019– Rady powiatów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1.500,00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z przeznaczeniem na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opłatę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wsparcia technicznego dla systemu transmisji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sesji Rady Powiatu.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75020– Starostwa powiatowe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3.100,00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dostosowania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lastRenderedPageBreak/>
        <w:t>do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aktualnych potrzeb wydatkowych m.in. na zakup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>materiałów</w:t>
      </w:r>
      <w:proofErr w:type="gramEnd"/>
      <w:r w:rsidRPr="008A02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i doposażenia.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44.016,00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80115– Technika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3.583,00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planu wydatków z planu ZSP2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rozdziału 80120 (plan Urzędu) celem zabezpieczenia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środków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na dotację dla szkół niepublicznych. </w:t>
      </w:r>
    </w:p>
    <w:p w:rsidR="008A0298" w:rsidRPr="008A0298" w:rsidRDefault="008A0298" w:rsidP="008A029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80120– Licea ogólnokształcące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1.320,00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planu wydatków z planu ZSP2 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rozdziału 80120 (plan Urzędu) celem zabezpieczenia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środków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na dotację dla szkół niepublicznych. </w:t>
      </w:r>
    </w:p>
    <w:p w:rsidR="008A0298" w:rsidRPr="008A0298" w:rsidRDefault="008A0298" w:rsidP="008A029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80146– Dokształcanie i doskonalenie nauczycieli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36.635,00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planu </w:t>
      </w: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wydatków  do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rozdziału 80120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(plan Urzędu) celem zabezpieczenia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środków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na dotację dla szkół niepublicznych. </w:t>
      </w:r>
      <w:r w:rsidRPr="008A02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80195– Pozostała działalność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2.478,00 </w:t>
      </w:r>
      <w:proofErr w:type="gramStart"/>
      <w:r w:rsidRPr="008A029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planu </w:t>
      </w: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wydatków  do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rozdziału 80120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(plan Urzędu) celem zabezpieczenia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środków</w:t>
      </w:r>
      <w:proofErr w:type="gramEnd"/>
      <w:r w:rsidRPr="008A0298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na dotację dla szkół niepublicznych.</w:t>
      </w: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8A0298" w:rsidRPr="008A0298" w:rsidRDefault="008A0298" w:rsidP="008A029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8A0298" w:rsidRPr="008A0298" w:rsidRDefault="008A0298" w:rsidP="008A0298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8A0298" w:rsidRPr="008A0298" w:rsidRDefault="008A0298" w:rsidP="008A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298" w:rsidRPr="00F63857" w:rsidRDefault="008A029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8A0298" w:rsidRPr="00F63857" w:rsidSect="008A0298">
      <w:headerReference w:type="default" r:id="rId7"/>
      <w:pgSz w:w="16838" w:h="11906" w:orient="landscape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75" w:rsidRDefault="00693F75" w:rsidP="00E271FE">
      <w:pPr>
        <w:spacing w:after="0" w:line="240" w:lineRule="auto"/>
      </w:pPr>
      <w:r>
        <w:separator/>
      </w:r>
    </w:p>
  </w:endnote>
  <w:end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75" w:rsidRDefault="00693F75" w:rsidP="00E271FE">
      <w:pPr>
        <w:spacing w:after="0" w:line="240" w:lineRule="auto"/>
      </w:pPr>
      <w:r>
        <w:separator/>
      </w:r>
    </w:p>
  </w:footnote>
  <w:foot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75" w:rsidRDefault="00693F75">
    <w:pPr>
      <w:pStyle w:val="Nagwek"/>
    </w:pPr>
    <w:r>
      <w:tab/>
    </w:r>
    <w:r>
      <w:tab/>
    </w:r>
  </w:p>
  <w:p w:rsidR="00693F75" w:rsidRDefault="0069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AC8E7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0032D"/>
    <w:rsid w:val="0007158F"/>
    <w:rsid w:val="000B4067"/>
    <w:rsid w:val="000C5708"/>
    <w:rsid w:val="000F2E55"/>
    <w:rsid w:val="00107D56"/>
    <w:rsid w:val="00116A0A"/>
    <w:rsid w:val="00147AAC"/>
    <w:rsid w:val="00164599"/>
    <w:rsid w:val="001656B8"/>
    <w:rsid w:val="001A4079"/>
    <w:rsid w:val="001A56F8"/>
    <w:rsid w:val="001D5E04"/>
    <w:rsid w:val="00202080"/>
    <w:rsid w:val="00212A76"/>
    <w:rsid w:val="0024795E"/>
    <w:rsid w:val="00265D53"/>
    <w:rsid w:val="002B6E77"/>
    <w:rsid w:val="002D5156"/>
    <w:rsid w:val="003038B1"/>
    <w:rsid w:val="00356BA4"/>
    <w:rsid w:val="00406FDD"/>
    <w:rsid w:val="00434785"/>
    <w:rsid w:val="00446F99"/>
    <w:rsid w:val="0046384F"/>
    <w:rsid w:val="00464FEE"/>
    <w:rsid w:val="004A7713"/>
    <w:rsid w:val="004C7ED9"/>
    <w:rsid w:val="004D534D"/>
    <w:rsid w:val="004D79D8"/>
    <w:rsid w:val="00522D6D"/>
    <w:rsid w:val="005F526F"/>
    <w:rsid w:val="005F6826"/>
    <w:rsid w:val="00657500"/>
    <w:rsid w:val="006750B1"/>
    <w:rsid w:val="00693F75"/>
    <w:rsid w:val="006D60EE"/>
    <w:rsid w:val="007B76C4"/>
    <w:rsid w:val="008517D8"/>
    <w:rsid w:val="00874E1F"/>
    <w:rsid w:val="00894FB1"/>
    <w:rsid w:val="008A0298"/>
    <w:rsid w:val="008C7C36"/>
    <w:rsid w:val="008D0044"/>
    <w:rsid w:val="008D756F"/>
    <w:rsid w:val="008F3FEF"/>
    <w:rsid w:val="0090496C"/>
    <w:rsid w:val="0092631D"/>
    <w:rsid w:val="00A011C8"/>
    <w:rsid w:val="00A329DE"/>
    <w:rsid w:val="00A90E0E"/>
    <w:rsid w:val="00A9537C"/>
    <w:rsid w:val="00AB3C0A"/>
    <w:rsid w:val="00AE56DE"/>
    <w:rsid w:val="00BB02BB"/>
    <w:rsid w:val="00BF00EB"/>
    <w:rsid w:val="00C24F9B"/>
    <w:rsid w:val="00C3040E"/>
    <w:rsid w:val="00C4482D"/>
    <w:rsid w:val="00CC14AA"/>
    <w:rsid w:val="00D22E25"/>
    <w:rsid w:val="00D6524F"/>
    <w:rsid w:val="00D77E95"/>
    <w:rsid w:val="00E1482C"/>
    <w:rsid w:val="00E271FE"/>
    <w:rsid w:val="00E63C81"/>
    <w:rsid w:val="00E91D66"/>
    <w:rsid w:val="00EC0C7F"/>
    <w:rsid w:val="00EE535E"/>
    <w:rsid w:val="00F0640B"/>
    <w:rsid w:val="00F13CC1"/>
    <w:rsid w:val="00F41C54"/>
    <w:rsid w:val="00F5176A"/>
    <w:rsid w:val="00F5311F"/>
    <w:rsid w:val="00F63857"/>
    <w:rsid w:val="00F63B6A"/>
    <w:rsid w:val="00F70A7E"/>
    <w:rsid w:val="00FB37B9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413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3916</Words>
  <Characters>23500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2019-12-11T07:27:00Z</cp:lastPrinted>
  <dcterms:created xsi:type="dcterms:W3CDTF">2019-12-11T07:28:00Z</dcterms:created>
  <dcterms:modified xsi:type="dcterms:W3CDTF">2020-09-21T10:37:00Z</dcterms:modified>
</cp:coreProperties>
</file>