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D7" w:rsidRPr="00323753" w:rsidRDefault="00C27CD7">
      <w:pPr>
        <w:spacing w:after="293" w:line="265" w:lineRule="auto"/>
        <w:ind w:right="130" w:hanging="10"/>
        <w:jc w:val="center"/>
        <w:rPr>
          <w:b/>
          <w:szCs w:val="24"/>
        </w:rPr>
      </w:pPr>
      <w:r w:rsidRPr="00323753">
        <w:rPr>
          <w:b/>
          <w:szCs w:val="24"/>
        </w:rPr>
        <w:t xml:space="preserve">Uchwała nr </w:t>
      </w:r>
      <w:r w:rsidR="00364EB2">
        <w:rPr>
          <w:b/>
          <w:szCs w:val="24"/>
        </w:rPr>
        <w:t>237/19</w:t>
      </w:r>
    </w:p>
    <w:p w:rsidR="00C27CD7" w:rsidRPr="00323753" w:rsidRDefault="00C27CD7">
      <w:pPr>
        <w:spacing w:after="293" w:line="265" w:lineRule="auto"/>
        <w:ind w:right="130" w:hanging="10"/>
        <w:jc w:val="center"/>
        <w:rPr>
          <w:b/>
          <w:szCs w:val="24"/>
        </w:rPr>
      </w:pPr>
      <w:r w:rsidRPr="00323753">
        <w:rPr>
          <w:b/>
          <w:szCs w:val="24"/>
        </w:rPr>
        <w:t>Zarządu Powiatu Jarocińskiego</w:t>
      </w:r>
    </w:p>
    <w:p w:rsidR="00C27CD7" w:rsidRPr="00323753" w:rsidRDefault="00C27CD7">
      <w:pPr>
        <w:spacing w:after="293" w:line="265" w:lineRule="auto"/>
        <w:ind w:right="130" w:hanging="10"/>
        <w:jc w:val="center"/>
        <w:rPr>
          <w:b/>
          <w:szCs w:val="24"/>
        </w:rPr>
      </w:pPr>
      <w:r w:rsidRPr="00323753">
        <w:rPr>
          <w:b/>
          <w:szCs w:val="24"/>
        </w:rPr>
        <w:t xml:space="preserve">z dnia </w:t>
      </w:r>
      <w:r w:rsidR="00364EB2">
        <w:rPr>
          <w:b/>
          <w:szCs w:val="24"/>
        </w:rPr>
        <w:t>0</w:t>
      </w:r>
      <w:bookmarkStart w:id="0" w:name="_GoBack"/>
      <w:bookmarkEnd w:id="0"/>
      <w:r w:rsidRPr="00323753">
        <w:rPr>
          <w:b/>
          <w:szCs w:val="24"/>
        </w:rPr>
        <w:t>9 grudnia 2019r.</w:t>
      </w:r>
    </w:p>
    <w:p w:rsidR="00C27CD7" w:rsidRPr="00323753" w:rsidRDefault="00C27CD7">
      <w:pPr>
        <w:spacing w:after="293" w:line="265" w:lineRule="auto"/>
        <w:ind w:right="130" w:hanging="10"/>
        <w:jc w:val="center"/>
        <w:rPr>
          <w:b/>
          <w:szCs w:val="24"/>
        </w:rPr>
      </w:pPr>
      <w:r w:rsidRPr="00323753">
        <w:rPr>
          <w:b/>
          <w:szCs w:val="24"/>
        </w:rPr>
        <w:t xml:space="preserve">w sprawie ogłoszenia otwartego konkursu ofert na </w:t>
      </w:r>
      <w:r w:rsidR="00037BD7">
        <w:rPr>
          <w:b/>
          <w:szCs w:val="24"/>
        </w:rPr>
        <w:t xml:space="preserve">powierzenie realizacji zadania publicznego w latach 2020-2022 z zakresu pomocy społecznej </w:t>
      </w:r>
      <w:r w:rsidR="005B384B">
        <w:rPr>
          <w:b/>
          <w:szCs w:val="24"/>
        </w:rPr>
        <w:t xml:space="preserve">dotyczącego </w:t>
      </w:r>
      <w:r w:rsidR="00037BD7">
        <w:rPr>
          <w:b/>
          <w:szCs w:val="24"/>
        </w:rPr>
        <w:t xml:space="preserve"> prowadzeni</w:t>
      </w:r>
      <w:r w:rsidR="005B384B">
        <w:rPr>
          <w:b/>
          <w:szCs w:val="24"/>
        </w:rPr>
        <w:t>a</w:t>
      </w:r>
      <w:r w:rsidR="00037BD7">
        <w:rPr>
          <w:b/>
          <w:szCs w:val="24"/>
        </w:rPr>
        <w:t xml:space="preserve"> O</w:t>
      </w:r>
      <w:r w:rsidRPr="00323753">
        <w:rPr>
          <w:b/>
          <w:szCs w:val="24"/>
        </w:rPr>
        <w:t xml:space="preserve">środka </w:t>
      </w:r>
      <w:r w:rsidR="00037BD7">
        <w:rPr>
          <w:b/>
          <w:szCs w:val="24"/>
        </w:rPr>
        <w:t>W</w:t>
      </w:r>
      <w:r w:rsidRPr="00323753">
        <w:rPr>
          <w:b/>
          <w:szCs w:val="24"/>
        </w:rPr>
        <w:t xml:space="preserve">sparcia – </w:t>
      </w:r>
      <w:r w:rsidR="00037BD7">
        <w:rPr>
          <w:b/>
          <w:szCs w:val="24"/>
        </w:rPr>
        <w:t>„</w:t>
      </w:r>
      <w:r w:rsidRPr="00323753">
        <w:rPr>
          <w:b/>
          <w:szCs w:val="24"/>
        </w:rPr>
        <w:t>Klubu Senior+</w:t>
      </w:r>
      <w:r w:rsidR="00037BD7">
        <w:rPr>
          <w:b/>
          <w:szCs w:val="24"/>
        </w:rPr>
        <w:t>”</w:t>
      </w:r>
      <w:r w:rsidRPr="00323753">
        <w:rPr>
          <w:b/>
          <w:szCs w:val="24"/>
        </w:rPr>
        <w:t xml:space="preserve"> w Jarocinie</w:t>
      </w:r>
    </w:p>
    <w:p w:rsidR="00050E92" w:rsidRDefault="00050E92" w:rsidP="00C27CD7">
      <w:pPr>
        <w:spacing w:after="293" w:line="265" w:lineRule="auto"/>
        <w:ind w:right="130" w:hanging="10"/>
        <w:rPr>
          <w:color w:val="auto"/>
          <w:szCs w:val="24"/>
        </w:rPr>
      </w:pPr>
    </w:p>
    <w:p w:rsidR="004B519B" w:rsidRDefault="00C27CD7" w:rsidP="00C27CD7">
      <w:pPr>
        <w:spacing w:after="293" w:line="265" w:lineRule="auto"/>
        <w:ind w:right="130" w:hanging="10"/>
        <w:rPr>
          <w:color w:val="auto"/>
          <w:szCs w:val="24"/>
        </w:rPr>
      </w:pPr>
      <w:r w:rsidRPr="00CB4BA4">
        <w:rPr>
          <w:color w:val="auto"/>
          <w:szCs w:val="24"/>
        </w:rPr>
        <w:t xml:space="preserve">Na podstawie art. </w:t>
      </w:r>
      <w:r w:rsidR="00CB4BA4" w:rsidRPr="00CB4BA4">
        <w:rPr>
          <w:color w:val="auto"/>
          <w:szCs w:val="24"/>
        </w:rPr>
        <w:t xml:space="preserve">12 pkt. 1, pkt 8 lit. i oraz art. </w:t>
      </w:r>
      <w:r w:rsidRPr="00CB4BA4">
        <w:rPr>
          <w:color w:val="auto"/>
          <w:szCs w:val="24"/>
        </w:rPr>
        <w:t xml:space="preserve">32 ust. 2 pkt. </w:t>
      </w:r>
      <w:r w:rsidR="00037BD7" w:rsidRPr="00CB4BA4">
        <w:rPr>
          <w:color w:val="auto"/>
          <w:szCs w:val="24"/>
        </w:rPr>
        <w:t>2</w:t>
      </w:r>
      <w:r w:rsidR="00CB4BA4" w:rsidRPr="00CB4BA4">
        <w:rPr>
          <w:color w:val="auto"/>
          <w:szCs w:val="24"/>
        </w:rPr>
        <w:t>)</w:t>
      </w:r>
      <w:r w:rsidR="00037BD7" w:rsidRPr="00CB4BA4">
        <w:rPr>
          <w:color w:val="auto"/>
          <w:szCs w:val="24"/>
        </w:rPr>
        <w:t xml:space="preserve"> </w:t>
      </w:r>
      <w:r w:rsidRPr="00CB4BA4">
        <w:rPr>
          <w:color w:val="auto"/>
          <w:szCs w:val="24"/>
        </w:rPr>
        <w:t>ustawy z dnia 5 czerwca 1998 r. o samorządzie powiatowym (Dz. U. z 2019r. poz. 511, 1571)</w:t>
      </w:r>
      <w:r w:rsidR="00CB4BA4">
        <w:rPr>
          <w:color w:val="auto"/>
          <w:szCs w:val="24"/>
        </w:rPr>
        <w:t xml:space="preserve"> w związku z art. 19 pkt. 11, art. 51 ust. 2 ustawy z dnia 12 marca 2004r. o pomocy społecznej (t.j. Dz. U.  z 2019r., poz. 1507 z późn. zm.)</w:t>
      </w:r>
      <w:r w:rsidR="005B384B">
        <w:rPr>
          <w:color w:val="auto"/>
          <w:szCs w:val="24"/>
        </w:rPr>
        <w:t xml:space="preserve">, Uchwały nr XIX/136/19 </w:t>
      </w:r>
      <w:r w:rsidRPr="00CB4BA4">
        <w:rPr>
          <w:color w:val="auto"/>
          <w:szCs w:val="24"/>
        </w:rPr>
        <w:t xml:space="preserve">Rady Powiatu Jarocińskiego z </w:t>
      </w:r>
    </w:p>
    <w:p w:rsidR="00C27CD7" w:rsidRPr="00CB4BA4" w:rsidRDefault="004B519B" w:rsidP="00C27CD7">
      <w:pPr>
        <w:spacing w:after="293" w:line="265" w:lineRule="auto"/>
        <w:ind w:right="130" w:hanging="10"/>
        <w:rPr>
          <w:color w:val="auto"/>
          <w:szCs w:val="24"/>
        </w:rPr>
      </w:pPr>
      <w:r w:rsidRPr="00CB4BA4">
        <w:rPr>
          <w:color w:val="auto"/>
          <w:szCs w:val="24"/>
        </w:rPr>
        <w:t xml:space="preserve">dnia </w:t>
      </w:r>
      <w:r>
        <w:rPr>
          <w:color w:val="auto"/>
          <w:szCs w:val="24"/>
        </w:rPr>
        <w:t>30 października</w:t>
      </w:r>
      <w:r w:rsidR="005B384B">
        <w:rPr>
          <w:color w:val="auto"/>
          <w:szCs w:val="24"/>
        </w:rPr>
        <w:t xml:space="preserve"> 2019r.  zmieniającej uchwałę nr LXV/421/18 Rady Powiatu jarocińskiego z dnia 18 października 2018r.  w sprawie przyjęcia  wieloletniego programu współpracy na lata  2019-2023 Powiatu Jarocińskiego z organizacjami pozarządowymi oraz podmiotami wymienionymi w art. 3 ust. 3 ustawy o działalności pożytku publicznego i o wolontariacie</w:t>
      </w:r>
      <w:r w:rsidR="00C27CD7" w:rsidRPr="00CB4BA4">
        <w:rPr>
          <w:color w:val="auto"/>
          <w:szCs w:val="24"/>
        </w:rPr>
        <w:t xml:space="preserve"> oraz art</w:t>
      </w:r>
      <w:r w:rsidR="00037BD7" w:rsidRPr="00CB4BA4">
        <w:rPr>
          <w:color w:val="auto"/>
          <w:szCs w:val="24"/>
        </w:rPr>
        <w:t>. 5 ust. 2 pkt. 1 i art. 13 ustawy z dnia 24 kwietnia 2003r. o działalności pożytku publicznego i o wolontariacie (Dz. U. z 2019r. poz. 688, 1570, 2020) oraz art.</w:t>
      </w:r>
      <w:r w:rsidR="00CB4BA4" w:rsidRPr="00CB4BA4">
        <w:rPr>
          <w:color w:val="auto"/>
          <w:szCs w:val="24"/>
        </w:rPr>
        <w:t xml:space="preserve">  12 ust. 1 pkt. 2 i art</w:t>
      </w:r>
      <w:r w:rsidR="00C27CD7" w:rsidRPr="00CB4BA4">
        <w:rPr>
          <w:color w:val="auto"/>
          <w:szCs w:val="24"/>
        </w:rPr>
        <w:t xml:space="preserve"> 221 ust. 1 ustawy z dn. 27 sierpnia 2009r. o finansach publicznych (Dz. U. z 2019r., poz 869, 1622, 1649, 2020) uchwala </w:t>
      </w:r>
      <w:r w:rsidRPr="00CB4BA4">
        <w:rPr>
          <w:color w:val="auto"/>
          <w:szCs w:val="24"/>
        </w:rPr>
        <w:t>się, co</w:t>
      </w:r>
      <w:r w:rsidR="00C27CD7" w:rsidRPr="00CB4BA4">
        <w:rPr>
          <w:color w:val="auto"/>
          <w:szCs w:val="24"/>
        </w:rPr>
        <w:t xml:space="preserve"> następuje:</w:t>
      </w:r>
    </w:p>
    <w:p w:rsidR="00C27CD7" w:rsidRPr="00323753" w:rsidRDefault="00C27CD7" w:rsidP="00C27CD7">
      <w:pPr>
        <w:spacing w:after="293" w:line="265" w:lineRule="auto"/>
        <w:ind w:right="130" w:hanging="10"/>
        <w:jc w:val="center"/>
        <w:rPr>
          <w:szCs w:val="24"/>
        </w:rPr>
      </w:pPr>
      <w:r w:rsidRPr="00323753">
        <w:rPr>
          <w:szCs w:val="24"/>
        </w:rPr>
        <w:t>§ 1</w:t>
      </w:r>
    </w:p>
    <w:p w:rsidR="00323753" w:rsidRPr="00050E92" w:rsidRDefault="00860C95" w:rsidP="00050E92">
      <w:pPr>
        <w:pStyle w:val="Akapitzlist"/>
        <w:numPr>
          <w:ilvl w:val="0"/>
          <w:numId w:val="16"/>
        </w:numPr>
        <w:spacing w:after="293" w:line="265" w:lineRule="auto"/>
        <w:ind w:right="130"/>
        <w:rPr>
          <w:szCs w:val="24"/>
        </w:rPr>
      </w:pPr>
      <w:r w:rsidRPr="00050E92">
        <w:rPr>
          <w:szCs w:val="24"/>
        </w:rPr>
        <w:t>Ogłasza się otwarty konkurs na realizację w latach 2020-2022 zadania z zakresu pomocy społecznej na prowadzenie Ośrodka Wsparcia – Klubu Senior+ w Jarocinie dla 30 seniorów wraz z udzieleniem dotacji na finansowanie powierzonego zadania.</w:t>
      </w:r>
    </w:p>
    <w:p w:rsidR="00860C95" w:rsidRPr="00050E92" w:rsidRDefault="00860C95" w:rsidP="00050E92">
      <w:pPr>
        <w:pStyle w:val="Akapitzlist"/>
        <w:numPr>
          <w:ilvl w:val="0"/>
          <w:numId w:val="16"/>
        </w:numPr>
        <w:spacing w:after="293" w:line="265" w:lineRule="auto"/>
        <w:ind w:right="130"/>
        <w:rPr>
          <w:szCs w:val="24"/>
        </w:rPr>
      </w:pPr>
      <w:r w:rsidRPr="00050E92">
        <w:rPr>
          <w:szCs w:val="24"/>
        </w:rPr>
        <w:t>Treść ogłoszenia stanowi załącznik nr 1 do niniejszej uchwały.</w:t>
      </w:r>
    </w:p>
    <w:p w:rsidR="002C27C0" w:rsidRPr="00050E92" w:rsidRDefault="00860C95" w:rsidP="00050E92">
      <w:pPr>
        <w:pStyle w:val="Akapitzlist"/>
        <w:numPr>
          <w:ilvl w:val="0"/>
          <w:numId w:val="16"/>
        </w:numPr>
        <w:spacing w:after="293" w:line="265" w:lineRule="auto"/>
        <w:ind w:right="130"/>
        <w:rPr>
          <w:szCs w:val="24"/>
        </w:rPr>
      </w:pPr>
      <w:r w:rsidRPr="00050E92">
        <w:rPr>
          <w:szCs w:val="24"/>
        </w:rPr>
        <w:t xml:space="preserve">Ogłoszenie o otwartym konkursie ofert zostanie podane do publicznej wiadomości poprzez zamieszczenie w Biuletynie Informacji Publicznej, tablicy ogłoszeń Starostwa Powiatowego w Jarocinie oraz na stronie internetowej </w:t>
      </w:r>
      <w:hyperlink r:id="rId7" w:history="1">
        <w:r w:rsidR="002C27C0" w:rsidRPr="00050E92">
          <w:rPr>
            <w:rStyle w:val="Hipercze"/>
            <w:szCs w:val="24"/>
          </w:rPr>
          <w:t>www.powiat-jarocinski.pl</w:t>
        </w:r>
      </w:hyperlink>
      <w:r w:rsidR="002C27C0" w:rsidRPr="00050E92">
        <w:rPr>
          <w:szCs w:val="24"/>
        </w:rPr>
        <w:t>.</w:t>
      </w:r>
    </w:p>
    <w:p w:rsidR="002C27C0" w:rsidRDefault="002C27C0" w:rsidP="00751082">
      <w:pPr>
        <w:spacing w:after="293" w:line="265" w:lineRule="auto"/>
        <w:ind w:right="130" w:hanging="10"/>
        <w:jc w:val="center"/>
        <w:rPr>
          <w:szCs w:val="24"/>
        </w:rPr>
      </w:pPr>
      <w:r>
        <w:rPr>
          <w:szCs w:val="24"/>
        </w:rPr>
        <w:t>§ 2</w:t>
      </w:r>
    </w:p>
    <w:p w:rsidR="00860C95" w:rsidRPr="005B384B" w:rsidRDefault="002C27C0" w:rsidP="005B384B">
      <w:pPr>
        <w:pStyle w:val="Akapitzlist"/>
        <w:numPr>
          <w:ilvl w:val="0"/>
          <w:numId w:val="17"/>
        </w:numPr>
        <w:spacing w:after="293" w:line="265" w:lineRule="auto"/>
        <w:ind w:right="130"/>
        <w:rPr>
          <w:szCs w:val="24"/>
        </w:rPr>
      </w:pPr>
      <w:r w:rsidRPr="005B384B">
        <w:rPr>
          <w:szCs w:val="24"/>
        </w:rPr>
        <w:t xml:space="preserve">Na realizację ww. zadania powiat jarociński w latach 2020-2022 udzieli dotacji w wysokości 9.000,00 zł. Dotacja ta może ulec zwiększeniu, w przypadku uzyskania </w:t>
      </w:r>
      <w:r w:rsidR="00A65912" w:rsidRPr="005B384B">
        <w:rPr>
          <w:szCs w:val="24"/>
        </w:rPr>
        <w:t xml:space="preserve">przez Powiat Jarociński </w:t>
      </w:r>
      <w:r w:rsidR="00751082" w:rsidRPr="005B384B">
        <w:rPr>
          <w:szCs w:val="24"/>
        </w:rPr>
        <w:t xml:space="preserve">zewnętrznego </w:t>
      </w:r>
      <w:r w:rsidRPr="005B384B">
        <w:rPr>
          <w:szCs w:val="24"/>
        </w:rPr>
        <w:t>dofinansowania na utrzymanie i funkcjonowanie Klubu Senior+</w:t>
      </w:r>
      <w:r w:rsidR="00A65912" w:rsidRPr="005B384B">
        <w:rPr>
          <w:szCs w:val="24"/>
        </w:rPr>
        <w:t>.</w:t>
      </w:r>
    </w:p>
    <w:p w:rsidR="005B384B" w:rsidRDefault="005B384B" w:rsidP="00323753">
      <w:pPr>
        <w:spacing w:after="293" w:line="265" w:lineRule="auto"/>
        <w:ind w:right="130" w:hanging="10"/>
        <w:jc w:val="center"/>
        <w:rPr>
          <w:szCs w:val="24"/>
        </w:rPr>
      </w:pPr>
    </w:p>
    <w:p w:rsidR="005B384B" w:rsidRDefault="005B384B" w:rsidP="00323753">
      <w:pPr>
        <w:spacing w:after="293" w:line="265" w:lineRule="auto"/>
        <w:ind w:right="130" w:hanging="10"/>
        <w:jc w:val="center"/>
        <w:rPr>
          <w:szCs w:val="24"/>
        </w:rPr>
      </w:pPr>
    </w:p>
    <w:p w:rsidR="00323753" w:rsidRDefault="00323753" w:rsidP="00323753">
      <w:pPr>
        <w:spacing w:after="293" w:line="265" w:lineRule="auto"/>
        <w:ind w:right="130" w:hanging="10"/>
        <w:jc w:val="center"/>
        <w:rPr>
          <w:szCs w:val="24"/>
        </w:rPr>
      </w:pPr>
      <w:r w:rsidRPr="00323753">
        <w:rPr>
          <w:szCs w:val="24"/>
        </w:rPr>
        <w:lastRenderedPageBreak/>
        <w:t>§</w:t>
      </w:r>
      <w:r w:rsidR="00751082">
        <w:rPr>
          <w:szCs w:val="24"/>
        </w:rPr>
        <w:t xml:space="preserve"> 3</w:t>
      </w:r>
    </w:p>
    <w:p w:rsidR="00751082" w:rsidRPr="00050E92" w:rsidRDefault="00751082" w:rsidP="00050E92">
      <w:pPr>
        <w:pStyle w:val="Akapitzlist"/>
        <w:numPr>
          <w:ilvl w:val="0"/>
          <w:numId w:val="15"/>
        </w:numPr>
        <w:spacing w:after="293" w:line="265" w:lineRule="auto"/>
        <w:ind w:right="130"/>
        <w:rPr>
          <w:szCs w:val="24"/>
        </w:rPr>
      </w:pPr>
      <w:r w:rsidRPr="00050E92">
        <w:rPr>
          <w:szCs w:val="24"/>
        </w:rPr>
        <w:t>W celu zaopiniowania złożonych ofert w konkursie, o którym mowa w § 1, Starosta Jarociński powoła Komisję Konkursową, zwaną dalej Komisją.</w:t>
      </w:r>
    </w:p>
    <w:p w:rsidR="00751082" w:rsidRPr="00050E92" w:rsidRDefault="00751082" w:rsidP="00050E92">
      <w:pPr>
        <w:pStyle w:val="Akapitzlist"/>
        <w:numPr>
          <w:ilvl w:val="0"/>
          <w:numId w:val="15"/>
        </w:numPr>
        <w:spacing w:after="293" w:line="265" w:lineRule="auto"/>
        <w:ind w:right="130"/>
        <w:rPr>
          <w:szCs w:val="24"/>
        </w:rPr>
      </w:pPr>
      <w:r w:rsidRPr="00050E92">
        <w:rPr>
          <w:szCs w:val="24"/>
        </w:rPr>
        <w:t>Praca w Komisji ma charakter nieodpłatny i członkowie Komisji nie otrzymują z tego tytułu dodatkowego wynagrodzenia.</w:t>
      </w:r>
    </w:p>
    <w:p w:rsidR="00751082" w:rsidRPr="00050E92" w:rsidRDefault="00751082" w:rsidP="00050E92">
      <w:pPr>
        <w:pStyle w:val="Akapitzlist"/>
        <w:numPr>
          <w:ilvl w:val="0"/>
          <w:numId w:val="15"/>
        </w:numPr>
        <w:spacing w:after="293" w:line="265" w:lineRule="auto"/>
        <w:ind w:right="130"/>
        <w:rPr>
          <w:szCs w:val="24"/>
        </w:rPr>
      </w:pPr>
      <w:r w:rsidRPr="00050E92">
        <w:rPr>
          <w:szCs w:val="24"/>
        </w:rPr>
        <w:t>Komisja rozwiąz</w:t>
      </w:r>
      <w:r w:rsidR="00BC4170" w:rsidRPr="00050E92">
        <w:rPr>
          <w:szCs w:val="24"/>
        </w:rPr>
        <w:t>uje się z chwilą rozstrzygnięcia konkursu.</w:t>
      </w:r>
    </w:p>
    <w:p w:rsidR="00BC4170" w:rsidRPr="00050E92" w:rsidRDefault="00BC4170" w:rsidP="00050E92">
      <w:pPr>
        <w:pStyle w:val="Akapitzlist"/>
        <w:numPr>
          <w:ilvl w:val="0"/>
          <w:numId w:val="15"/>
        </w:numPr>
        <w:spacing w:after="293" w:line="265" w:lineRule="auto"/>
        <w:ind w:right="130"/>
        <w:rPr>
          <w:szCs w:val="24"/>
        </w:rPr>
      </w:pPr>
      <w:r w:rsidRPr="00050E92">
        <w:rPr>
          <w:szCs w:val="24"/>
        </w:rPr>
        <w:t>Do zadań Komisji należy przeprowadzenie postępowania konkursowego i przedłożenie wyników do zatwierdzenia przez Zarząd Powiatu Jarocińskiego.</w:t>
      </w:r>
    </w:p>
    <w:p w:rsidR="00BC4170" w:rsidRPr="00050E92" w:rsidRDefault="00BC4170" w:rsidP="00050E92">
      <w:pPr>
        <w:pStyle w:val="Akapitzlist"/>
        <w:numPr>
          <w:ilvl w:val="0"/>
          <w:numId w:val="15"/>
        </w:numPr>
        <w:spacing w:after="293" w:line="265" w:lineRule="auto"/>
        <w:ind w:right="130"/>
        <w:rPr>
          <w:szCs w:val="24"/>
        </w:rPr>
      </w:pPr>
      <w:r w:rsidRPr="00050E92">
        <w:rPr>
          <w:szCs w:val="24"/>
        </w:rPr>
        <w:t>Regulamin Pracy Komisji, o której mowa w punkcie 1, stanowi załącznik nr 2 do niniejszej uchwały.</w:t>
      </w:r>
    </w:p>
    <w:p w:rsidR="00323753" w:rsidRPr="00323753" w:rsidRDefault="00BC4170" w:rsidP="00323753">
      <w:pPr>
        <w:spacing w:after="293" w:line="265" w:lineRule="auto"/>
        <w:ind w:right="130" w:hanging="10"/>
        <w:jc w:val="center"/>
        <w:rPr>
          <w:szCs w:val="24"/>
        </w:rPr>
      </w:pPr>
      <w:r>
        <w:rPr>
          <w:szCs w:val="24"/>
        </w:rPr>
        <w:t>§ 4</w:t>
      </w:r>
    </w:p>
    <w:p w:rsidR="00323753" w:rsidRPr="00323753" w:rsidRDefault="00323753" w:rsidP="00323753">
      <w:pPr>
        <w:spacing w:after="293" w:line="265" w:lineRule="auto"/>
        <w:ind w:right="130" w:hanging="10"/>
        <w:jc w:val="left"/>
        <w:rPr>
          <w:szCs w:val="24"/>
        </w:rPr>
      </w:pPr>
      <w:r w:rsidRPr="00323753">
        <w:rPr>
          <w:szCs w:val="24"/>
        </w:rPr>
        <w:t>Wykonanie uchwały powierza się Członkowi Zarządu.</w:t>
      </w:r>
    </w:p>
    <w:p w:rsidR="00323753" w:rsidRPr="00323753" w:rsidRDefault="00BC4170" w:rsidP="00323753">
      <w:pPr>
        <w:spacing w:after="293" w:line="265" w:lineRule="auto"/>
        <w:ind w:right="130" w:hanging="10"/>
        <w:jc w:val="center"/>
        <w:rPr>
          <w:szCs w:val="24"/>
        </w:rPr>
      </w:pPr>
      <w:r>
        <w:rPr>
          <w:szCs w:val="24"/>
        </w:rPr>
        <w:t>§ 5</w:t>
      </w:r>
    </w:p>
    <w:p w:rsidR="00323753" w:rsidRPr="00323753" w:rsidRDefault="00323753" w:rsidP="00323753">
      <w:pPr>
        <w:spacing w:after="293" w:line="265" w:lineRule="auto"/>
        <w:ind w:right="130" w:hanging="10"/>
        <w:jc w:val="left"/>
        <w:rPr>
          <w:szCs w:val="24"/>
        </w:rPr>
      </w:pPr>
      <w:r w:rsidRPr="00323753">
        <w:rPr>
          <w:szCs w:val="24"/>
        </w:rPr>
        <w:t>Uchwała wchodzi w życie z dniem podjęcia.</w:t>
      </w:r>
    </w:p>
    <w:p w:rsidR="00323753" w:rsidRDefault="00323753" w:rsidP="00323753">
      <w:pPr>
        <w:spacing w:after="293" w:line="265" w:lineRule="auto"/>
        <w:ind w:right="130" w:hanging="10"/>
        <w:jc w:val="left"/>
        <w:rPr>
          <w:sz w:val="26"/>
        </w:rPr>
      </w:pPr>
    </w:p>
    <w:p w:rsidR="00323753" w:rsidRDefault="00323753" w:rsidP="00323753">
      <w:pPr>
        <w:spacing w:after="293" w:line="265" w:lineRule="auto"/>
        <w:ind w:right="130" w:hanging="10"/>
        <w:jc w:val="lef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Przewodniczący Zarządu</w:t>
      </w:r>
    </w:p>
    <w:p w:rsidR="00323753" w:rsidRDefault="00323753" w:rsidP="00323753">
      <w:pPr>
        <w:spacing w:after="293" w:line="265" w:lineRule="auto"/>
        <w:ind w:right="130" w:hanging="10"/>
        <w:jc w:val="lef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Lidia Czechak</w:t>
      </w: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050E92" w:rsidRDefault="00050E92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5B384B" w:rsidRDefault="005B384B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</w:p>
    <w:p w:rsidR="00323753" w:rsidRPr="00DA2FE4" w:rsidRDefault="00DA2FE4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  <w:r w:rsidRPr="00DA2FE4">
        <w:rPr>
          <w:sz w:val="20"/>
          <w:szCs w:val="20"/>
        </w:rPr>
        <w:t>Załącznik</w:t>
      </w:r>
    </w:p>
    <w:p w:rsidR="00DA2FE4" w:rsidRPr="00DA2FE4" w:rsidRDefault="00673B2D" w:rsidP="00673B2D">
      <w:pPr>
        <w:spacing w:after="0" w:line="264" w:lineRule="auto"/>
        <w:ind w:left="5770" w:right="130" w:firstLine="602"/>
        <w:jc w:val="left"/>
        <w:rPr>
          <w:sz w:val="20"/>
          <w:szCs w:val="20"/>
        </w:rPr>
      </w:pPr>
      <w:r>
        <w:rPr>
          <w:sz w:val="20"/>
          <w:szCs w:val="20"/>
        </w:rPr>
        <w:t>d</w:t>
      </w:r>
      <w:r w:rsidR="00DA2FE4" w:rsidRPr="00DA2FE4">
        <w:rPr>
          <w:sz w:val="20"/>
          <w:szCs w:val="20"/>
        </w:rPr>
        <w:t>o Uchwały nr …………</w:t>
      </w:r>
    </w:p>
    <w:p w:rsidR="00DA2FE4" w:rsidRPr="00DA2FE4" w:rsidRDefault="00DA2FE4" w:rsidP="00673B2D">
      <w:pPr>
        <w:spacing w:after="0" w:line="264" w:lineRule="auto"/>
        <w:ind w:left="5913" w:right="130" w:firstLine="459"/>
        <w:jc w:val="left"/>
        <w:rPr>
          <w:sz w:val="20"/>
          <w:szCs w:val="20"/>
        </w:rPr>
      </w:pPr>
      <w:r w:rsidRPr="00DA2FE4">
        <w:rPr>
          <w:sz w:val="20"/>
          <w:szCs w:val="20"/>
        </w:rPr>
        <w:t>Zarządu Powiatu Jarocińskiego</w:t>
      </w:r>
    </w:p>
    <w:p w:rsidR="00DA2FE4" w:rsidRPr="00DA2FE4" w:rsidRDefault="00673B2D" w:rsidP="00673B2D">
      <w:pPr>
        <w:spacing w:after="0" w:line="264" w:lineRule="auto"/>
        <w:ind w:left="5913" w:right="130" w:firstLine="459"/>
        <w:jc w:val="left"/>
        <w:rPr>
          <w:sz w:val="20"/>
          <w:szCs w:val="20"/>
        </w:rPr>
      </w:pPr>
      <w:r>
        <w:rPr>
          <w:sz w:val="20"/>
          <w:szCs w:val="20"/>
        </w:rPr>
        <w:t>z</w:t>
      </w:r>
      <w:r w:rsidR="00DA2FE4" w:rsidRPr="00DA2FE4">
        <w:rPr>
          <w:sz w:val="20"/>
          <w:szCs w:val="20"/>
        </w:rPr>
        <w:t xml:space="preserve"> dnia 9 grudnia 2019r.</w:t>
      </w:r>
    </w:p>
    <w:p w:rsidR="00323753" w:rsidRDefault="00323753" w:rsidP="00673B2D">
      <w:pPr>
        <w:spacing w:after="293" w:line="265" w:lineRule="auto"/>
        <w:ind w:left="238" w:right="130" w:hanging="10"/>
        <w:jc w:val="left"/>
        <w:rPr>
          <w:sz w:val="26"/>
        </w:rPr>
      </w:pPr>
      <w:r>
        <w:rPr>
          <w:sz w:val="26"/>
        </w:rPr>
        <w:tab/>
      </w:r>
    </w:p>
    <w:p w:rsidR="005872A3" w:rsidRPr="008C54E8" w:rsidRDefault="008C54E8">
      <w:pPr>
        <w:spacing w:after="293" w:line="265" w:lineRule="auto"/>
        <w:ind w:right="130" w:hanging="10"/>
        <w:jc w:val="center"/>
        <w:rPr>
          <w:b/>
        </w:rPr>
      </w:pPr>
      <w:r w:rsidRPr="008C54E8">
        <w:rPr>
          <w:b/>
          <w:sz w:val="26"/>
        </w:rPr>
        <w:t>KONKURS OFERT</w:t>
      </w:r>
    </w:p>
    <w:p w:rsidR="005872A3" w:rsidRPr="008C54E8" w:rsidRDefault="008C54E8">
      <w:pPr>
        <w:spacing w:after="571" w:line="265" w:lineRule="auto"/>
        <w:ind w:right="0" w:hanging="10"/>
        <w:jc w:val="center"/>
        <w:rPr>
          <w:b/>
        </w:rPr>
      </w:pPr>
      <w:r w:rsidRPr="008C54E8">
        <w:rPr>
          <w:b/>
          <w:sz w:val="26"/>
        </w:rPr>
        <w:t>Zarząd Powiatu Jarocińskiego</w:t>
      </w:r>
    </w:p>
    <w:p w:rsidR="00673B2D" w:rsidRDefault="00673B2D">
      <w:pPr>
        <w:spacing w:after="302"/>
        <w:ind w:left="76" w:right="19"/>
      </w:pPr>
      <w:r>
        <w:t xml:space="preserve">Działając na podstawie Uchwały nr ………. </w:t>
      </w:r>
      <w:r w:rsidR="006C7CAB">
        <w:t>z</w:t>
      </w:r>
      <w:r>
        <w:t xml:space="preserve"> dnia 9 grudnia 2019r. </w:t>
      </w:r>
    </w:p>
    <w:p w:rsidR="005872A3" w:rsidRDefault="008C54E8">
      <w:pPr>
        <w:spacing w:after="302"/>
        <w:ind w:left="76" w:right="19"/>
      </w:pPr>
      <w:r>
        <w:t>ogłasza otwarty konkurs ofert na realizację w 2020 r. zadania publicznego w zakresie pomocy społecznej polegającego na prowadzeniu ośrodka wsparcia — Klubu Senior+, zwanego dalej „zadaniem”.</w:t>
      </w:r>
    </w:p>
    <w:p w:rsidR="005872A3" w:rsidRDefault="008C54E8">
      <w:pPr>
        <w:spacing w:after="301"/>
        <w:ind w:left="76" w:right="19"/>
      </w:pPr>
      <w:r>
        <w:t>Przedmiotem konkursu jest powierzenie realizacji zadania wraz z udzieleniem dotacji na jego dofinansowanie.</w:t>
      </w:r>
    </w:p>
    <w:p w:rsidR="005872A3" w:rsidRDefault="008C54E8">
      <w:pPr>
        <w:spacing w:after="306"/>
        <w:ind w:left="76" w:right="19"/>
      </w:pPr>
      <w:r>
        <w:t>W projekcie budżetu Powiatu Polickiego na</w:t>
      </w:r>
      <w:r w:rsidR="00037BD7">
        <w:t xml:space="preserve"> lata 2020-2022</w:t>
      </w:r>
      <w:r>
        <w:t xml:space="preserve"> rok zaplanowano na realizację zadani</w:t>
      </w:r>
      <w:r w:rsidR="00037BD7">
        <w:t>a środki finansowe w wysokości 9.000,00 zł</w:t>
      </w:r>
      <w:r>
        <w:t xml:space="preserve"> (słownie: czterysta cztery tysiące osiemset dwanaście złotych 80/100).</w:t>
      </w:r>
    </w:p>
    <w:p w:rsidR="005872A3" w:rsidRDefault="008C54E8">
      <w:pPr>
        <w:spacing w:after="284"/>
        <w:ind w:left="76" w:right="19"/>
      </w:pPr>
      <w:r>
        <w:t>O zlecenie realizacji zadania mogą ubiegać się podmioty, o których mowa w art. 11 ust. 3 ustawy z dnia 24 kwietnia 2003 r. o działalności pożytku publicznego i o wolontariacie (Dz. U. z 2019 r. poz. 688 z późn. zm.), zwanej dalej „ustawą”, prowadzące działalność m.in. w zakresie pomocy społecznej.</w:t>
      </w:r>
    </w:p>
    <w:p w:rsidR="005872A3" w:rsidRDefault="008C54E8">
      <w:pPr>
        <w:ind w:left="76" w:right="19"/>
      </w:pPr>
      <w:r>
        <w:t>Warunki i zasady przyznania i rozliczenia dotacji w przedmiotowym zakresie zostaną szczegółowo określone w umowie zawartej pomiędzy Powiatem Jarocińskim a podmiotem, który uzyska zlecenie na realizację zadania. Wzór umowy stanowi załącznik nr 3 do rozporządzenia Przewodniczącego Komitetu do spraw Pożytku Publicznego z dnia 24 października 2018 r. w sprawie wzoru ofert i ramowych wzorów umów dotyczących realizacji zadań publicznych oraz wzorów sprawozdań z wykonania tych zadań (Dz. U. poz. 2057), zwanego dalej „rozporządzeniem”.</w:t>
      </w:r>
    </w:p>
    <w:p w:rsidR="005872A3" w:rsidRDefault="008C54E8">
      <w:pPr>
        <w:ind w:left="76" w:right="19"/>
      </w:pPr>
      <w:r>
        <w:t>Uwarunkowania formalno-prawne oraz organizacyjne związane z realizacją zadania:</w:t>
      </w:r>
    </w:p>
    <w:p w:rsidR="005872A3" w:rsidRDefault="008C54E8">
      <w:pPr>
        <w:ind w:left="76" w:right="19"/>
      </w:pPr>
      <w:r>
        <w:t>I. Lokalizacja i warunki lokalowe.</w:t>
      </w:r>
    </w:p>
    <w:p w:rsidR="005872A3" w:rsidRDefault="008C54E8">
      <w:pPr>
        <w:spacing w:after="351"/>
        <w:ind w:left="76" w:right="19"/>
      </w:pPr>
      <w:r>
        <w:t>Lokalizacja Klubu: II piętro w budynku przy ul. Kościuszki 16 w Jarocinie. Nieruchomość usytuowana jest w miejscu dostępnym dla seniorów, pozbawionym barier funkcjonalnych. Klub zajmuje 8 pomieszczeń, aneks kuchenny i jeden korytarz stanowiący wspólną przestrzeń pomiędzy poszczególnymi pomieszczeniami.</w:t>
      </w:r>
    </w:p>
    <w:p w:rsidR="005872A3" w:rsidRDefault="008C54E8">
      <w:pPr>
        <w:spacing w:after="39"/>
        <w:ind w:left="76" w:right="19"/>
      </w:pPr>
      <w:r>
        <w:t>Standard dotyczący warunków lokalowych w odniesieniu do pomieszczeń, o których mowa powyżej, uwzględnia:</w:t>
      </w:r>
    </w:p>
    <w:p w:rsidR="005872A3" w:rsidRDefault="008C54E8">
      <w:pPr>
        <w:numPr>
          <w:ilvl w:val="0"/>
          <w:numId w:val="1"/>
        </w:numPr>
        <w:ind w:right="19" w:hanging="365"/>
      </w:pPr>
      <w:r>
        <w:lastRenderedPageBreak/>
        <w:t>pomieszczenie ogólnodostępne przeznaczone na salę spotkań i jadalnię</w:t>
      </w:r>
    </w:p>
    <w:p w:rsidR="005872A3" w:rsidRDefault="008C54E8">
      <w:pPr>
        <w:numPr>
          <w:ilvl w:val="0"/>
          <w:numId w:val="1"/>
        </w:numPr>
        <w:ind w:right="19" w:hanging="365"/>
      </w:pPr>
      <w:r>
        <w:t>aneks kuchenny, wyposażony w meble, zmywarkę, sprzęt i urządzenia oraz naczynia do przygotowywania i spożycia posiłków, w tym przygotowywanych przez seniorów;</w:t>
      </w:r>
    </w:p>
    <w:p w:rsidR="005872A3" w:rsidRDefault="008C54E8">
      <w:pPr>
        <w:numPr>
          <w:ilvl w:val="0"/>
          <w:numId w:val="1"/>
        </w:numPr>
        <w:ind w:right="19" w:hanging="365"/>
      </w:pPr>
      <w:r>
        <w:t>pomieszczenie klubowe z biblioteczką, wyposażone w meble, sprzęt nagłaśniający z mikrofonem, projektorem</w:t>
      </w:r>
    </w:p>
    <w:p w:rsidR="005872A3" w:rsidRDefault="008C54E8">
      <w:pPr>
        <w:numPr>
          <w:ilvl w:val="0"/>
          <w:numId w:val="1"/>
        </w:numPr>
        <w:spacing w:after="43"/>
        <w:ind w:right="19" w:hanging="365"/>
      </w:pPr>
      <w:r>
        <w:t>pomieszczenie wyposażone w 6 stolików i 6 krzeseł i sprzęt komputerowy z dostępem do internetu</w:t>
      </w:r>
    </w:p>
    <w:p w:rsidR="005872A3" w:rsidRDefault="008C54E8">
      <w:pPr>
        <w:numPr>
          <w:ilvl w:val="0"/>
          <w:numId w:val="1"/>
        </w:numPr>
        <w:ind w:right="19" w:hanging="365"/>
      </w:pPr>
      <w:r>
        <w:t>pomieszczenie do utrzymania lub zwiększenia aktywności ruchowej lub kinezyterapii, wyposażone w maty do ćwiczeń,</w:t>
      </w:r>
    </w:p>
    <w:p w:rsidR="005872A3" w:rsidRDefault="008C54E8">
      <w:pPr>
        <w:numPr>
          <w:ilvl w:val="0"/>
          <w:numId w:val="1"/>
        </w:numPr>
        <w:ind w:right="19" w:hanging="365"/>
      </w:pPr>
      <w:r>
        <w:t>pomieszczenie do terapii indywidualnej lub poradnictwa rozumianego jako szeroko pojęta praca socjalna, wyposażone w meble;</w:t>
      </w:r>
    </w:p>
    <w:p w:rsidR="005872A3" w:rsidRDefault="008C54E8">
      <w:pPr>
        <w:numPr>
          <w:ilvl w:val="0"/>
          <w:numId w:val="1"/>
        </w:numPr>
        <w:ind w:right="19" w:hanging="365"/>
      </w:pPr>
      <w:r>
        <w:t>szatnia dla seniorów i personelu, wyposażona w indywidualne szafki;</w:t>
      </w:r>
    </w:p>
    <w:p w:rsidR="005872A3" w:rsidRDefault="008C54E8">
      <w:pPr>
        <w:numPr>
          <w:ilvl w:val="0"/>
          <w:numId w:val="1"/>
        </w:numPr>
        <w:spacing w:after="297"/>
        <w:ind w:right="19" w:hanging="365"/>
      </w:pPr>
      <w:r>
        <w:t>łazienka z toaletą dla osób niepełnosprawnych (uchwyty przy toalecie i umywalce oraz toaleta m.in. dla personelu (K i M);</w:t>
      </w:r>
    </w:p>
    <w:p w:rsidR="005872A3" w:rsidRDefault="008C54E8">
      <w:pPr>
        <w:ind w:left="76" w:right="19"/>
      </w:pPr>
      <w:r>
        <w:t>II. Cel działalności i jego zakładane rezultaty.</w:t>
      </w:r>
    </w:p>
    <w:p w:rsidR="005872A3" w:rsidRDefault="008C54E8">
      <w:pPr>
        <w:spacing w:after="41"/>
        <w:ind w:left="76" w:right="19"/>
      </w:pPr>
      <w:r>
        <w:t xml:space="preserve">Celem działalności </w:t>
      </w:r>
      <w:r w:rsidR="006C7CAB">
        <w:t>Klubu</w:t>
      </w:r>
      <w:r>
        <w:t xml:space="preserve"> będzie zapewnienie wsparcia seniorom (osoby nieaktywne zawodowo w wieku powyżej 60 lat) poprzez umożliwienie im korzystania z oferty na rzecz społecznej aktywizacji, w tym oferty prozdrowotnej, obejmującej także usługi w zakresie aktywności ruchowej lub kinezyterapii, edukacyjnej, kulturalnej, rekreacyjnej i opiekuńczej, w zależności od stwierdzonych potrzeb.</w:t>
      </w:r>
    </w:p>
    <w:p w:rsidR="005872A3" w:rsidRDefault="008C54E8">
      <w:pPr>
        <w:spacing w:after="304"/>
        <w:ind w:left="76" w:right="19"/>
      </w:pPr>
      <w:r>
        <w:t>W ramach działalności Klubu przewiduje się udostępnienie seniorom infrastruktury pozwalającej na aktywne spędzanie czasu wolnego, a także zaktywizowanie i zaangażowanie seniorów w działania samopomocowe na rzecz środowiska lokalnego (podejmowanie przez Klub współpracy z innymi inicjatywami na rzecz aktywizacji osób w środowisku lokalnym, realizowanej poprzez inicjowanie i łączenie inicjatyw lokalnych prowadzących do skutecznej aktywizacji seniorów oraz włączenia ich w życie społeczności lokalnych).</w:t>
      </w:r>
    </w:p>
    <w:p w:rsidR="005872A3" w:rsidRDefault="008C54E8">
      <w:pPr>
        <w:ind w:left="76" w:right="19"/>
      </w:pPr>
      <w:r>
        <w:t>Zakładane rezultaty działalności to:</w:t>
      </w:r>
    </w:p>
    <w:p w:rsidR="005872A3" w:rsidRDefault="008C54E8">
      <w:pPr>
        <w:numPr>
          <w:ilvl w:val="0"/>
          <w:numId w:val="2"/>
        </w:numPr>
        <w:spacing w:after="49"/>
        <w:ind w:right="19" w:hanging="360"/>
      </w:pPr>
      <w:r>
        <w:t>poprawa jakości życia seniorów;</w:t>
      </w:r>
    </w:p>
    <w:p w:rsidR="005872A3" w:rsidRDefault="008C54E8">
      <w:pPr>
        <w:numPr>
          <w:ilvl w:val="0"/>
          <w:numId w:val="2"/>
        </w:numPr>
        <w:ind w:right="19" w:hanging="360"/>
      </w:pPr>
      <w:r>
        <w:t>zapewnienie seniorom wsparcia oraz pomocy adekwatnej do potrzeb i możliwości wynikających z wieku i stanu zdrowia, w tym wsparcia specjalistycznego;</w:t>
      </w:r>
    </w:p>
    <w:p w:rsidR="00C54F09" w:rsidRDefault="008C54E8">
      <w:pPr>
        <w:numPr>
          <w:ilvl w:val="0"/>
          <w:numId w:val="2"/>
        </w:numPr>
        <w:ind w:right="19" w:hanging="360"/>
      </w:pPr>
      <w:r>
        <w:t xml:space="preserve">integracja społeczna środowiska seniorów, w tym rozwój działań samopomocowych oraz zwiększenie zaangażowania seniorów w życie społeczności lokalnej; </w:t>
      </w:r>
    </w:p>
    <w:p w:rsidR="005872A3" w:rsidRDefault="008C54E8">
      <w:pPr>
        <w:numPr>
          <w:ilvl w:val="0"/>
          <w:numId w:val="2"/>
        </w:numPr>
        <w:ind w:right="19" w:hanging="360"/>
      </w:pPr>
      <w:r>
        <w:t>wsparcie rodzin opiekujących się seniorami.</w:t>
      </w:r>
    </w:p>
    <w:p w:rsidR="005872A3" w:rsidRDefault="008C54E8">
      <w:pPr>
        <w:ind w:left="76" w:right="19"/>
      </w:pPr>
      <w:r>
        <w:t>III. Prawna podstawa funkcjonowania.</w:t>
      </w:r>
    </w:p>
    <w:p w:rsidR="005872A3" w:rsidRDefault="008C54E8">
      <w:pPr>
        <w:ind w:left="76" w:right="19"/>
      </w:pPr>
      <w:r>
        <w:t>Przepisy art. 51 ust. 1, 2 i 4 ustawy o pomocy społecznej, zgodnie z którymi:</w:t>
      </w:r>
    </w:p>
    <w:p w:rsidR="005872A3" w:rsidRDefault="008C54E8">
      <w:pPr>
        <w:numPr>
          <w:ilvl w:val="0"/>
          <w:numId w:val="3"/>
        </w:numPr>
        <w:ind w:right="264" w:hanging="331"/>
      </w:pPr>
      <w:r>
        <w:t>osobom, które ze względu na wiek, chorobę lub niepełnosprawność wymagają częściowej opieki i pomocy w zaspokajaniu niezbędnych potrzeb życiowych, mogą być przyznane usługi opiekuńcze, specjalistyczne usługi opiekuńcze lub posiłek, świadczone w ośrodku wsparcia;</w:t>
      </w:r>
    </w:p>
    <w:p w:rsidR="005872A3" w:rsidRDefault="008C54E8">
      <w:pPr>
        <w:numPr>
          <w:ilvl w:val="0"/>
          <w:numId w:val="3"/>
        </w:numPr>
        <w:ind w:right="264" w:hanging="331"/>
      </w:pPr>
      <w:r>
        <w:t>ośrodek wsparcia jest jednostką organizacyjną pomocy społecznej dziennego pobytu; 3) ośrodkiem wsparcia może być m.in. dzienny dom pomocy.</w:t>
      </w:r>
    </w:p>
    <w:p w:rsidR="005872A3" w:rsidRDefault="008C54E8">
      <w:pPr>
        <w:spacing w:after="311"/>
        <w:ind w:left="76" w:right="19"/>
      </w:pPr>
      <w:r>
        <w:lastRenderedPageBreak/>
        <w:t xml:space="preserve">Mając na uwadze powyższe </w:t>
      </w:r>
      <w:r w:rsidR="00C54F09">
        <w:t>Klub</w:t>
      </w:r>
      <w:r>
        <w:t>, to placówka funkcjonująca w systemie pomocy społecznej, dział</w:t>
      </w:r>
      <w:r w:rsidR="00C54F09">
        <w:t>ająca w formie ośrodka wsparcia.</w:t>
      </w:r>
    </w:p>
    <w:p w:rsidR="005872A3" w:rsidRDefault="008C54E8">
      <w:pPr>
        <w:ind w:left="76" w:right="19"/>
      </w:pPr>
      <w:r>
        <w:t>Klub będzie działał na podstawie m.in.:</w:t>
      </w:r>
    </w:p>
    <w:p w:rsidR="005872A3" w:rsidRDefault="008C54E8">
      <w:pPr>
        <w:numPr>
          <w:ilvl w:val="0"/>
          <w:numId w:val="4"/>
        </w:numPr>
        <w:ind w:right="19" w:hanging="365"/>
      </w:pPr>
      <w:r>
        <w:t>ustawy o pomocy społecznej ;</w:t>
      </w:r>
    </w:p>
    <w:p w:rsidR="005872A3" w:rsidRDefault="008C54E8">
      <w:pPr>
        <w:numPr>
          <w:ilvl w:val="0"/>
          <w:numId w:val="4"/>
        </w:numPr>
        <w:ind w:right="19" w:hanging="365"/>
      </w:pPr>
      <w:r>
        <w:t>ustawy;</w:t>
      </w:r>
    </w:p>
    <w:p w:rsidR="005872A3" w:rsidRDefault="008C54E8">
      <w:pPr>
        <w:numPr>
          <w:ilvl w:val="0"/>
          <w:numId w:val="4"/>
        </w:numPr>
        <w:ind w:right="19" w:hanging="365"/>
      </w:pPr>
      <w:r>
        <w:t>regulaminu opracowanego przez podmiot, który uzyska zlecenie realizacji zadania oraz zaopiniowanego przez Zarząd Powiatu Jarocińskiego;</w:t>
      </w:r>
    </w:p>
    <w:p w:rsidR="005872A3" w:rsidRDefault="008C54E8">
      <w:pPr>
        <w:numPr>
          <w:ilvl w:val="0"/>
          <w:numId w:val="4"/>
        </w:numPr>
        <w:spacing w:after="279"/>
        <w:ind w:right="19" w:hanging="365"/>
      </w:pPr>
      <w:r>
        <w:t>aktów wewnętrznych, tj. np. miesięcznych programów pracy związanych z działalnością Klubu oraz tygodniowych planów zajęć realizowanych w Klubie;</w:t>
      </w:r>
    </w:p>
    <w:p w:rsidR="005872A3" w:rsidRDefault="008C54E8">
      <w:pPr>
        <w:ind w:left="76" w:right="19"/>
      </w:pPr>
      <w:r>
        <w:t>IV. Podstawowe zasady funkcjonowania.</w:t>
      </w:r>
    </w:p>
    <w:p w:rsidR="005872A3" w:rsidRDefault="008C54E8">
      <w:pPr>
        <w:numPr>
          <w:ilvl w:val="0"/>
          <w:numId w:val="5"/>
        </w:numPr>
        <w:ind w:right="19" w:hanging="427"/>
      </w:pPr>
      <w:r>
        <w:t>Obszarem działania Klubu będzie Powiat Jarociński (Gmina Jarocin, Gmina Kotlin, Gmina Jaraczewo i Gmina Zerków).</w:t>
      </w:r>
    </w:p>
    <w:p w:rsidR="005872A3" w:rsidRDefault="008C54E8">
      <w:pPr>
        <w:numPr>
          <w:ilvl w:val="0"/>
          <w:numId w:val="5"/>
        </w:numPr>
        <w:ind w:right="19" w:hanging="427"/>
      </w:pPr>
      <w:r>
        <w:t xml:space="preserve">Planowana liczba uczestników w </w:t>
      </w:r>
      <w:r w:rsidR="00C54F09">
        <w:t xml:space="preserve">latach </w:t>
      </w:r>
      <w:r>
        <w:t>2020</w:t>
      </w:r>
      <w:r w:rsidR="00C54F09">
        <w:t>-2022</w:t>
      </w:r>
      <w:r>
        <w:t>. — maksymalnie 30 seniorów</w:t>
      </w:r>
      <w:r w:rsidR="00C54F09">
        <w:t xml:space="preserve"> rocznie</w:t>
      </w:r>
      <w:r>
        <w:t>; wszyscy uczestnicy będą mieli zapewniony pełny dostęp do całej infrastruktury Klubu oraz do usług świadczonych przez Klub.</w:t>
      </w:r>
    </w:p>
    <w:p w:rsidR="005872A3" w:rsidRDefault="008C54E8">
      <w:pPr>
        <w:numPr>
          <w:ilvl w:val="0"/>
          <w:numId w:val="5"/>
        </w:numPr>
        <w:ind w:right="19" w:hanging="427"/>
      </w:pPr>
      <w:r>
        <w:t>Na dzień 1 stycznia 2020 r. do Klubu skierowanych będzie 30 seniorów;</w:t>
      </w:r>
    </w:p>
    <w:p w:rsidR="005872A3" w:rsidRDefault="008C54E8">
      <w:pPr>
        <w:numPr>
          <w:ilvl w:val="0"/>
          <w:numId w:val="5"/>
        </w:numPr>
        <w:ind w:right="19" w:hanging="427"/>
      </w:pPr>
      <w:r>
        <w:t>Klub będzie świadczył usługi w okresie od 1 stycznia 2020 r. do 31 grudnia 202</w:t>
      </w:r>
      <w:r w:rsidR="00C54F09">
        <w:t>2</w:t>
      </w:r>
      <w:r>
        <w:t xml:space="preserve"> r., z zastrzeżeniem pkt 5.</w:t>
      </w:r>
    </w:p>
    <w:p w:rsidR="005872A3" w:rsidRPr="00C54F09" w:rsidRDefault="008C54E8">
      <w:pPr>
        <w:numPr>
          <w:ilvl w:val="0"/>
          <w:numId w:val="5"/>
        </w:numPr>
        <w:spacing w:line="216" w:lineRule="auto"/>
        <w:ind w:right="19" w:hanging="427"/>
        <w:rPr>
          <w:color w:val="FF0000"/>
        </w:rPr>
      </w:pPr>
      <w:r w:rsidRPr="00C54F09">
        <w:rPr>
          <w:color w:val="FF0000"/>
        </w:rPr>
        <w:t>Klub będzie świadczył usługi w dni robocze, od poniedziałku do piątku, 10-godzin dziennie (7.00 - 17.00).</w:t>
      </w:r>
    </w:p>
    <w:p w:rsidR="005872A3" w:rsidRDefault="008C54E8">
      <w:pPr>
        <w:numPr>
          <w:ilvl w:val="0"/>
          <w:numId w:val="5"/>
        </w:numPr>
        <w:ind w:right="19" w:hanging="427"/>
      </w:pPr>
      <w:r>
        <w:t>Bieżąca działalność Klubu polegać będzie na:</w:t>
      </w:r>
    </w:p>
    <w:p w:rsidR="005872A3" w:rsidRDefault="008C54E8">
      <w:pPr>
        <w:numPr>
          <w:ilvl w:val="1"/>
          <w:numId w:val="5"/>
        </w:numPr>
        <w:ind w:right="19" w:hanging="360"/>
      </w:pPr>
      <w:r>
        <w:t>realizacji usług, o których mowa w pkt 7;</w:t>
      </w:r>
    </w:p>
    <w:p w:rsidR="005872A3" w:rsidRDefault="008C54E8">
      <w:pPr>
        <w:numPr>
          <w:ilvl w:val="1"/>
          <w:numId w:val="5"/>
        </w:numPr>
        <w:ind w:right="19" w:hanging="360"/>
      </w:pPr>
      <w:r>
        <w:t>zapewnieniu innych usług niż wskazane w pkt 7, dostosowanych do potrzeb seniorów.</w:t>
      </w:r>
    </w:p>
    <w:p w:rsidR="005872A3" w:rsidRPr="00C54F09" w:rsidRDefault="008C54E8">
      <w:pPr>
        <w:numPr>
          <w:ilvl w:val="0"/>
          <w:numId w:val="5"/>
        </w:numPr>
        <w:ind w:right="19" w:hanging="427"/>
        <w:rPr>
          <w:color w:val="FF0000"/>
        </w:rPr>
      </w:pPr>
      <w:r w:rsidRPr="00C54F09">
        <w:rPr>
          <w:color w:val="FF0000"/>
        </w:rPr>
        <w:t>Podstawowy zakres usług świadczonych przez Klub obejmować będzie w szczególności:</w:t>
      </w:r>
    </w:p>
    <w:p w:rsidR="005872A3" w:rsidRPr="00C54F09" w:rsidRDefault="008C54E8">
      <w:pPr>
        <w:numPr>
          <w:ilvl w:val="1"/>
          <w:numId w:val="5"/>
        </w:numPr>
        <w:ind w:right="19" w:hanging="360"/>
        <w:rPr>
          <w:color w:val="FF0000"/>
        </w:rPr>
      </w:pPr>
      <w:r w:rsidRPr="00C54F09">
        <w:rPr>
          <w:color w:val="FF0000"/>
        </w:rPr>
        <w:t>usługi socjalne, w tym opiekuńcze;</w:t>
      </w:r>
    </w:p>
    <w:p w:rsidR="002C4314" w:rsidRDefault="008C54E8" w:rsidP="002C4314">
      <w:pPr>
        <w:numPr>
          <w:ilvl w:val="1"/>
          <w:numId w:val="5"/>
        </w:numPr>
        <w:ind w:right="19" w:hanging="360"/>
        <w:rPr>
          <w:color w:val="FF0000"/>
        </w:rPr>
      </w:pPr>
      <w:r w:rsidRPr="002C4314">
        <w:rPr>
          <w:color w:val="FF0000"/>
        </w:rPr>
        <w:t xml:space="preserve">minimum trzy razy w miesiącu usługi edukacyjne, np. warsztaty komputerowe, zajęcia plastyczne, treningi pamięci, </w:t>
      </w:r>
    </w:p>
    <w:p w:rsidR="005872A3" w:rsidRPr="002C4314" w:rsidRDefault="008C54E8" w:rsidP="002C4314">
      <w:pPr>
        <w:numPr>
          <w:ilvl w:val="1"/>
          <w:numId w:val="5"/>
        </w:numPr>
        <w:ind w:right="19" w:hanging="360"/>
        <w:rPr>
          <w:color w:val="FF0000"/>
        </w:rPr>
      </w:pPr>
      <w:r w:rsidRPr="002C4314">
        <w:rPr>
          <w:color w:val="FF0000"/>
        </w:rPr>
        <w:t>minimum dwa razy w miesiącu usługi kulturalno-oświatowe, np. zajęcia biblioteczne, spotkania z kulturą, wyjścia do kina, teatru czy muzeum;</w:t>
      </w:r>
    </w:p>
    <w:p w:rsidR="005872A3" w:rsidRPr="00C54F09" w:rsidRDefault="008C54E8">
      <w:pPr>
        <w:numPr>
          <w:ilvl w:val="1"/>
          <w:numId w:val="5"/>
        </w:numPr>
        <w:ind w:right="19" w:hanging="360"/>
        <w:rPr>
          <w:color w:val="FF0000"/>
        </w:rPr>
      </w:pPr>
      <w:r w:rsidRPr="00C54F09">
        <w:rPr>
          <w:color w:val="FF0000"/>
        </w:rPr>
        <w:t>minimum dwa razy w tygodniu usługi mające na celu zwiększenie aktywności ruchowej, np. ćwiczenia gimnastyczne, zajęcia taneczne, joga itp. lub usługi kinezyterapii;</w:t>
      </w:r>
    </w:p>
    <w:p w:rsidR="005872A3" w:rsidRPr="00C54F09" w:rsidRDefault="008C54E8">
      <w:pPr>
        <w:numPr>
          <w:ilvl w:val="1"/>
          <w:numId w:val="5"/>
        </w:numPr>
        <w:ind w:right="19" w:hanging="360"/>
        <w:rPr>
          <w:color w:val="FF0000"/>
        </w:rPr>
      </w:pPr>
      <w:r w:rsidRPr="00C54F09">
        <w:rPr>
          <w:color w:val="FF0000"/>
        </w:rPr>
        <w:t>minimum raz w miesiącu usługi rekreacyjno-integracyjne, np. pikniki, wycieczki, imprezy plenerowe, spotkania okolicznościowe itp.;</w:t>
      </w:r>
    </w:p>
    <w:p w:rsidR="005872A3" w:rsidRPr="00C54F09" w:rsidRDefault="008C54E8">
      <w:pPr>
        <w:numPr>
          <w:ilvl w:val="1"/>
          <w:numId w:val="5"/>
        </w:numPr>
        <w:ind w:right="19" w:hanging="360"/>
        <w:rPr>
          <w:color w:val="FF0000"/>
        </w:rPr>
      </w:pPr>
      <w:r w:rsidRPr="00C54F09">
        <w:rPr>
          <w:color w:val="FF0000"/>
        </w:rPr>
        <w:t>usługi aktywizujące społecznie, w tym wolontariat międzypokoleniowy;</w:t>
      </w:r>
    </w:p>
    <w:p w:rsidR="005872A3" w:rsidRPr="00C54F09" w:rsidRDefault="008C54E8">
      <w:pPr>
        <w:numPr>
          <w:ilvl w:val="1"/>
          <w:numId w:val="5"/>
        </w:numPr>
        <w:ind w:right="19" w:hanging="360"/>
        <w:rPr>
          <w:color w:val="FF0000"/>
        </w:rPr>
      </w:pPr>
      <w:r w:rsidRPr="00C54F09">
        <w:rPr>
          <w:color w:val="FF0000"/>
        </w:rPr>
        <w:t>usługi terapii zajęciowej grupowej i indywidualnej.</w:t>
      </w:r>
    </w:p>
    <w:p w:rsidR="005872A3" w:rsidRDefault="008C54E8">
      <w:pPr>
        <w:numPr>
          <w:ilvl w:val="0"/>
          <w:numId w:val="5"/>
        </w:numPr>
        <w:spacing w:after="50"/>
        <w:ind w:right="19" w:hanging="427"/>
      </w:pPr>
      <w:r>
        <w:t>Do wzięcia udziału w zajęciach ruchowych (kinezyterapii), sportowo-rekreacyjnych i aktywizujących wymagane będzie od seniora stosowne zaświadczenie lekarskie o braku przeciwwskazań do uczestnictwa w ww. zajęciach.</w:t>
      </w:r>
    </w:p>
    <w:p w:rsidR="00C54F09" w:rsidRDefault="008C54E8" w:rsidP="00C54F09">
      <w:pPr>
        <w:numPr>
          <w:ilvl w:val="0"/>
          <w:numId w:val="5"/>
        </w:numPr>
        <w:spacing w:after="1538"/>
        <w:ind w:left="431" w:right="509" w:hanging="355"/>
      </w:pPr>
      <w:r>
        <w:t xml:space="preserve">Klub, we współpracy z innymi instytucjami i organizacjami, będzie mógł rozszerzać ofertę usług świadczonych poza swoją siedzibą. </w:t>
      </w:r>
    </w:p>
    <w:p w:rsidR="005872A3" w:rsidRDefault="008C54E8" w:rsidP="00C54F09">
      <w:pPr>
        <w:numPr>
          <w:ilvl w:val="0"/>
          <w:numId w:val="5"/>
        </w:numPr>
        <w:spacing w:after="1538"/>
        <w:ind w:left="431" w:right="509" w:hanging="355"/>
      </w:pPr>
      <w:r>
        <w:lastRenderedPageBreak/>
        <w:t xml:space="preserve"> Zadanie winno być realizowane przez minimum (mi</w:t>
      </w:r>
      <w:r w:rsidR="00AE1918">
        <w:t>nimalny standard zatrudnienia</w:t>
      </w:r>
      <w:r w:rsidR="00C54F09">
        <w:t xml:space="preserve">: </w:t>
      </w:r>
      <w:r>
        <w:t>Kierownika Klubu</w:t>
      </w:r>
      <w:r w:rsidR="002C4314">
        <w:t xml:space="preserve"> i 1 specjalistę </w:t>
      </w:r>
      <w:r>
        <w:t>na stanowisku opiekuna;</w:t>
      </w:r>
    </w:p>
    <w:p w:rsidR="005872A3" w:rsidRDefault="008C54E8">
      <w:pPr>
        <w:numPr>
          <w:ilvl w:val="0"/>
          <w:numId w:val="7"/>
        </w:numPr>
        <w:spacing w:after="58"/>
        <w:ind w:right="19" w:hanging="370"/>
      </w:pPr>
      <w:r>
        <w:t>Uczestnicy.</w:t>
      </w:r>
    </w:p>
    <w:p w:rsidR="005872A3" w:rsidRDefault="008C54E8">
      <w:pPr>
        <w:spacing w:after="302"/>
        <w:ind w:left="76" w:right="96"/>
      </w:pPr>
      <w:r>
        <w:t xml:space="preserve">Osobą kierowaną do Klubu może być osoba w wieku powyżej 60 lat, nieaktywna zawodowo, która wyraziła wolę pobytu w Klubie poprzez złożenie w </w:t>
      </w:r>
      <w:r>
        <w:rPr>
          <w:noProof/>
        </w:rPr>
        <w:drawing>
          <wp:inline distT="0" distB="0" distL="0" distR="0">
            <wp:extent cx="2136864" cy="33535"/>
            <wp:effectExtent l="0" t="0" r="0" b="0"/>
            <wp:docPr id="33789" name="Picture 33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89" name="Picture 337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6864" cy="3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formularza zgłoszeniowego w sprawie przyjęcia do Klubu lub osoba, której przedłużono pobyt w Klubie zgodnie z zasadami, o których mowa w pkt IV pkt 3.</w:t>
      </w:r>
    </w:p>
    <w:p w:rsidR="005872A3" w:rsidRDefault="008C54E8">
      <w:pPr>
        <w:numPr>
          <w:ilvl w:val="0"/>
          <w:numId w:val="7"/>
        </w:numPr>
        <w:spacing w:after="56"/>
        <w:ind w:right="19" w:hanging="370"/>
      </w:pPr>
      <w:r>
        <w:t>Pozostałe uwarunkowania:</w:t>
      </w:r>
    </w:p>
    <w:p w:rsidR="005872A3" w:rsidRDefault="008C54E8">
      <w:pPr>
        <w:numPr>
          <w:ilvl w:val="0"/>
          <w:numId w:val="8"/>
        </w:numPr>
        <w:ind w:right="65" w:hanging="283"/>
      </w:pPr>
      <w:r>
        <w:t>dopuszcza się możliwość korzystania przez podmiot, który uzyska zlecenie realizacji zadania, z obiektu w którym usytuowany jest Klub, w celu prowadzenia poza dniami i godzinami, w których usługi świadczy Klub, działalności zbieżnej z działalnością Domu, przy czym zaistnienie okoliczności, o której mowa powyżej, oferent(-ci) winien(-ni) uwzględnić w składanej ofercie realizacji zadania publicznego;</w:t>
      </w:r>
    </w:p>
    <w:p w:rsidR="005872A3" w:rsidRDefault="008C54E8">
      <w:pPr>
        <w:numPr>
          <w:ilvl w:val="0"/>
          <w:numId w:val="8"/>
        </w:numPr>
        <w:ind w:right="65" w:hanging="283"/>
      </w:pPr>
      <w:r>
        <w:t>dopuszcza się dokonywanie przesunięć pomiędzy poszczególnymi pozycjami kosztów, określonymi w kalkulacji przewidywanych kosztów, w wysokości nie więcej niż 10%.</w:t>
      </w:r>
    </w:p>
    <w:p w:rsidR="005872A3" w:rsidRDefault="008C54E8">
      <w:pPr>
        <w:ind w:left="76" w:right="19"/>
      </w:pPr>
      <w:r>
        <w:t>Podmiot, który uzyska zlecenie realizacji zadania:</w:t>
      </w:r>
    </w:p>
    <w:p w:rsidR="005872A3" w:rsidRDefault="008C54E8">
      <w:pPr>
        <w:numPr>
          <w:ilvl w:val="0"/>
          <w:numId w:val="9"/>
        </w:numPr>
        <w:ind w:right="19" w:hanging="355"/>
      </w:pPr>
      <w:r>
        <w:t>zobowiąże się do realizacji zadania w zakresie i na warunkach określonych w złożonej przez niego ofercie realizacji zadania publicznego, a także zgodnie z przepisami prawa obowiązującymi w niniejszym zakresie, tj. m.in. w ustawie o pomocy społecznej ;</w:t>
      </w:r>
    </w:p>
    <w:p w:rsidR="005872A3" w:rsidRDefault="008C54E8">
      <w:pPr>
        <w:numPr>
          <w:ilvl w:val="0"/>
          <w:numId w:val="9"/>
        </w:numPr>
        <w:ind w:right="19" w:hanging="355"/>
      </w:pPr>
      <w:r>
        <w:t>posiadając odpowiednie zasoby kadrowe (ilość personelu oraz jego kwalifikacje zawodowe) oraz rzeczowe będzie realizował zadanie w okresie od 1 stycznia 2020 r. do 31 grudnia 2020 r.;</w:t>
      </w:r>
    </w:p>
    <w:p w:rsidR="005872A3" w:rsidRDefault="008C54E8">
      <w:pPr>
        <w:numPr>
          <w:ilvl w:val="0"/>
          <w:numId w:val="9"/>
        </w:numPr>
        <w:ind w:right="19" w:hanging="355"/>
      </w:pPr>
      <w:r>
        <w:t>w celu uzyskania dostępu do obiektu przystosowanego i wyposażonego odpowiednio do charakteru zadania zawrze ze Starostwem Powiatowym w Jarocinie (trwałym zarządcą nieruchomości, w której zlokalizowany jest Klub) stosowną umowę użyczenia;</w:t>
      </w:r>
    </w:p>
    <w:p w:rsidR="005872A3" w:rsidRDefault="008C54E8">
      <w:pPr>
        <w:numPr>
          <w:ilvl w:val="0"/>
          <w:numId w:val="9"/>
        </w:numPr>
        <w:ind w:right="19" w:hanging="355"/>
      </w:pPr>
      <w:r>
        <w:t>otrzyma dotację z budżetu Powiatu Jarocińskiego w wysokości wyliczonej na podstawie zasad, o których mowa na wstępie niniejszego ogłoszenia, przy jednoczesnym uwzględnieniu szczegółowych zasad ponoszenia odpłatności określonych w uchwale, o której mowa w pkt IV. 12, którą wyłącznie i w całości przeznaczy na wykonanie przedmiotu zlecenia;</w:t>
      </w:r>
    </w:p>
    <w:p w:rsidR="005872A3" w:rsidRDefault="008C54E8">
      <w:pPr>
        <w:numPr>
          <w:ilvl w:val="0"/>
          <w:numId w:val="9"/>
        </w:numPr>
        <w:ind w:right="19" w:hanging="355"/>
      </w:pPr>
      <w:r>
        <w:t>będzie ponosił opłaty eksploatacyjne związane z bieżącą działalnością Domu, wynikające z korzystania z mediów, tj. energii elektrycznej, energii cieplnej, zimnej wody, odprowadzania ścieków oraz wywozu stałych odpadów komunalnych; 6) będzie zobowiązany m.in. do:</w:t>
      </w:r>
    </w:p>
    <w:p w:rsidR="005872A3" w:rsidRDefault="008C54E8">
      <w:pPr>
        <w:numPr>
          <w:ilvl w:val="1"/>
          <w:numId w:val="9"/>
        </w:numPr>
        <w:ind w:right="19" w:hanging="360"/>
      </w:pPr>
      <w:r>
        <w:t>sporządzania miesięcznych programów pracy związanych z działalnością Klubu,</w:t>
      </w:r>
    </w:p>
    <w:p w:rsidR="005872A3" w:rsidRDefault="008C54E8">
      <w:pPr>
        <w:numPr>
          <w:ilvl w:val="1"/>
          <w:numId w:val="9"/>
        </w:numPr>
        <w:ind w:right="19" w:hanging="360"/>
      </w:pPr>
      <w:r>
        <w:t>sporządzania tygodniowych i dziennych planów zajęć realizowanych w Klubie,</w:t>
      </w:r>
    </w:p>
    <w:p w:rsidR="005872A3" w:rsidRDefault="008C54E8">
      <w:pPr>
        <w:numPr>
          <w:ilvl w:val="1"/>
          <w:numId w:val="9"/>
        </w:numPr>
        <w:ind w:right="19" w:hanging="360"/>
      </w:pPr>
      <w:r>
        <w:t>prowadzenia dziennika zaj ęć,</w:t>
      </w:r>
    </w:p>
    <w:p w:rsidR="005872A3" w:rsidRDefault="008C54E8">
      <w:pPr>
        <w:numPr>
          <w:ilvl w:val="1"/>
          <w:numId w:val="9"/>
        </w:numPr>
        <w:ind w:right="19" w:hanging="360"/>
      </w:pPr>
      <w:r>
        <w:t>prowadzenia listy obecności uczestników,</w:t>
      </w:r>
    </w:p>
    <w:p w:rsidR="005872A3" w:rsidRDefault="008C54E8">
      <w:pPr>
        <w:numPr>
          <w:ilvl w:val="1"/>
          <w:numId w:val="9"/>
        </w:numPr>
        <w:spacing w:after="40"/>
        <w:ind w:right="19" w:hanging="360"/>
      </w:pPr>
      <w:r>
        <w:lastRenderedPageBreak/>
        <w:t>sporządzania innej dokumentacji dotyczącej działalności Klubu, w tym odnoszącej się do uczestników oraz usług świadczonych na ich rzecz,</w:t>
      </w:r>
    </w:p>
    <w:p w:rsidR="005872A3" w:rsidRDefault="008C54E8">
      <w:pPr>
        <w:numPr>
          <w:ilvl w:val="1"/>
          <w:numId w:val="9"/>
        </w:numPr>
        <w:ind w:right="19" w:hanging="360"/>
      </w:pPr>
      <w:r>
        <w:t>bieżącej współpracy z Powiatowym Centrum Pomocy Rodzinie w Jarocinie w sprawach formalnych dotyczących uczestników — seniorów,</w:t>
      </w:r>
    </w:p>
    <w:p w:rsidR="005872A3" w:rsidRDefault="008C54E8">
      <w:pPr>
        <w:numPr>
          <w:ilvl w:val="1"/>
          <w:numId w:val="9"/>
        </w:numPr>
        <w:spacing w:after="206"/>
        <w:ind w:right="19" w:hanging="360"/>
      </w:pPr>
      <w:r>
        <w:t>bieżącej współpracy z Wydziałem Spraw Społecznych i Obywatelskich Starostwa Powiatowego w Jarocinie we wszelkich sprawach związanych z realizacją zadania.</w:t>
      </w:r>
    </w:p>
    <w:p w:rsidR="005872A3" w:rsidRDefault="008C54E8">
      <w:pPr>
        <w:ind w:left="76" w:right="19"/>
      </w:pPr>
      <w:r>
        <w:t>Oferta podmiotu ubiegaj ącego się o zlecenie realizacji zadania powinna być sporządzona na formularzu, którego wzór stanowi załącznik nr 1 do rozporządzenia. Druk formularza można pobrać ze strony internetowej Powiatu Jarocińskiego www.powiat-jarocinski.pl. Do oferty powinny być dołączone:</w:t>
      </w:r>
    </w:p>
    <w:p w:rsidR="005872A3" w:rsidRDefault="008C54E8">
      <w:pPr>
        <w:numPr>
          <w:ilvl w:val="0"/>
          <w:numId w:val="10"/>
        </w:numPr>
        <w:ind w:right="19" w:hanging="283"/>
      </w:pPr>
      <w:r>
        <w:t>kopia aktualnego statutu oferenta Idotyczy podmiotów, nad którymi Starosta Jarociński nie sprawuje nadzoru w myśl ustawy z dnia 7 kwietnia 1989 r. — Prawo o stowarzyszeniach (Dz. U. z 2019 r. poz. 713)1•,</w:t>
      </w:r>
    </w:p>
    <w:p w:rsidR="005872A3" w:rsidRDefault="008C54E8">
      <w:pPr>
        <w:numPr>
          <w:ilvl w:val="0"/>
          <w:numId w:val="10"/>
        </w:numPr>
        <w:ind w:right="19" w:hanging="283"/>
      </w:pPr>
      <w:r>
        <w:t>kopia aktualnego odpisu z innego niż Krajowy Rejestr Sądowy rejestru lub ewidencji Ldotyczy podmiotów, nad którymi Starosta Jarociński nie sprawuje nadzoru w myśl ustawy z dnia 7 kwietnia 1989 r. — Prawo o stowarzyszeniach (Dz. U. z 2019 r. poz. 713)1;</w:t>
      </w:r>
    </w:p>
    <w:p w:rsidR="005872A3" w:rsidRDefault="008C54E8">
      <w:pPr>
        <w:numPr>
          <w:ilvl w:val="0"/>
          <w:numId w:val="10"/>
        </w:numPr>
        <w:ind w:right="19" w:hanging="283"/>
      </w:pPr>
      <w:r>
        <w:t>dokument(-y) potwierdzający(-e) upoważnienie do składania oświadczeń woli w imieniu oferenta(-ów) związanych z przystąpieniem do otwartego konkursu ofert, w tym do złożenia oferty realizacji zadania i/lub zawarcia umowy o realizacj ę zadania i/lub złożenia sprawozdania z wykonania zadania — w przypadku wyboru innego sposobu reprezentacji podmiotów składających ofertę niż wynikaj ący z Krajowego Rejestru Sądowego lub innego właściwego rejestru lub ewidencji;</w:t>
      </w:r>
    </w:p>
    <w:p w:rsidR="005872A3" w:rsidRDefault="008C54E8">
      <w:pPr>
        <w:numPr>
          <w:ilvl w:val="0"/>
          <w:numId w:val="10"/>
        </w:numPr>
        <w:spacing w:after="52"/>
        <w:ind w:right="19" w:hanging="283"/>
      </w:pPr>
      <w:r>
        <w:t>opracowany przez podmiot ubiegający się o zlecenie realizacji zadania projekt regulaminu Domu, który winien uwzględniać uregulowania dotyczące m.in.:</w:t>
      </w:r>
    </w:p>
    <w:p w:rsidR="005872A3" w:rsidRDefault="008C54E8">
      <w:pPr>
        <w:numPr>
          <w:ilvl w:val="1"/>
          <w:numId w:val="10"/>
        </w:numPr>
        <w:spacing w:after="51"/>
        <w:ind w:right="19" w:hanging="288"/>
      </w:pPr>
      <w:r>
        <w:t>przepisów ogólnych, w tym wskazanie siedziby Klubu oraz podstaw prawnych jego funkcj onowania,</w:t>
      </w:r>
    </w:p>
    <w:p w:rsidR="005872A3" w:rsidRDefault="008C54E8">
      <w:pPr>
        <w:numPr>
          <w:ilvl w:val="1"/>
          <w:numId w:val="10"/>
        </w:numPr>
        <w:ind w:right="19" w:hanging="288"/>
      </w:pPr>
      <w:r>
        <w:t>zakresu działania, w tym wskazanie celu działalności, zakładanych rezultatów tej działalności oraz zakresu usług świadczonych przez Klub,</w:t>
      </w:r>
    </w:p>
    <w:p w:rsidR="005872A3" w:rsidRDefault="008C54E8">
      <w:pPr>
        <w:numPr>
          <w:ilvl w:val="1"/>
          <w:numId w:val="10"/>
        </w:numPr>
        <w:ind w:right="19" w:hanging="288"/>
      </w:pPr>
      <w:r>
        <w:t>organizacji działalności Klubu, w tym wskazanie:</w:t>
      </w:r>
    </w:p>
    <w:p w:rsidR="005872A3" w:rsidRDefault="008C54E8">
      <w:pPr>
        <w:spacing w:after="44"/>
        <w:ind w:left="706" w:right="19"/>
      </w:pPr>
      <w:r>
        <w:t>— trybu i zasad pracy Klubu,</w:t>
      </w:r>
    </w:p>
    <w:p w:rsidR="005872A3" w:rsidRDefault="008C54E8">
      <w:pPr>
        <w:spacing w:after="93"/>
        <w:ind w:left="701" w:right="19"/>
      </w:pPr>
      <w:r>
        <w:t>— struktury organizacyjnej Klubu,</w:t>
      </w:r>
    </w:p>
    <w:p w:rsidR="005872A3" w:rsidRDefault="008C54E8">
      <w:pPr>
        <w:ind w:left="696" w:right="19"/>
      </w:pPr>
      <w:r>
        <w:t>— ramowych zakresów działania i kompetencji personelu zatrudnionego w Klubie,</w:t>
      </w:r>
    </w:p>
    <w:p w:rsidR="005872A3" w:rsidRDefault="008C54E8">
      <w:pPr>
        <w:ind w:left="691" w:right="19"/>
      </w:pPr>
      <w:r>
        <w:t>— praw i obowiązków uczestników,</w:t>
      </w:r>
    </w:p>
    <w:p w:rsidR="005872A3" w:rsidRDefault="008C54E8">
      <w:pPr>
        <w:spacing w:after="43"/>
        <w:ind w:left="691" w:right="19"/>
      </w:pPr>
      <w:r>
        <w:t xml:space="preserve">— zasad przyjmowania uczestników do Klubu, </w:t>
      </w:r>
      <w:r>
        <w:rPr>
          <w:noProof/>
        </w:rPr>
        <w:drawing>
          <wp:inline distT="0" distB="0" distL="0" distR="0">
            <wp:extent cx="73159" cy="15243"/>
            <wp:effectExtent l="0" t="0" r="0" b="0"/>
            <wp:docPr id="13897" name="Picture 13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" name="Picture 138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9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zasad i trybu współpracy z podmiotem kierującym do Klubu, przy jednoczesnym uwzględnieniu uregulowań prawnych w tym zakresie wynikających z przepisów ustawy o pomocy społecznej,</w:t>
      </w:r>
    </w:p>
    <w:p w:rsidR="005872A3" w:rsidRDefault="008C54E8">
      <w:pPr>
        <w:numPr>
          <w:ilvl w:val="1"/>
          <w:numId w:val="10"/>
        </w:numPr>
        <w:ind w:right="19" w:hanging="288"/>
      </w:pPr>
      <w:r>
        <w:t>przepisów końcowych, z zastrzeżeniem, iż w przypadku gdy oferentem będzie podmiot, któremu Powiat Policki zlecał realizację zadania w latach ubiegłych dopuszcza się możliwość złożenia dotychczas obowiązującego w Domu regulaminu;</w:t>
      </w:r>
    </w:p>
    <w:p w:rsidR="005872A3" w:rsidRDefault="008C54E8">
      <w:pPr>
        <w:numPr>
          <w:ilvl w:val="0"/>
          <w:numId w:val="10"/>
        </w:numPr>
        <w:spacing w:after="328"/>
        <w:ind w:right="19" w:hanging="283"/>
      </w:pPr>
      <w:r>
        <w:t>projekt przykładowego miesięcznego programu pracy związanego z działalnością Klubu; 6) projekt przykładowego tygodniowego i dziennego planu zajęć realizowanych w Klubie.</w:t>
      </w:r>
    </w:p>
    <w:p w:rsidR="005872A3" w:rsidRDefault="008C54E8">
      <w:pPr>
        <w:spacing w:after="313"/>
        <w:ind w:left="76" w:right="19"/>
      </w:pPr>
      <w:r>
        <w:t>Oferty konkursowe należy składać osobiście lub pocztą na adres:</w:t>
      </w:r>
    </w:p>
    <w:p w:rsidR="005872A3" w:rsidRDefault="008C54E8">
      <w:pPr>
        <w:spacing w:after="2" w:line="258" w:lineRule="auto"/>
        <w:ind w:left="53" w:right="29" w:hanging="10"/>
        <w:jc w:val="left"/>
      </w:pPr>
      <w:r>
        <w:rPr>
          <w:sz w:val="26"/>
        </w:rPr>
        <w:lastRenderedPageBreak/>
        <w:t>Wydział Administracyjno-()rganizacyjny</w:t>
      </w:r>
    </w:p>
    <w:p w:rsidR="005872A3" w:rsidRDefault="008C54E8">
      <w:pPr>
        <w:spacing w:after="2" w:line="258" w:lineRule="auto"/>
        <w:ind w:left="53" w:right="29" w:hanging="10"/>
        <w:jc w:val="left"/>
      </w:pPr>
      <w:r>
        <w:rPr>
          <w:sz w:val="26"/>
        </w:rPr>
        <w:t>Referat Zamówień Publicznych i Inwestycji (pok. nr 9)</w:t>
      </w:r>
    </w:p>
    <w:p w:rsidR="005872A3" w:rsidRDefault="008C54E8">
      <w:pPr>
        <w:spacing w:after="2" w:line="258" w:lineRule="auto"/>
        <w:ind w:left="53" w:right="29" w:hanging="10"/>
        <w:jc w:val="left"/>
      </w:pPr>
      <w:r>
        <w:rPr>
          <w:sz w:val="26"/>
        </w:rPr>
        <w:t>Starostwo Powiatowe w Jarocinie</w:t>
      </w:r>
    </w:p>
    <w:p w:rsidR="005872A3" w:rsidRDefault="008C54E8">
      <w:pPr>
        <w:spacing w:after="325"/>
        <w:ind w:left="76" w:right="6327"/>
      </w:pPr>
      <w:r>
        <w:t>Al. Niepodległości 10 63-200 Jarocin</w:t>
      </w:r>
    </w:p>
    <w:p w:rsidR="005872A3" w:rsidRDefault="008C54E8">
      <w:pPr>
        <w:spacing w:after="349"/>
        <w:ind w:left="76" w:right="19"/>
      </w:pPr>
      <w:r>
        <w:t xml:space="preserve">w terminie do dnia </w:t>
      </w:r>
      <w:r>
        <w:rPr>
          <w:noProof/>
        </w:rPr>
        <w:drawing>
          <wp:inline distT="0" distB="0" distL="0" distR="0">
            <wp:extent cx="777318" cy="24389"/>
            <wp:effectExtent l="0" t="0" r="0" b="0"/>
            <wp:docPr id="13916" name="Picture 13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6" name="Picture 139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7318" cy="2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2019 r., w zamkniętych kopertach z dopisanym rodzajem konkursu „Klub Senior+ w Jarocinie”, opatrzonych pieczęcią firmową oferenta lub z dopiskiem identyfikującym oferenta.</w:t>
      </w:r>
    </w:p>
    <w:p w:rsidR="005872A3" w:rsidRDefault="008C54E8">
      <w:pPr>
        <w:spacing w:after="361"/>
        <w:ind w:left="76" w:right="19"/>
      </w:pPr>
      <w:r>
        <w:t>W przypadku ofert składanych pocztą decydować będzie data wpływu.</w:t>
      </w:r>
    </w:p>
    <w:p w:rsidR="005872A3" w:rsidRDefault="008C54E8">
      <w:pPr>
        <w:spacing w:after="331"/>
        <w:ind w:left="76" w:right="19"/>
      </w:pPr>
      <w:r>
        <w:t>Konkurs ofert będzie ważny również w przypadku złożenia tylko jednej oferty.</w:t>
      </w:r>
    </w:p>
    <w:p w:rsidR="005872A3" w:rsidRDefault="008C54E8">
      <w:pPr>
        <w:spacing w:after="69"/>
        <w:ind w:left="76" w:right="19"/>
      </w:pPr>
      <w:r>
        <w:t>Za ofertę spełniającą wymagania formalne uznaje się ofertę:</w:t>
      </w:r>
    </w:p>
    <w:p w:rsidR="005872A3" w:rsidRDefault="008C54E8">
      <w:pPr>
        <w:numPr>
          <w:ilvl w:val="0"/>
          <w:numId w:val="11"/>
        </w:numPr>
        <w:spacing w:after="46"/>
        <w:ind w:right="19" w:hanging="504"/>
      </w:pPr>
      <w:r>
        <w:t>złożoną w zamkniętej kopercie z dopisanym rodzajem konkursu „Klub Senior+ w Jarocinie”, opatrzoną pieczęcią firmową oferenta, lub z dopiskiem identyfikującym oferenta;</w:t>
      </w:r>
    </w:p>
    <w:p w:rsidR="005872A3" w:rsidRDefault="008C54E8">
      <w:pPr>
        <w:numPr>
          <w:ilvl w:val="0"/>
          <w:numId w:val="11"/>
        </w:numPr>
        <w:spacing w:after="57"/>
        <w:ind w:right="19" w:hanging="504"/>
      </w:pPr>
      <w:r>
        <w:t>złożoną przez podmiot uprawniony do jej złożenia;</w:t>
      </w:r>
    </w:p>
    <w:p w:rsidR="005872A3" w:rsidRDefault="008C54E8">
      <w:pPr>
        <w:numPr>
          <w:ilvl w:val="0"/>
          <w:numId w:val="11"/>
        </w:numPr>
        <w:spacing w:after="39"/>
        <w:ind w:right="19" w:hanging="504"/>
      </w:pPr>
      <w:r>
        <w:t>złożoną w terminie określonym w ogłoszeniu o konkursie;</w:t>
      </w:r>
    </w:p>
    <w:p w:rsidR="005872A3" w:rsidRDefault="008C54E8">
      <w:pPr>
        <w:numPr>
          <w:ilvl w:val="0"/>
          <w:numId w:val="11"/>
        </w:numPr>
        <w:ind w:right="19" w:hanging="504"/>
      </w:pPr>
      <w:r>
        <w:t>złożoną na formularzu, którego wzór stanowi załącznik nr 1 do rozporządzenia;</w:t>
      </w:r>
    </w:p>
    <w:p w:rsidR="005872A3" w:rsidRDefault="008C54E8">
      <w:pPr>
        <w:numPr>
          <w:ilvl w:val="0"/>
          <w:numId w:val="11"/>
        </w:numPr>
        <w:ind w:right="19" w:hanging="504"/>
      </w:pPr>
      <w:r>
        <w:t>wypełnioną zgodnie z „pouczeniem co do sposobu wypełniania oferty” zawartym w formularzu oferty;</w:t>
      </w:r>
    </w:p>
    <w:p w:rsidR="005872A3" w:rsidRDefault="008C54E8">
      <w:pPr>
        <w:numPr>
          <w:ilvl w:val="0"/>
          <w:numId w:val="11"/>
        </w:numPr>
        <w:ind w:right="19" w:hanging="504"/>
      </w:pPr>
      <w:r>
        <w:t>zawierającą wszystkie wymagane załączniki (przy czym w przypadku załączników składanych w formie kopii, każda strona załącznika winna być parafowana, potwierdzona za zgodność z oryginałem, a ostatnia strona opatrzona datą oraz podpisem);</w:t>
      </w:r>
    </w:p>
    <w:p w:rsidR="005872A3" w:rsidRDefault="008C54E8">
      <w:pPr>
        <w:numPr>
          <w:ilvl w:val="0"/>
          <w:numId w:val="11"/>
        </w:numPr>
        <w:ind w:right="19" w:hanging="504"/>
      </w:pPr>
      <w:r>
        <w:t>podpisaną przez osobę upoważnioną do składania oświadczeń woli w imieniu oferenta;</w:t>
      </w:r>
    </w:p>
    <w:p w:rsidR="005872A3" w:rsidRDefault="008C54E8">
      <w:pPr>
        <w:numPr>
          <w:ilvl w:val="0"/>
          <w:numId w:val="11"/>
        </w:numPr>
        <w:ind w:right="19" w:hanging="504"/>
      </w:pPr>
      <w:r>
        <w:t>zawierającą termin realizacji zadania (dzień/miesiąc/rok) zgodny z terminem określonym w ogłoszeniu o konkursie;</w:t>
      </w:r>
    </w:p>
    <w:p w:rsidR="005872A3" w:rsidRDefault="008C54E8">
      <w:pPr>
        <w:numPr>
          <w:ilvl w:val="0"/>
          <w:numId w:val="11"/>
        </w:numPr>
        <w:ind w:right="19" w:hanging="504"/>
      </w:pPr>
      <w:r>
        <w:t>w której proponowane działania odpowiadają merytorycznie rodzajowi ogłoszonego konkursu;</w:t>
      </w:r>
    </w:p>
    <w:p w:rsidR="005872A3" w:rsidRDefault="008C54E8">
      <w:pPr>
        <w:numPr>
          <w:ilvl w:val="0"/>
          <w:numId w:val="11"/>
        </w:numPr>
        <w:ind w:right="19" w:hanging="504"/>
      </w:pPr>
      <w:r>
        <w:t>obejmującą swoim zasięgiem terytorialnym obszar działania organu ogłaszającego ww. konkurs;</w:t>
      </w:r>
    </w:p>
    <w:p w:rsidR="005872A3" w:rsidRDefault="008C54E8">
      <w:pPr>
        <w:numPr>
          <w:ilvl w:val="0"/>
          <w:numId w:val="11"/>
        </w:numPr>
        <w:spacing w:after="299"/>
        <w:ind w:right="19" w:hanging="504"/>
      </w:pPr>
      <w:r>
        <w:t>w której zadania proponowane do realizacji są objęte przedmiotem działalności statutowej oferenta.</w:t>
      </w:r>
    </w:p>
    <w:p w:rsidR="005872A3" w:rsidRDefault="008C54E8">
      <w:pPr>
        <w:ind w:left="76" w:right="19"/>
      </w:pPr>
      <w:r>
        <w:t>Oferty niespełniające ww. wymagań formalnych pozostaną bez rozpatrzenia, przy czym dopuszcza się możliwość usunięcia uchybień formalnych polegających na:</w:t>
      </w:r>
    </w:p>
    <w:p w:rsidR="005872A3" w:rsidRDefault="008C54E8">
      <w:pPr>
        <w:numPr>
          <w:ilvl w:val="0"/>
          <w:numId w:val="12"/>
        </w:numPr>
        <w:ind w:right="19" w:hanging="360"/>
      </w:pPr>
      <w:r>
        <w:t>uzupełnienia na kopercie pieczęci firmowej oferenta lub dopisku identyfikującego oferenta;</w:t>
      </w:r>
    </w:p>
    <w:p w:rsidR="005872A3" w:rsidRDefault="008C54E8">
      <w:pPr>
        <w:numPr>
          <w:ilvl w:val="0"/>
          <w:numId w:val="12"/>
        </w:numPr>
        <w:ind w:right="19" w:hanging="360"/>
      </w:pPr>
      <w:r>
        <w:t>uzupełnieniu/skorygowaniu na formularzu oferty wpisu(-ów) dotyczących części odpowiednio I „Podstawowe informacje o złożonej ofercie” i II „Dane oferenta(-ów)”;</w:t>
      </w:r>
    </w:p>
    <w:p w:rsidR="005872A3" w:rsidRDefault="008C54E8">
      <w:pPr>
        <w:numPr>
          <w:ilvl w:val="0"/>
          <w:numId w:val="12"/>
        </w:numPr>
        <w:ind w:right="19" w:hanging="360"/>
      </w:pPr>
      <w:r>
        <w:t>uzupełnieniu zapisów dotyczących ewentualnego dokonania skreślenia niewłaściwej odpowiedzi i pozostawienia prawidłowej ;</w:t>
      </w:r>
    </w:p>
    <w:p w:rsidR="005872A3" w:rsidRDefault="008C54E8">
      <w:pPr>
        <w:numPr>
          <w:ilvl w:val="0"/>
          <w:numId w:val="12"/>
        </w:numPr>
        <w:ind w:right="19" w:hanging="360"/>
      </w:pPr>
      <w:r>
        <w:lastRenderedPageBreak/>
        <w:t>dopisaniu, w przypadku gdy dana sytuacja tego dotyczy, określenia „nie dotyczy” lub dokonania przekreślenia danego pola;</w:t>
      </w:r>
    </w:p>
    <w:p w:rsidR="005872A3" w:rsidRDefault="008C54E8">
      <w:pPr>
        <w:numPr>
          <w:ilvl w:val="0"/>
          <w:numId w:val="12"/>
        </w:numPr>
        <w:ind w:right="19" w:hanging="360"/>
      </w:pPr>
      <w:r>
        <w:t>uzupełnieniu/ skorygowaniu na formularzu oferty planowanego terminu realizacji zadania określonego w części III „Opis zadania” w pkt 2 „Termin realizacji zadania publicznego”, i w pkt 4 „Plan i harmonogram działań na rok . . .</w:t>
      </w:r>
      <w:r>
        <w:rPr>
          <w:noProof/>
        </w:rPr>
        <w:drawing>
          <wp:inline distT="0" distB="0" distL="0" distR="0">
            <wp:extent cx="100594" cy="131092"/>
            <wp:effectExtent l="0" t="0" r="0" b="0"/>
            <wp:docPr id="33792" name="Picture 33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2" name="Picture 337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594" cy="13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2A3" w:rsidRDefault="008C54E8">
      <w:pPr>
        <w:numPr>
          <w:ilvl w:val="0"/>
          <w:numId w:val="12"/>
        </w:numPr>
        <w:ind w:right="19" w:hanging="360"/>
      </w:pPr>
      <w:r>
        <w:t>uzupełnieniu/skorygowaniu na formularzu oferty wpisu(-ów) dotyczących części III „Opis zadania” pkt 5 „Opis zakładanych rezultatów realizacji zadania” i pkt 6 „Dodatkowe informacje dotyczące rezultatów realizacji zadania publicznego”,</w:t>
      </w:r>
    </w:p>
    <w:p w:rsidR="005872A3" w:rsidRDefault="008C54E8">
      <w:pPr>
        <w:numPr>
          <w:ilvl w:val="0"/>
          <w:numId w:val="12"/>
        </w:numPr>
        <w:ind w:right="19" w:hanging="360"/>
      </w:pPr>
      <w:r>
        <w:t>skorygowaniu omyłek pisarskich i/lub rachunkowych na formularzu oferty w części V „Kalkulacja przewidywanych kosztów realizacji zadania publicznego”,</w:t>
      </w:r>
    </w:p>
    <w:p w:rsidR="005872A3" w:rsidRDefault="008C54E8">
      <w:pPr>
        <w:numPr>
          <w:ilvl w:val="0"/>
          <w:numId w:val="12"/>
        </w:numPr>
        <w:ind w:right="19" w:hanging="360"/>
      </w:pPr>
      <w:r>
        <w:t>uzupełnieniu, w przypadku łącznej reprezentacji, podpisu jednej z osób upoważnionych do składania oświadczenia woli w imieniu oferenta;</w:t>
      </w:r>
    </w:p>
    <w:p w:rsidR="005872A3" w:rsidRDefault="008C54E8">
      <w:pPr>
        <w:numPr>
          <w:ilvl w:val="0"/>
          <w:numId w:val="12"/>
        </w:numPr>
        <w:ind w:right="19" w:hanging="360"/>
      </w:pPr>
      <w:r>
        <w:t>wpisanie daty oferty;</w:t>
      </w:r>
    </w:p>
    <w:p w:rsidR="005872A3" w:rsidRDefault="008C54E8">
      <w:pPr>
        <w:numPr>
          <w:ilvl w:val="0"/>
          <w:numId w:val="12"/>
        </w:numPr>
        <w:spacing w:after="314"/>
        <w:ind w:right="19" w:hanging="360"/>
      </w:pPr>
      <w:r>
        <w:t>uzupełniniu wymaganych załączników lub braków w tych załącznikach; na wezwanie komisji konkursowej w terminie do 3 dni od dnia wezwania przekazanego pocztą elektroniczną, faksem lub telefonicznie na wskazany w ofercie adres lub numer.</w:t>
      </w:r>
    </w:p>
    <w:p w:rsidR="005872A3" w:rsidRDefault="008C54E8">
      <w:pPr>
        <w:spacing w:after="308"/>
        <w:ind w:left="76" w:right="19"/>
      </w:pPr>
      <w:r>
        <w:t>Oferty, których uchybienia formalne nie zostaną usunięte w ww. terminie zostaną odrzucone.</w:t>
      </w:r>
    </w:p>
    <w:p w:rsidR="005872A3" w:rsidRDefault="008C54E8">
      <w:pPr>
        <w:ind w:left="76" w:right="19"/>
      </w:pPr>
      <w:r>
        <w:t>Przy rozpatrywaniu ofert będą stosowane następuj ące kryteria ich oceny:</w:t>
      </w:r>
    </w:p>
    <w:p w:rsidR="005872A3" w:rsidRDefault="008C54E8">
      <w:pPr>
        <w:numPr>
          <w:ilvl w:val="0"/>
          <w:numId w:val="13"/>
        </w:numPr>
        <w:ind w:right="19" w:hanging="360"/>
      </w:pPr>
      <w:r>
        <w:t>możliwość realizacji zadania przez podmiot (waga kryterium 0 — 25 punktów);</w:t>
      </w:r>
    </w:p>
    <w:p w:rsidR="005872A3" w:rsidRDefault="008C54E8">
      <w:pPr>
        <w:numPr>
          <w:ilvl w:val="0"/>
          <w:numId w:val="13"/>
        </w:numPr>
        <w:ind w:right="19" w:hanging="360"/>
      </w:pPr>
      <w:r>
        <w:t>kalkulacja kosztów realizacji zadania, w tym w odniesieniu do zakresu rzeczowego zadania (waga kryterium 0 — 25 punktów);</w:t>
      </w:r>
    </w:p>
    <w:p w:rsidR="005872A3" w:rsidRDefault="008C54E8">
      <w:pPr>
        <w:numPr>
          <w:ilvl w:val="0"/>
          <w:numId w:val="13"/>
        </w:numPr>
        <w:ind w:right="19" w:hanging="360"/>
      </w:pPr>
      <w:r>
        <w:t>proponowana jakość wykonania zadania i kwalifikacje osób, przy udziale których podmiot będzie realizować zadanie (waga kryterium 0 — 35 punktów);</w:t>
      </w:r>
    </w:p>
    <w:p w:rsidR="005872A3" w:rsidRDefault="008C54E8">
      <w:pPr>
        <w:numPr>
          <w:ilvl w:val="0"/>
          <w:numId w:val="13"/>
        </w:numPr>
        <w:ind w:right="19" w:hanging="360"/>
      </w:pPr>
      <w:r>
        <w:t>planowany przez podmiot udział środków finansowych własnych lub środków pochodzących z innych źródeł na realizację zadania (waga kryterium 0 — 5 punktów);</w:t>
      </w:r>
    </w:p>
    <w:p w:rsidR="005872A3" w:rsidRDefault="008C54E8">
      <w:pPr>
        <w:numPr>
          <w:ilvl w:val="0"/>
          <w:numId w:val="13"/>
        </w:numPr>
        <w:ind w:right="19" w:hanging="360"/>
      </w:pPr>
      <w:r>
        <w:t>planowany przez podmiot wkład rzeczowy, osobowy, w tym świadczenia wolontariuszy i praca społeczna członków (waga kryterium 0 — 5 punktów);</w:t>
      </w:r>
    </w:p>
    <w:p w:rsidR="005872A3" w:rsidRDefault="008C54E8">
      <w:pPr>
        <w:numPr>
          <w:ilvl w:val="0"/>
          <w:numId w:val="13"/>
        </w:numPr>
        <w:spacing w:after="357"/>
        <w:ind w:right="19" w:hanging="360"/>
      </w:pPr>
      <w:r>
        <w:t>analiza i ocena realizacji zleconych zadań publicznych w przypadku podmiotów, które w latach poprzednich realizowały zlecone zadania publiczne, biorąc pod uwagę rzetelność i terminowość oraz sposób rozliczenia otrzymanych na ten cel środków (waga kryterium 0 — 5 punktów).</w:t>
      </w:r>
    </w:p>
    <w:p w:rsidR="005872A3" w:rsidRDefault="008C54E8">
      <w:pPr>
        <w:spacing w:after="321" w:line="258" w:lineRule="auto"/>
        <w:ind w:left="53" w:right="29" w:hanging="10"/>
        <w:jc w:val="left"/>
      </w:pPr>
      <w:r>
        <w:rPr>
          <w:sz w:val="26"/>
        </w:rPr>
        <w:t>Oferent, którego oferta uzyska mniej niż 50 punktów, nie zakwalifikuje się do otrzymania dofinansowania ze środków publicznych na realizację zadania.</w:t>
      </w:r>
    </w:p>
    <w:p w:rsidR="005872A3" w:rsidRDefault="008C54E8">
      <w:pPr>
        <w:spacing w:after="358"/>
        <w:ind w:left="76" w:right="19"/>
      </w:pPr>
      <w:r>
        <w:t>Powyższe kryteria będą miały zastosowanie również w przypadku, gdy w wyniku ogłoszenia otwartego konkursu ofert zostanie złożona jedna oferta.</w:t>
      </w:r>
    </w:p>
    <w:p w:rsidR="005872A3" w:rsidRDefault="008C54E8">
      <w:pPr>
        <w:spacing w:after="292"/>
        <w:ind w:left="76" w:right="19"/>
      </w:pPr>
      <w:r>
        <w:t>Złożone w ramach konkursu oferty, spełniające wymagania formalne określone w niniejszym ogłoszeniu, zostaną zaopiniowane przez komisję konkursową powołaną przez Zarząd Powiatu Jarocińskiego w trybie art. 15 ust. 2a i 2b oraz 2d-2fustawy.</w:t>
      </w:r>
    </w:p>
    <w:p w:rsidR="005872A3" w:rsidRDefault="008C54E8">
      <w:pPr>
        <w:spacing w:after="312"/>
        <w:ind w:left="76" w:right="19"/>
      </w:pPr>
      <w:r>
        <w:lastRenderedPageBreak/>
        <w:t>Wyboru oferty, po uprzednim zapoznaniu się z opinią, o której mowa powyżej, dokona Zarząd Powiatu Jarocińskiego w terminie do dnia 31 grudnia 2019 r.</w:t>
      </w:r>
    </w:p>
    <w:p w:rsidR="005872A3" w:rsidRDefault="008C54E8">
      <w:pPr>
        <w:spacing w:after="353"/>
        <w:ind w:left="76" w:right="19"/>
      </w:pPr>
      <w:r>
        <w:t>Zarząd Powiatu Jarocińskiego zastrzega sobie możliwość negocjowania zakresu rzeczowego i warunków finansowych (rodzaj i wysokość kosztów pokrywanych z wnioskowanej dotacji) realizacji zadania uwzględnionych w ofercie podmiotu ubiegającego się o zlecenie realizacji zadania.</w:t>
      </w:r>
    </w:p>
    <w:p w:rsidR="005872A3" w:rsidRDefault="008C54E8">
      <w:pPr>
        <w:spacing w:after="326"/>
        <w:ind w:left="76" w:right="19"/>
      </w:pPr>
      <w:r>
        <w:t>Wyniki otwartego konkursu ofert zostaną podane do publicznej wiadomości niezwłocznie po wyborze oferty na tablicach ogłoszeń i w Biuletynie Informacji Publicznej Starostwa Powiatowego w Jarocinie oraz na stronie internetowej Powiatu Jarocińskiego.</w:t>
      </w:r>
    </w:p>
    <w:p w:rsidR="005872A3" w:rsidRDefault="008C54E8">
      <w:pPr>
        <w:spacing w:after="67"/>
        <w:ind w:left="76" w:right="19"/>
      </w:pPr>
      <w:r>
        <w:t>W przypadku wystąpienia okoliczności formalno-prawnych, na które Zleceniodawca nie ma wpływu oraz za które nie ponosi odpowiedzialności, a które uniemożliwiłyby skuteczne przeprowadzenie i rozstrzygnięcie otwartego konkursu ofert, Zleceniodawca zastrzega sobie prawo unieważnienia przedmiotowego konkursu.</w:t>
      </w:r>
    </w:p>
    <w:p w:rsidR="005872A3" w:rsidRDefault="008C54E8">
      <w:pPr>
        <w:spacing w:after="0" w:line="259" w:lineRule="auto"/>
        <w:ind w:left="19" w:right="0"/>
        <w:jc w:val="left"/>
      </w:pPr>
      <w:r>
        <w:rPr>
          <w:noProof/>
        </w:rPr>
        <w:drawing>
          <wp:inline distT="0" distB="0" distL="0" distR="0">
            <wp:extent cx="5758253" cy="1128002"/>
            <wp:effectExtent l="0" t="0" r="0" b="0"/>
            <wp:docPr id="33794" name="Picture 33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337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8253" cy="112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2A3" w:rsidRDefault="008C54E8">
      <w:pPr>
        <w:spacing w:after="290"/>
        <w:ind w:left="76" w:right="19"/>
      </w:pPr>
      <w:r>
        <w:t>Dodatkowe informacje można uzyskać pod numerem telefonu</w:t>
      </w:r>
      <w:r>
        <w:rPr>
          <w:noProof/>
        </w:rPr>
        <w:drawing>
          <wp:inline distT="0" distB="0" distL="0" distR="0">
            <wp:extent cx="527357" cy="33535"/>
            <wp:effectExtent l="0" t="0" r="0" b="0"/>
            <wp:docPr id="33797" name="Picture 33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7" name="Picture 337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57" cy="3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2A3" w:rsidRDefault="008C54E8">
      <w:pPr>
        <w:spacing w:after="4" w:line="259" w:lineRule="auto"/>
        <w:ind w:left="10" w:right="14" w:hanging="10"/>
        <w:jc w:val="right"/>
      </w:pPr>
      <w:r>
        <w:t>Starosta Jarociński</w:t>
      </w:r>
    </w:p>
    <w:p w:rsidR="005872A3" w:rsidRDefault="008C54E8">
      <w:pPr>
        <w:spacing w:after="4" w:line="259" w:lineRule="auto"/>
        <w:ind w:left="10" w:right="14" w:hanging="10"/>
        <w:jc w:val="right"/>
      </w:pPr>
      <w:r>
        <w:t>Lidia Czechak</w:t>
      </w:r>
    </w:p>
    <w:p w:rsidR="005872A3" w:rsidRDefault="005872A3">
      <w:pPr>
        <w:sectPr w:rsidR="005872A3">
          <w:footerReference w:type="even" r:id="rId14"/>
          <w:footerReference w:type="default" r:id="rId15"/>
          <w:footerReference w:type="first" r:id="rId16"/>
          <w:pgSz w:w="11905" w:h="16837"/>
          <w:pgMar w:top="1272" w:right="1531" w:bottom="1457" w:left="1210" w:header="708" w:footer="1061" w:gutter="0"/>
          <w:cols w:space="708"/>
        </w:sectPr>
      </w:pPr>
    </w:p>
    <w:p w:rsidR="005872A3" w:rsidRDefault="008C54E8">
      <w:pPr>
        <w:spacing w:after="0" w:line="259" w:lineRule="auto"/>
        <w:ind w:left="-1440" w:right="10465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8480" cy="7559803"/>
            <wp:effectExtent l="0" t="0" r="0" b="0"/>
            <wp:wrapTopAndBottom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98480" cy="7559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72A3">
      <w:footerReference w:type="even" r:id="rId18"/>
      <w:footerReference w:type="default" r:id="rId19"/>
      <w:footerReference w:type="first" r:id="rId20"/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314" w:rsidRDefault="002C4314">
      <w:pPr>
        <w:spacing w:after="0" w:line="240" w:lineRule="auto"/>
      </w:pPr>
      <w:r>
        <w:separator/>
      </w:r>
    </w:p>
  </w:endnote>
  <w:endnote w:type="continuationSeparator" w:id="0">
    <w:p w:rsidR="002C4314" w:rsidRDefault="002C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14" w:rsidRDefault="002C4314">
    <w:pPr>
      <w:spacing w:after="0" w:line="259" w:lineRule="auto"/>
      <w:ind w:left="0" w:right="6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14" w:rsidRDefault="002C4314">
    <w:pPr>
      <w:spacing w:after="0" w:line="259" w:lineRule="auto"/>
      <w:ind w:left="0" w:right="6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4EB2" w:rsidRPr="00364EB2">
      <w:rPr>
        <w:noProof/>
        <w:sz w:val="26"/>
      </w:rPr>
      <w:t>2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14" w:rsidRDefault="002C4314">
    <w:pPr>
      <w:spacing w:after="0" w:line="259" w:lineRule="auto"/>
      <w:ind w:left="0" w:right="6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14" w:rsidRDefault="002C4314">
    <w:pPr>
      <w:spacing w:after="160" w:line="259" w:lineRule="auto"/>
      <w:ind w:left="0" w:righ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14" w:rsidRDefault="002C4314">
    <w:pPr>
      <w:spacing w:after="160" w:line="259" w:lineRule="auto"/>
      <w:ind w:left="0" w:right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14" w:rsidRDefault="002C4314">
    <w:pPr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314" w:rsidRDefault="002C4314">
      <w:pPr>
        <w:spacing w:after="0" w:line="240" w:lineRule="auto"/>
      </w:pPr>
      <w:r>
        <w:separator/>
      </w:r>
    </w:p>
  </w:footnote>
  <w:footnote w:type="continuationSeparator" w:id="0">
    <w:p w:rsidR="002C4314" w:rsidRDefault="002C4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478"/>
    <w:multiLevelType w:val="hybridMultilevel"/>
    <w:tmpl w:val="9702914E"/>
    <w:lvl w:ilvl="0" w:tplc="D71C0080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FEE352">
      <w:start w:val="1"/>
      <w:numFmt w:val="lowerLetter"/>
      <w:lvlText w:val="%2)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8D344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45A7C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42520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AE184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CD528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CD9EC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C9DF2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D3750"/>
    <w:multiLevelType w:val="hybridMultilevel"/>
    <w:tmpl w:val="5658D874"/>
    <w:lvl w:ilvl="0" w:tplc="858E326E">
      <w:start w:val="1"/>
      <w:numFmt w:val="decimal"/>
      <w:lvlText w:val="%1)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E9FE2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4A890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A594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06CAD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629CFA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88C44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6E30A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04FB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401014"/>
    <w:multiLevelType w:val="hybridMultilevel"/>
    <w:tmpl w:val="E0047DE6"/>
    <w:lvl w:ilvl="0" w:tplc="5F8E35CA">
      <w:start w:val="1"/>
      <w:numFmt w:val="decimal"/>
      <w:lvlText w:val="%1)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ED8DA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86CA6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C2C8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2A9A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807E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3AEF7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4708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A934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902076"/>
    <w:multiLevelType w:val="hybridMultilevel"/>
    <w:tmpl w:val="EDA8E14E"/>
    <w:lvl w:ilvl="0" w:tplc="4AE6E844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23580D74"/>
    <w:multiLevelType w:val="hybridMultilevel"/>
    <w:tmpl w:val="91DE63B0"/>
    <w:lvl w:ilvl="0" w:tplc="B84CE8E4">
      <w:start w:val="1"/>
      <w:numFmt w:val="decimal"/>
      <w:lvlText w:val="%1)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C2852C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98BCD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7A4A50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8E8AD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A0E21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BE145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18B93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CA2CE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355EF6"/>
    <w:multiLevelType w:val="hybridMultilevel"/>
    <w:tmpl w:val="B4F0F1E6"/>
    <w:lvl w:ilvl="0" w:tplc="B484BF24">
      <w:start w:val="1"/>
      <w:numFmt w:val="decimal"/>
      <w:lvlText w:val="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8F9B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23C6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E062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268FB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C4DB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4B22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C3A5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4DAB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1C7431"/>
    <w:multiLevelType w:val="hybridMultilevel"/>
    <w:tmpl w:val="87D42F86"/>
    <w:lvl w:ilvl="0" w:tplc="9566CD26">
      <w:start w:val="1"/>
      <w:numFmt w:val="decimal"/>
      <w:lvlText w:val="%1)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4E002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704F00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65320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C2B98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47E98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626D3C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B253F0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0E39B8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73701C"/>
    <w:multiLevelType w:val="hybridMultilevel"/>
    <w:tmpl w:val="543E4908"/>
    <w:lvl w:ilvl="0" w:tplc="1326F25E">
      <w:start w:val="1"/>
      <w:numFmt w:val="decimal"/>
      <w:lvlText w:val="%1)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CE4C6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ABA50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8A762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6FE6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A2B5A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6035B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48CA0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87AFE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617020"/>
    <w:multiLevelType w:val="hybridMultilevel"/>
    <w:tmpl w:val="177094DE"/>
    <w:lvl w:ilvl="0" w:tplc="4AE6E84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9" w15:restartNumberingAfterBreak="0">
    <w:nsid w:val="54DE0195"/>
    <w:multiLevelType w:val="hybridMultilevel"/>
    <w:tmpl w:val="D8F0F586"/>
    <w:lvl w:ilvl="0" w:tplc="A0987F64">
      <w:start w:val="3"/>
      <w:numFmt w:val="decimal"/>
      <w:lvlText w:val="%1)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A667A">
      <w:start w:val="1"/>
      <w:numFmt w:val="lowerLetter"/>
      <w:lvlText w:val="%2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6C7912">
      <w:start w:val="1"/>
      <w:numFmt w:val="lowerRoman"/>
      <w:lvlText w:val="%3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48ABA">
      <w:start w:val="1"/>
      <w:numFmt w:val="decimal"/>
      <w:lvlText w:val="%4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8C400">
      <w:start w:val="1"/>
      <w:numFmt w:val="lowerLetter"/>
      <w:lvlText w:val="%5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63778">
      <w:start w:val="1"/>
      <w:numFmt w:val="lowerRoman"/>
      <w:lvlText w:val="%6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42014">
      <w:start w:val="1"/>
      <w:numFmt w:val="decimal"/>
      <w:lvlText w:val="%7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78D658">
      <w:start w:val="1"/>
      <w:numFmt w:val="lowerLetter"/>
      <w:lvlText w:val="%8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0F744">
      <w:start w:val="1"/>
      <w:numFmt w:val="lowerRoman"/>
      <w:lvlText w:val="%9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D87C7E"/>
    <w:multiLevelType w:val="hybridMultilevel"/>
    <w:tmpl w:val="8DD00158"/>
    <w:lvl w:ilvl="0" w:tplc="D1427D00">
      <w:start w:val="5"/>
      <w:numFmt w:val="upperRoman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0D00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E3046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60B5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CEA4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4F59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2CA0A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98632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E6B0E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BA7726"/>
    <w:multiLevelType w:val="hybridMultilevel"/>
    <w:tmpl w:val="9D2C167C"/>
    <w:lvl w:ilvl="0" w:tplc="4AE6E84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72614"/>
    <w:multiLevelType w:val="hybridMultilevel"/>
    <w:tmpl w:val="22FA5522"/>
    <w:lvl w:ilvl="0" w:tplc="71A414CE">
      <w:start w:val="1"/>
      <w:numFmt w:val="decimal"/>
      <w:lvlText w:val="%1)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A4C0A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ECDA6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68938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A727E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C75BC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27AEA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1154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426FC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5A4369"/>
    <w:multiLevelType w:val="hybridMultilevel"/>
    <w:tmpl w:val="B01830D2"/>
    <w:lvl w:ilvl="0" w:tplc="4390423E">
      <w:start w:val="1"/>
      <w:numFmt w:val="decimal"/>
      <w:lvlText w:val="%1)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2829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8159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87D9A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263C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E588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08DA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E7A0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B24F4C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743641"/>
    <w:multiLevelType w:val="hybridMultilevel"/>
    <w:tmpl w:val="4F3055EC"/>
    <w:lvl w:ilvl="0" w:tplc="4AE6E844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5" w15:restartNumberingAfterBreak="0">
    <w:nsid w:val="74F80ED0"/>
    <w:multiLevelType w:val="hybridMultilevel"/>
    <w:tmpl w:val="00784D8A"/>
    <w:lvl w:ilvl="0" w:tplc="0DF601BE">
      <w:start w:val="1"/>
      <w:numFmt w:val="decimal"/>
      <w:lvlText w:val="%1.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885E06">
      <w:start w:val="1"/>
      <w:numFmt w:val="decimal"/>
      <w:lvlText w:val="%2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0C76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7C1520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B2F592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001AA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44FCA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CA773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2E40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384631"/>
    <w:multiLevelType w:val="hybridMultilevel"/>
    <w:tmpl w:val="323ED374"/>
    <w:lvl w:ilvl="0" w:tplc="C4185EB4">
      <w:start w:val="1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AE40C6">
      <w:start w:val="1"/>
      <w:numFmt w:val="lowerLetter"/>
      <w:lvlText w:val="%2)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B8D43A">
      <w:start w:val="1"/>
      <w:numFmt w:val="lowerRoman"/>
      <w:lvlText w:val="%3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C4A82">
      <w:start w:val="1"/>
      <w:numFmt w:val="decimal"/>
      <w:lvlText w:val="%4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06F12">
      <w:start w:val="1"/>
      <w:numFmt w:val="lowerLetter"/>
      <w:lvlText w:val="%5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A97AA">
      <w:start w:val="1"/>
      <w:numFmt w:val="lowerRoman"/>
      <w:lvlText w:val="%6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80908">
      <w:start w:val="1"/>
      <w:numFmt w:val="decimal"/>
      <w:lvlText w:val="%7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62DF6">
      <w:start w:val="1"/>
      <w:numFmt w:val="lowerLetter"/>
      <w:lvlText w:val="%8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E1CDC">
      <w:start w:val="1"/>
      <w:numFmt w:val="lowerRoman"/>
      <w:lvlText w:val="%9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4"/>
  </w:num>
  <w:num w:numId="5">
    <w:abstractNumId w:val="15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16"/>
  </w:num>
  <w:num w:numId="11">
    <w:abstractNumId w:val="7"/>
  </w:num>
  <w:num w:numId="12">
    <w:abstractNumId w:val="13"/>
  </w:num>
  <w:num w:numId="13">
    <w:abstractNumId w:val="6"/>
  </w:num>
  <w:num w:numId="14">
    <w:abstractNumId w:val="8"/>
  </w:num>
  <w:num w:numId="15">
    <w:abstractNumId w:val="14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A3"/>
    <w:rsid w:val="00037BD7"/>
    <w:rsid w:val="00050E92"/>
    <w:rsid w:val="002C27C0"/>
    <w:rsid w:val="002C4314"/>
    <w:rsid w:val="00323753"/>
    <w:rsid w:val="00364EB2"/>
    <w:rsid w:val="004B519B"/>
    <w:rsid w:val="005872A3"/>
    <w:rsid w:val="005B384B"/>
    <w:rsid w:val="00673B2D"/>
    <w:rsid w:val="006C7CAB"/>
    <w:rsid w:val="00751082"/>
    <w:rsid w:val="00860C95"/>
    <w:rsid w:val="008C54E8"/>
    <w:rsid w:val="009F5B86"/>
    <w:rsid w:val="00A32A31"/>
    <w:rsid w:val="00A65912"/>
    <w:rsid w:val="00AE1918"/>
    <w:rsid w:val="00BC4170"/>
    <w:rsid w:val="00C27CD7"/>
    <w:rsid w:val="00C54F09"/>
    <w:rsid w:val="00CB4BA4"/>
    <w:rsid w:val="00DA2FE4"/>
    <w:rsid w:val="00E1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C6AC"/>
  <w15:docId w15:val="{5479AF57-52F5-4C58-A798-DDABB620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8" w:line="266" w:lineRule="auto"/>
      <w:ind w:left="106" w:right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27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27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84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owiat-jarocinski.pl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13925160</Template>
  <TotalTime>0</TotalTime>
  <Pages>11</Pages>
  <Words>3098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Rybacka</dc:creator>
  <cp:keywords/>
  <cp:lastModifiedBy>Agnieszka Przymusińska</cp:lastModifiedBy>
  <cp:revision>2</cp:revision>
  <cp:lastPrinted>2019-12-10T13:17:00Z</cp:lastPrinted>
  <dcterms:created xsi:type="dcterms:W3CDTF">2019-12-10T13:17:00Z</dcterms:created>
  <dcterms:modified xsi:type="dcterms:W3CDTF">2019-12-10T13:17:00Z</dcterms:modified>
</cp:coreProperties>
</file>