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C2AD8">
      <w:pPr>
        <w:jc w:val="right"/>
        <w:rPr>
          <w:rStyle w:val="12"/>
          <w:rFonts w:ascii="Times New Roman" w:hAnsi="Times New Roman"/>
          <w:b/>
          <w:bCs/>
          <w:i w:val="0"/>
          <w:iCs w:val="0"/>
          <w:color w:val="auto"/>
          <w:lang w:val="pl-PL"/>
        </w:rPr>
      </w:pPr>
      <w:bookmarkStart w:id="0" w:name="_GoBack"/>
      <w:bookmarkEnd w:id="0"/>
      <w:r>
        <w:rPr>
          <w:rStyle w:val="12"/>
          <w:rFonts w:ascii="Times New Roman" w:hAnsi="Times New Roman"/>
          <w:b/>
          <w:bCs/>
          <w:i w:val="0"/>
          <w:iCs w:val="0"/>
          <w:color w:val="auto"/>
          <w:lang w:val="pl-PL"/>
        </w:rPr>
        <w:t>21.11.2025 r.</w:t>
      </w:r>
    </w:p>
    <w:p w14:paraId="0BD47823">
      <w:pPr>
        <w:rPr>
          <w:rStyle w:val="12"/>
          <w:lang w:val="pl-PL"/>
        </w:rPr>
      </w:pPr>
    </w:p>
    <w:p w14:paraId="71119E1E">
      <w:pPr>
        <w:jc w:val="center"/>
        <w:rPr>
          <w:b/>
          <w:sz w:val="28"/>
          <w:szCs w:val="28"/>
          <w:lang w:val="pl-PL"/>
        </w:rPr>
      </w:pPr>
    </w:p>
    <w:p w14:paraId="4BEBE912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INFORMACJA Z OTWARCIA OFERT</w:t>
      </w:r>
    </w:p>
    <w:p w14:paraId="34594144">
      <w:pPr>
        <w:jc w:val="center"/>
        <w:rPr>
          <w:b/>
          <w:sz w:val="28"/>
          <w:szCs w:val="28"/>
          <w:lang w:val="pl-PL"/>
        </w:rPr>
      </w:pPr>
    </w:p>
    <w:p w14:paraId="5F298C7E">
      <w:pPr>
        <w:rPr>
          <w:b/>
          <w:sz w:val="28"/>
          <w:szCs w:val="28"/>
          <w:lang w:val="pl-PL"/>
        </w:rPr>
      </w:pPr>
    </w:p>
    <w:p w14:paraId="57FF9FDA">
      <w:p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W dniu </w:t>
      </w:r>
      <w:r>
        <w:rPr>
          <w:b/>
        </w:rPr>
        <w:t xml:space="preserve">21.11.2025 </w:t>
      </w:r>
      <w:r>
        <w:rPr>
          <w:lang w:val="pl-PL"/>
        </w:rPr>
        <w:t xml:space="preserve">r. Zamawiający </w:t>
      </w:r>
      <w:r>
        <w:rPr>
          <w:b/>
          <w:lang w:val="pl-PL"/>
        </w:rPr>
        <w:t>Zespół Szkół Przyrodniczo-Biznesowych im. Jadwigi Dziubińskiej w Tarcach</w:t>
      </w:r>
      <w:r>
        <w:rPr>
          <w:bCs/>
          <w:lang w:val="pl-PL"/>
        </w:rPr>
        <w:t xml:space="preserve"> dokonał otwarcia ofert w postępowaniu prowadzonym pod nazwą:</w:t>
      </w:r>
    </w:p>
    <w:p w14:paraId="79CF4FF8">
      <w:pPr>
        <w:spacing w:line="360" w:lineRule="auto"/>
        <w:jc w:val="center"/>
        <w:rPr>
          <w:sz w:val="28"/>
          <w:szCs w:val="28"/>
          <w:lang w:val="pl-PL"/>
        </w:rPr>
      </w:pPr>
    </w:p>
    <w:p w14:paraId="213BCB77">
      <w:pPr>
        <w:pStyle w:val="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Remont dwóch sal lekcyjnych</w:t>
      </w:r>
    </w:p>
    <w:p w14:paraId="0DF95D24">
      <w:pPr>
        <w:pStyle w:val="5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>
      <w:pPr>
        <w:pStyle w:val="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że:</w:t>
      </w:r>
    </w:p>
    <w:p w14:paraId="1433C7B8"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przeznaczona na realizację zamówienia to: </w:t>
      </w:r>
      <w:r>
        <w:rPr>
          <w:rFonts w:ascii="Times New Roman" w:hAnsi="Times New Roman"/>
          <w:b/>
          <w:sz w:val="24"/>
          <w:szCs w:val="24"/>
        </w:rPr>
        <w:t>41 626,00 PLN</w:t>
      </w:r>
      <w:r>
        <w:rPr>
          <w:rFonts w:ascii="Times New Roman" w:hAnsi="Times New Roman"/>
          <w:sz w:val="24"/>
          <w:szCs w:val="24"/>
        </w:rPr>
        <w:t xml:space="preserve"> brutto.</w:t>
      </w:r>
    </w:p>
    <w:p w14:paraId="2181A421">
      <w:pPr>
        <w:pStyle w:val="5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Otwarto oferty złożone przez następujących Wykonawców:</w:t>
      </w:r>
    </w:p>
    <w:tbl>
      <w:tblPr>
        <w:tblStyle w:val="10"/>
        <w:tblpPr w:leftFromText="180" w:rightFromText="180" w:vertAnchor="text" w:horzAnchor="page" w:tblpX="1424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6212"/>
        <w:gridCol w:w="2475"/>
      </w:tblGrid>
      <w:tr w14:paraId="7E14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54D1AC18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pl-PL"/>
              </w:rPr>
              <w:t>Lp.</w:t>
            </w:r>
          </w:p>
        </w:tc>
        <w:tc>
          <w:tcPr>
            <w:tcW w:w="6212" w:type="dxa"/>
          </w:tcPr>
          <w:p w14:paraId="091C956F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pl-PL"/>
              </w:rPr>
              <w:t>Nazwa Wykonawcy oraz adres siedziby</w:t>
            </w:r>
          </w:p>
        </w:tc>
        <w:tc>
          <w:tcPr>
            <w:tcW w:w="2475" w:type="dxa"/>
          </w:tcPr>
          <w:p w14:paraId="671494CD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pl-PL"/>
              </w:rPr>
              <w:t>Cena zadania brutto</w:t>
            </w:r>
          </w:p>
        </w:tc>
      </w:tr>
      <w:tr w14:paraId="5EAC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F6E1FAF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1.</w:t>
            </w:r>
          </w:p>
        </w:tc>
        <w:tc>
          <w:tcPr>
            <w:tcW w:w="6212" w:type="dxa"/>
          </w:tcPr>
          <w:p w14:paraId="1CAACE45">
            <w:pPr>
              <w:pStyle w:val="5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pl-PL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pl-PL"/>
              </w:rPr>
              <w:t>Usługi Budowlane Łukasz Kopka,</w:t>
            </w:r>
          </w:p>
          <w:p w14:paraId="7B17AA81">
            <w:pPr>
              <w:pStyle w:val="5"/>
              <w:numPr>
                <w:ilvl w:val="0"/>
                <w:numId w:val="0"/>
              </w:num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pl-PL"/>
              </w:rPr>
              <w:t xml:space="preserve"> Dąbroszyn 97; 62-570 Rychwał</w:t>
            </w:r>
          </w:p>
        </w:tc>
        <w:tc>
          <w:tcPr>
            <w:tcW w:w="2475" w:type="dxa"/>
          </w:tcPr>
          <w:p w14:paraId="67F6AD34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pl-PL"/>
              </w:rPr>
              <w:t>55 769,16 zł</w:t>
            </w:r>
          </w:p>
          <w:p w14:paraId="0C16C3D9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  <w:tr w14:paraId="1850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79EB2B1E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2.</w:t>
            </w:r>
          </w:p>
        </w:tc>
        <w:tc>
          <w:tcPr>
            <w:tcW w:w="6212" w:type="dxa"/>
          </w:tcPr>
          <w:p w14:paraId="06F71306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Zakład Ogólnobudowlany Kubiak Sebastian,</w:t>
            </w:r>
          </w:p>
          <w:p w14:paraId="111B5AF3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 xml:space="preserve">Ul. Poznańska 61; 62-080 Tarnowo Podgórne </w:t>
            </w:r>
          </w:p>
        </w:tc>
        <w:tc>
          <w:tcPr>
            <w:tcW w:w="2475" w:type="dxa"/>
          </w:tcPr>
          <w:p w14:paraId="4066834A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49 375,31 zł</w:t>
            </w:r>
          </w:p>
        </w:tc>
      </w:tr>
      <w:tr w14:paraId="7963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4A301603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3.</w:t>
            </w:r>
          </w:p>
        </w:tc>
        <w:tc>
          <w:tcPr>
            <w:tcW w:w="6212" w:type="dxa"/>
          </w:tcPr>
          <w:p w14:paraId="170728A2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Zakład Remontowo-Budowlany Józef Robak,</w:t>
            </w:r>
          </w:p>
          <w:p w14:paraId="1C78CAA9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Ul. Gen. St.Taczaka 4; 63-200 Jarocin</w:t>
            </w:r>
          </w:p>
        </w:tc>
        <w:tc>
          <w:tcPr>
            <w:tcW w:w="2475" w:type="dxa"/>
          </w:tcPr>
          <w:p w14:paraId="2F774112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39 921,89 zł</w:t>
            </w:r>
          </w:p>
        </w:tc>
      </w:tr>
      <w:tr w14:paraId="6964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6C6B57C7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4.</w:t>
            </w:r>
          </w:p>
        </w:tc>
        <w:tc>
          <w:tcPr>
            <w:tcW w:w="6212" w:type="dxa"/>
          </w:tcPr>
          <w:p w14:paraId="08780E3C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NOVOTERM BUDOWNICTWO SP. Z O.O.,</w:t>
            </w:r>
          </w:p>
          <w:p w14:paraId="271CAF1C">
            <w:pPr>
              <w:pStyle w:val="5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Ciemierów 10; 62-310 Pyzdry</w:t>
            </w:r>
          </w:p>
        </w:tc>
        <w:tc>
          <w:tcPr>
            <w:tcW w:w="2475" w:type="dxa"/>
          </w:tcPr>
          <w:p w14:paraId="351F4FD6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57 241,03 zł</w:t>
            </w:r>
          </w:p>
        </w:tc>
      </w:tr>
      <w:tr w14:paraId="02B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E40BF9C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5.</w:t>
            </w:r>
          </w:p>
        </w:tc>
        <w:tc>
          <w:tcPr>
            <w:tcW w:w="6212" w:type="dxa"/>
          </w:tcPr>
          <w:p w14:paraId="5C137837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GLAPBUD ŁUKASZ GLAPIAK,</w:t>
            </w:r>
          </w:p>
          <w:p w14:paraId="6D51A498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Ul. Jarocińska 14; 63-200 Cielcza</w:t>
            </w:r>
          </w:p>
        </w:tc>
        <w:tc>
          <w:tcPr>
            <w:tcW w:w="2475" w:type="dxa"/>
          </w:tcPr>
          <w:p w14:paraId="7F2D5BBF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54 586,10 zł</w:t>
            </w:r>
          </w:p>
        </w:tc>
      </w:tr>
      <w:tr w14:paraId="2C61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79604727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6.</w:t>
            </w:r>
          </w:p>
        </w:tc>
        <w:tc>
          <w:tcPr>
            <w:tcW w:w="6212" w:type="dxa"/>
          </w:tcPr>
          <w:p w14:paraId="4C43F2BE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KOSTI BUDOWNICTWO MICHAŁ PIETURA,</w:t>
            </w:r>
          </w:p>
          <w:p w14:paraId="3284B0F9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Ul. Ogrodowa 122; 62-860 Opatówek</w:t>
            </w:r>
          </w:p>
        </w:tc>
        <w:tc>
          <w:tcPr>
            <w:tcW w:w="2475" w:type="dxa"/>
          </w:tcPr>
          <w:p w14:paraId="539D580A">
            <w:pPr>
              <w:pStyle w:val="5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pl-PL"/>
              </w:rPr>
              <w:t>60 147,00 zł</w:t>
            </w:r>
          </w:p>
        </w:tc>
      </w:tr>
    </w:tbl>
    <w:p w14:paraId="1034E1E3">
      <w:pPr>
        <w:pStyle w:val="5"/>
        <w:numPr>
          <w:ilvl w:val="0"/>
          <w:numId w:val="0"/>
        </w:numPr>
        <w:spacing w:line="360" w:lineRule="auto"/>
        <w:ind w:left="360" w:leftChars="0"/>
        <w:jc w:val="both"/>
        <w:rPr>
          <w:rFonts w:ascii="Times New Roman" w:hAnsi="Times New Roman"/>
          <w:sz w:val="24"/>
          <w:szCs w:val="24"/>
        </w:rPr>
      </w:pPr>
    </w:p>
    <w:p w14:paraId="59805BA6">
      <w:pPr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 xml:space="preserve">Tarce, dnia 21.11.2025r. </w:t>
      </w:r>
    </w:p>
    <w:p w14:paraId="317584F2">
      <w:pPr>
        <w:rPr>
          <w:rFonts w:hint="default" w:ascii="Calibri" w:hAnsi="Calibri"/>
          <w:lang w:val="pl-PL"/>
        </w:rPr>
      </w:pPr>
    </w:p>
    <w:p w14:paraId="59734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192" w:lineRule="auto"/>
        <w:textAlignment w:val="auto"/>
        <w:rPr>
          <w:rFonts w:hint="default" w:ascii="Calibri" w:hAnsi="Calibri"/>
          <w:lang w:val="pl-PL"/>
        </w:rPr>
      </w:pPr>
    </w:p>
    <w:p w14:paraId="0819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textAlignment w:val="auto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>(-) Sławomir Wilak</w:t>
      </w:r>
    </w:p>
    <w:p w14:paraId="2B362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textAlignment w:val="auto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>........................................................</w:t>
      </w:r>
    </w:p>
    <w:p w14:paraId="26A0D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92" w:lineRule="auto"/>
        <w:textAlignment w:val="auto"/>
        <w:rPr>
          <w:rFonts w:hint="default" w:ascii="Calibri" w:hAnsi="Calibri"/>
          <w:lang w:val="pl-PL"/>
        </w:rPr>
      </w:pP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ab/>
      </w:r>
      <w:r>
        <w:rPr>
          <w:rFonts w:hint="default" w:ascii="Calibri" w:hAnsi="Calibri"/>
          <w:lang w:val="pl-PL"/>
        </w:rPr>
        <w:t xml:space="preserve">          </w:t>
      </w:r>
      <w:r>
        <w:rPr>
          <w:rFonts w:hint="default" w:ascii="Calibri" w:hAnsi="Calibri"/>
          <w:sz w:val="16"/>
          <w:szCs w:val="16"/>
          <w:lang w:val="pl-PL"/>
        </w:rPr>
        <w:t>(podpis kierownika zamawiającego)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720" w:footer="720" w:gutter="0"/>
      <w:cols w:space="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93E4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C34E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69A5E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39D49"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12700" b="635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276592"/>
                      </w:txbxContent>
                    </wps:txbx>
                    <wps:bodyPr lIns="90005" tIns="46800" rIns="90005" bIns="46800" upright="1"/>
                  </wps:wsp>
                </a:graphicData>
              </a:graphic>
            </wp:anchor>
          </w:drawing>
        </mc:Choice>
        <mc:Fallback>
          <w:pict>
            <v:shape id="Pole tekstowe 2" o:spid="_x0000_s1026" o:spt="202" type="#_x0000_t202" style="position:absolute;left:0pt;margin-top:0pt;height:25pt;width:281pt;mso-position-horizontal:center;mso-position-horizontal-relative:margin;mso-position-vertical-relative:page;z-index:-251656192;mso-width-relative:page;mso-height-relative:page;" fillcolor="#FFFFFF" filled="t" stroked="f" coordsize="21600,21600" o:gfxdata="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SCs2c1gAAAAQBAAAPAAAAAAAAAAEAIAAAACIAAABkcnMv&#10;ZG93bnJldi54bWxQSwECFAAUAAAACACHTuJAoys+XcwBAACvAwAADgAAAAAAAAABACAAAAAlAQAA&#10;ZHJzL2Uyb0RvYy54bWxQSwUGAAAAAAYABgBZAQAAYwUAAAAA&#10;">
              <v:fill on="t" focussize="0,0"/>
              <v:stroke on="f"/>
              <v:imagedata o:title=""/>
              <o:lock v:ext="edit" aspectratio="f"/>
              <v:textbox inset="7.08700787401575pt,1.3mm,7.08700787401575pt,1.3mm">
                <w:txbxContent>
                  <w:p w14:paraId="1C27659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19811"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12700" b="6350"/>
              <wp:wrapNone/>
              <wp:docPr id="2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0BC7F0"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lIns="90005" tIns="46800" rIns="90005" bIns="46800" upright="1"/>
                  </wps:wsp>
                </a:graphicData>
              </a:graphic>
            </wp:anchor>
          </w:drawing>
        </mc:Choice>
        <mc:Fallback>
          <w:pict>
            <v:shape id="Pole tekstowe 3" o:spid="_x0000_s1026" o:spt="202" type="#_x0000_t202" style="position:absolute;left:0pt;margin-top:0pt;height:25pt;width:281pt;mso-position-horizontal:center;mso-position-horizontal-relative:margin;mso-position-vertical-relative:page;z-index:-251656192;mso-width-relative:page;mso-height-relative:page;" fillcolor="#FFFFFF" filled="t" stroked="f" coordsize="21600,21600" o:gfxdata="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SCs2c1gAAAAQBAAAPAAAAAAAAAAEAIAAAACIAAABkcnMv&#10;ZG93bnJldi54bWxQSwECFAAUAAAACACHTuJAdxXj88wBAACvAwAADgAAAAAAAAABACAAAAAlAQAA&#10;ZHJzL2Uyb0RvYy54bWxQSwUGAAAAAAYABgBZAQAAYwUAAAAA&#10;">
              <v:fill on="t" focussize="0,0"/>
              <v:stroke on="f"/>
              <v:imagedata o:title=""/>
              <o:lock v:ext="edit" aspectratio="f"/>
              <v:textbox inset="7.08700787401575pt,1.3mm,7.08700787401575pt,1.3mm">
                <w:txbxContent>
                  <w:p w14:paraId="610BC7F0"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FE9F"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12700" b="6350"/>
              <wp:wrapNone/>
              <wp:docPr id="1" name="SyncfusionLicen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DC1470">
                          <w:r>
                            <w:rPr>
                              <w:rFonts w:ascii="Calibri" w:hAnsi="Calibri" w:eastAsia="Calibri" w:cs="Calibri"/>
                              <w:b/>
                              <w:color w:val="000000"/>
                              <w:sz w:val="22"/>
                            </w:rPr>
                            <w:t>Created with a trial version of Syncfusion Essential DocIO.</w:t>
                          </w:r>
                        </w:p>
                      </w:txbxContent>
                    </wps:txbx>
                    <wps:bodyPr lIns="90005" tIns="46800" rIns="90005" bIns="46800" upright="1"/>
                  </wps:wsp>
                </a:graphicData>
              </a:graphic>
            </wp:anchor>
          </w:drawing>
        </mc:Choice>
        <mc:Fallback>
          <w:pict>
            <v:shape id="SyncfusionLicense" o:spid="_x0000_s1026" o:spt="202" type="#_x0000_t202" style="position:absolute;left:0pt;margin-top:0pt;height:25pt;width:281pt;mso-position-horizontal:center;mso-position-horizontal-relative:margin;mso-position-vertical-relative:page;z-index:-251657216;mso-width-relative:page;mso-height-relative:page;" fillcolor="#FFFFFF" filled="t" stroked="f" coordsize="21600,21600" o:gfxdata="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IKzZzWAAAABAEAAA8AAAAAAAAAAQAgAAAAIgAAAGRycy9k&#10;b3ducmV2LnhtbFBLAQIUABQAAAAIAIdO4kBdVpfzywEAALEDAAAOAAAAAAAAAAEAIAAAACUBAABk&#10;cnMvZTJvRG9jLnhtbFBLBQYAAAAABgAGAFkBAABiBQAAAAA=&#10;">
              <v:fill on="t" focussize="0,0"/>
              <v:stroke on="f"/>
              <v:imagedata o:title=""/>
              <o:lock v:ext="edit" aspectratio="f"/>
              <v:textbox inset="7.08700787401575pt,1.3mm,7.08700787401575pt,1.3mm">
                <w:txbxContent>
                  <w:p w14:paraId="28DC1470">
                    <w:r>
                      <w:rPr>
                        <w:rFonts w:ascii="Calibri" w:hAnsi="Calibri" w:eastAsia="Calibri" w:cs="Calibri"/>
                        <w:b/>
                        <w:color w:val="000000"/>
                        <w:sz w:val="22"/>
                      </w:rPr>
                      <w:t>Created with a trial version of Syncfusion Essential DocIO.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802DF"/>
    <w:multiLevelType w:val="multilevel"/>
    <w:tmpl w:val="6AF802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  <w:rsid w:val="1B32697C"/>
    <w:rsid w:val="79275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3"/>
    <w:qFormat/>
    <w:uiPriority w:val="0"/>
    <w:pPr>
      <w:jc w:val="center"/>
    </w:pPr>
    <w:rPr>
      <w:rFonts w:ascii="Arial" w:hAnsi="Arial"/>
      <w:sz w:val="22"/>
      <w:szCs w:val="20"/>
      <w:lang w:val="pl-PL" w:eastAsia="pl-PL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val="pl-PL" w:eastAsia="en-US"/>
    </w:rPr>
  </w:style>
  <w:style w:type="character" w:customStyle="1" w:styleId="12">
    <w:name w:val="Intense Emphasis"/>
    <w:basedOn w:val="2"/>
    <w:qFormat/>
    <w:uiPriority w:val="21"/>
    <w:rPr>
      <w:rFonts w:ascii="Calibri" w:hAnsi="Calibr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3">
    <w:name w:val="Tekst podstawowy Znak"/>
    <w:basedOn w:val="2"/>
    <w:link w:val="5"/>
    <w:qFormat/>
    <w:uiPriority w:val="0"/>
    <w:rPr>
      <w:rFonts w:ascii="Arial" w:hAnsi="Arial"/>
      <w:sz w:val="22"/>
      <w:lang w:val="pl-PL" w:eastAsia="pl-PL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character" w:customStyle="1" w:styleId="15">
    <w:name w:val="Tekst dymka Znak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uk-UA"/>
    </w:rPr>
  </w:style>
  <w:style w:type="character" w:customStyle="1" w:styleId="16">
    <w:name w:val="Stopka Znak"/>
    <w:basedOn w:val="2"/>
    <w:link w:val="9"/>
    <w:qFormat/>
    <w:uiPriority w:val="99"/>
    <w:rPr>
      <w:sz w:val="24"/>
      <w:szCs w:val="24"/>
      <w:lang w:eastAsia="uk-UA"/>
    </w:rPr>
  </w:style>
  <w:style w:type="character" w:customStyle="1" w:styleId="17">
    <w:name w:val="Tekst komentarza Znak"/>
    <w:basedOn w:val="2"/>
    <w:link w:val="7"/>
    <w:semiHidden/>
    <w:qFormat/>
    <w:uiPriority w:val="99"/>
    <w:rPr>
      <w:lang w:eastAsia="uk-UA"/>
    </w:rPr>
  </w:style>
  <w:style w:type="character" w:customStyle="1" w:styleId="18">
    <w:name w:val="Temat komentarza Znak"/>
    <w:basedOn w:val="17"/>
    <w:link w:val="8"/>
    <w:semiHidden/>
    <w:qFormat/>
    <w:uiPriority w:val="99"/>
    <w:rPr>
      <w:b/>
      <w:bCs/>
      <w:lang w:eastAsia="uk-UA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/>
</ds:datastoreItem>
</file>

<file path=customXml/itemProps3.xml><?xml version="1.0" encoding="utf-8"?>
<ds:datastoreItem xmlns:ds="http://schemas.openxmlformats.org/officeDocument/2006/customXml" ds:itemID="{91F8D18C-8882-45B0-A6DE-88FB71807EBA}">
  <ds:schemaRefs/>
</ds:datastoreItem>
</file>

<file path=customXml/itemProps4.xml><?xml version="1.0" encoding="utf-8"?>
<ds:datastoreItem xmlns:ds="http://schemas.openxmlformats.org/officeDocument/2006/customXml" ds:itemID="{E047A3D5-5C97-4226-9EA0-EAD5475CF4AD}">
  <ds:schemaRefs/>
</ds:datastoreItem>
</file>

<file path=customXml/itemProps5.xml><?xml version="1.0" encoding="utf-8"?>
<ds:datastoreItem xmlns:ds="http://schemas.openxmlformats.org/officeDocument/2006/customXml" ds:itemID="{64F9912F-68C6-4327-BCC6-F36AEC424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481</Characters>
  <Lines>4</Lines>
  <Paragraphs>1</Paragraphs>
  <TotalTime>29</TotalTime>
  <ScaleCrop>false</ScaleCrop>
  <LinksUpToDate>false</LinksUpToDate>
  <CharactersWithSpaces>560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2020-08-04T18:52:00Z</dcterms:created>
  <dc:creator>Kuś Karol</dc:creator>
  <cp:lastModifiedBy>WPS_1740375203</cp:lastModifiedBy>
  <cp:lastPrinted>2025-11-21T12:34:00Z</cp:lastPrinted>
  <dcterms:modified xsi:type="dcterms:W3CDTF">2025-12-01T08:22:02Z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  <property fmtid="{D5CDD505-2E9C-101B-9397-08002B2CF9AE}" pid="3" name="KSOProductBuildVer">
    <vt:lpwstr>1045-12.2.0.23155</vt:lpwstr>
  </property>
  <property fmtid="{D5CDD505-2E9C-101B-9397-08002B2CF9AE}" pid="4" name="ICV">
    <vt:lpwstr>7722A6BAD17047E996D4BAA2967F0AA7_13</vt:lpwstr>
  </property>
</Properties>
</file>