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ABD" w:rsidRDefault="00992ABD" w:rsidP="005004A1">
      <w:pPr>
        <w:pStyle w:val="NormalWeb"/>
        <w:spacing w:after="0"/>
        <w:jc w:val="center"/>
      </w:pPr>
      <w:r w:rsidRPr="00EE1BE5">
        <w:t xml:space="preserve"> Zarządzeni</w:t>
      </w:r>
      <w:r>
        <w:t>e</w:t>
      </w:r>
      <w:r w:rsidRPr="00EE1BE5">
        <w:t xml:space="preserve"> nr</w:t>
      </w:r>
      <w:r>
        <w:t xml:space="preserve"> 54/2025</w:t>
      </w:r>
    </w:p>
    <w:p w:rsidR="00992ABD" w:rsidRPr="00EE1BE5" w:rsidRDefault="00992ABD" w:rsidP="005004A1">
      <w:pPr>
        <w:pStyle w:val="NormalWeb"/>
        <w:spacing w:after="0"/>
        <w:jc w:val="center"/>
      </w:pPr>
      <w:r w:rsidRPr="00EE1BE5">
        <w:t>Starosty Jarocińskiego</w:t>
      </w:r>
    </w:p>
    <w:p w:rsidR="00992ABD" w:rsidRPr="00EE1BE5" w:rsidRDefault="00992ABD" w:rsidP="00366DA4">
      <w:pPr>
        <w:pStyle w:val="NormalWeb"/>
        <w:spacing w:after="0"/>
        <w:jc w:val="center"/>
      </w:pPr>
      <w:r w:rsidRPr="00EE1BE5">
        <w:t>z dnia</w:t>
      </w:r>
      <w:r>
        <w:t xml:space="preserve"> 16.06.2025 r.</w:t>
      </w:r>
    </w:p>
    <w:p w:rsidR="00992ABD" w:rsidRPr="00EE1BE5" w:rsidRDefault="00992ABD" w:rsidP="00366DA4">
      <w:pPr>
        <w:pStyle w:val="NormalWeb"/>
        <w:spacing w:after="0"/>
        <w:jc w:val="center"/>
      </w:pPr>
      <w:r w:rsidRPr="00EE1BE5">
        <w:t xml:space="preserve">w sprawie umorzenia należności cywilnoprawnych przypadających Skarbowi Państwa </w:t>
      </w:r>
      <w:r w:rsidRPr="00EE1BE5">
        <w:br/>
        <w:t>z tytułu gospodarowania nieruchomościami</w:t>
      </w:r>
    </w:p>
    <w:p w:rsidR="00992ABD" w:rsidRPr="00EE1BE5" w:rsidRDefault="00992ABD" w:rsidP="00056304">
      <w:pPr>
        <w:pStyle w:val="NormalWeb"/>
        <w:spacing w:after="240"/>
      </w:pPr>
    </w:p>
    <w:p w:rsidR="00992ABD" w:rsidRPr="00EE1BE5" w:rsidRDefault="00992ABD" w:rsidP="009449BD">
      <w:pPr>
        <w:pStyle w:val="NormalWeb"/>
        <w:spacing w:after="159"/>
        <w:ind w:firstLine="851"/>
        <w:jc w:val="both"/>
      </w:pPr>
      <w:r w:rsidRPr="00EE1BE5">
        <w:t>Na podstawie art.11 ust. 2 i art. 12a ust. 1 i 2 ustawy z dnia 21 sierpnia 1997 r.</w:t>
      </w:r>
      <w:r w:rsidRPr="00EE1BE5">
        <w:br/>
        <w:t>o gospodarce nieruchomościami (Dz. U. z 202</w:t>
      </w:r>
      <w:r>
        <w:t>4</w:t>
      </w:r>
      <w:r w:rsidRPr="00EE1BE5">
        <w:t xml:space="preserve"> r. poz. </w:t>
      </w:r>
      <w:r>
        <w:t>1145</w:t>
      </w:r>
      <w:r w:rsidRPr="00EE1BE5">
        <w:t xml:space="preserve">, </w:t>
      </w:r>
      <w:r>
        <w:t>1222</w:t>
      </w:r>
      <w:r w:rsidRPr="00EE1BE5">
        <w:t xml:space="preserve">, </w:t>
      </w:r>
      <w:r>
        <w:t>1717</w:t>
      </w:r>
      <w:r w:rsidRPr="00EE1BE5">
        <w:t xml:space="preserve"> i </w:t>
      </w:r>
      <w:r>
        <w:t>1881</w:t>
      </w:r>
      <w:r w:rsidRPr="00EE1BE5">
        <w:t xml:space="preserve">) oraz § 42 ust.1 pkt 2 Regulaminu Organizacyjnego Starostwa Powiatowego w Jarocinie uchwalonego Uchwałą nr </w:t>
      </w:r>
      <w:r>
        <w:t>76/24</w:t>
      </w:r>
      <w:r w:rsidRPr="00EE1BE5">
        <w:t xml:space="preserve"> Zarządu Powiatu Jarocińskiego z dnia </w:t>
      </w:r>
      <w:r>
        <w:t>27 września 2024 r.</w:t>
      </w:r>
      <w:r w:rsidRPr="00EE1BE5">
        <w:t xml:space="preserve"> zarządzam, </w:t>
      </w:r>
      <w:r>
        <w:br/>
      </w:r>
      <w:r w:rsidRPr="00EE1BE5">
        <w:t>co następuje:</w:t>
      </w:r>
    </w:p>
    <w:p w:rsidR="00992ABD" w:rsidRPr="0092759D" w:rsidRDefault="00992ABD" w:rsidP="001E4518">
      <w:pPr>
        <w:pStyle w:val="NormalWeb"/>
        <w:spacing w:after="159"/>
        <w:ind w:firstLine="851"/>
        <w:rPr>
          <w:b/>
          <w:bCs/>
        </w:rPr>
      </w:pPr>
      <w:r w:rsidRPr="00EE1BE5">
        <w:t xml:space="preserve">§ </w:t>
      </w:r>
      <w:r w:rsidRPr="002E3E7F">
        <w:t xml:space="preserve">1. Umarza się należności pieniężne mające charakter cywilnoprawny, przypadające Skarbowi Państwa z tytułu </w:t>
      </w:r>
      <w:r>
        <w:t xml:space="preserve">opłaty za energie elektryczną </w:t>
      </w:r>
      <w:r w:rsidRPr="002E3E7F">
        <w:t xml:space="preserve">w kwocie głównej </w:t>
      </w:r>
      <w:r w:rsidRPr="00033B87">
        <w:rPr>
          <w:b/>
        </w:rPr>
        <w:t>87</w:t>
      </w:r>
      <w:r w:rsidRPr="00033B87">
        <w:rPr>
          <w:b/>
          <w:bCs/>
        </w:rPr>
        <w:t>,93</w:t>
      </w:r>
      <w:r w:rsidRPr="002E3E7F">
        <w:rPr>
          <w:b/>
          <w:bCs/>
        </w:rPr>
        <w:t xml:space="preserve"> zł wraz z należnościami</w:t>
      </w:r>
      <w:r>
        <w:rPr>
          <w:b/>
          <w:bCs/>
        </w:rPr>
        <w:t xml:space="preserve"> u</w:t>
      </w:r>
      <w:r w:rsidRPr="002E3E7F">
        <w:rPr>
          <w:b/>
          <w:bCs/>
        </w:rPr>
        <w:t xml:space="preserve">bocznymi </w:t>
      </w:r>
      <w:r>
        <w:rPr>
          <w:b/>
          <w:bCs/>
        </w:rPr>
        <w:t xml:space="preserve">za 2011 r. </w:t>
      </w:r>
      <w:r w:rsidRPr="002E3E7F">
        <w:rPr>
          <w:b/>
          <w:bCs/>
        </w:rPr>
        <w:t xml:space="preserve">od </w:t>
      </w:r>
      <w:r>
        <w:rPr>
          <w:b/>
          <w:bCs/>
        </w:rPr>
        <w:t>Pani Anny Krupy</w:t>
      </w:r>
    </w:p>
    <w:p w:rsidR="00992ABD" w:rsidRPr="00EE1BE5" w:rsidRDefault="00992ABD" w:rsidP="00366DA4">
      <w:pPr>
        <w:pStyle w:val="NormalWeb"/>
        <w:spacing w:after="159"/>
        <w:ind w:firstLine="851"/>
      </w:pPr>
      <w:r w:rsidRPr="00EE1BE5">
        <w:t>§ 2. Wykonanie zarządzenia powierza się Skarbnikowi Powiatu.</w:t>
      </w:r>
    </w:p>
    <w:p w:rsidR="00992ABD" w:rsidRPr="00EE1BE5" w:rsidRDefault="00992ABD" w:rsidP="00366DA4">
      <w:pPr>
        <w:pStyle w:val="NormalWeb"/>
        <w:spacing w:after="159"/>
        <w:ind w:firstLine="851"/>
      </w:pPr>
      <w:r w:rsidRPr="00EE1BE5">
        <w:t>§ 3. Zarządzenie wchodzi w życie z dniem następującym po dniu podpisania.</w:t>
      </w:r>
    </w:p>
    <w:p w:rsidR="00992ABD" w:rsidRPr="00EE1BE5" w:rsidRDefault="00992ABD" w:rsidP="00366DA4">
      <w:pPr>
        <w:pStyle w:val="NormalWeb"/>
        <w:spacing w:after="240" w:line="249" w:lineRule="auto"/>
        <w:ind w:firstLine="851"/>
      </w:pPr>
    </w:p>
    <w:p w:rsidR="00992ABD" w:rsidRPr="00EE1BE5" w:rsidRDefault="00992ABD" w:rsidP="00366DA4">
      <w:pPr>
        <w:pStyle w:val="NormalWeb"/>
        <w:spacing w:after="240" w:line="249" w:lineRule="auto"/>
        <w:ind w:firstLine="851"/>
      </w:pPr>
    </w:p>
    <w:p w:rsidR="00992ABD" w:rsidRPr="00EE1BE5" w:rsidRDefault="00992ABD" w:rsidP="00366DA4">
      <w:pPr>
        <w:pStyle w:val="NormalWeb"/>
        <w:spacing w:after="240" w:line="249" w:lineRule="auto"/>
        <w:ind w:firstLine="851"/>
      </w:pPr>
    </w:p>
    <w:p w:rsidR="00992ABD" w:rsidRPr="00EE1BE5" w:rsidRDefault="00992ABD" w:rsidP="00366DA4">
      <w:pPr>
        <w:pStyle w:val="NormalWeb"/>
        <w:spacing w:after="240" w:line="249" w:lineRule="auto"/>
        <w:ind w:firstLine="851"/>
      </w:pPr>
    </w:p>
    <w:p w:rsidR="00992ABD" w:rsidRPr="00EE1BE5" w:rsidRDefault="00992ABD" w:rsidP="00366DA4">
      <w:pPr>
        <w:pStyle w:val="NormalWeb"/>
        <w:spacing w:after="240" w:line="249" w:lineRule="auto"/>
        <w:ind w:firstLine="851"/>
      </w:pPr>
    </w:p>
    <w:p w:rsidR="00992ABD" w:rsidRPr="00EE1BE5" w:rsidRDefault="00992ABD" w:rsidP="00366DA4">
      <w:pPr>
        <w:pStyle w:val="NormalWeb"/>
        <w:spacing w:after="240" w:line="249" w:lineRule="auto"/>
        <w:ind w:firstLine="851"/>
      </w:pPr>
    </w:p>
    <w:p w:rsidR="00992ABD" w:rsidRPr="00EE1BE5" w:rsidRDefault="00992ABD" w:rsidP="00366DA4">
      <w:pPr>
        <w:pStyle w:val="NormalWeb"/>
        <w:spacing w:after="240" w:line="249" w:lineRule="auto"/>
        <w:ind w:firstLine="851"/>
      </w:pPr>
    </w:p>
    <w:p w:rsidR="00992ABD" w:rsidRPr="00EE1BE5" w:rsidRDefault="00992ABD" w:rsidP="00366DA4">
      <w:pPr>
        <w:pStyle w:val="NormalWeb"/>
        <w:spacing w:after="240" w:line="249" w:lineRule="auto"/>
        <w:ind w:firstLine="851"/>
      </w:pPr>
    </w:p>
    <w:p w:rsidR="00992ABD" w:rsidRPr="00EE1BE5" w:rsidRDefault="00992ABD" w:rsidP="00366DA4">
      <w:pPr>
        <w:pStyle w:val="NormalWeb"/>
        <w:spacing w:after="240" w:line="249" w:lineRule="auto"/>
        <w:ind w:firstLine="851"/>
      </w:pPr>
    </w:p>
    <w:p w:rsidR="00992ABD" w:rsidRDefault="00992ABD" w:rsidP="00100151">
      <w:pPr>
        <w:pStyle w:val="NormalWeb"/>
        <w:spacing w:after="0"/>
      </w:pPr>
    </w:p>
    <w:p w:rsidR="00992ABD" w:rsidRDefault="00992ABD" w:rsidP="00366DA4">
      <w:pPr>
        <w:pStyle w:val="NormalWeb"/>
        <w:spacing w:after="0"/>
        <w:jc w:val="center"/>
      </w:pPr>
    </w:p>
    <w:p w:rsidR="00992ABD" w:rsidRPr="00EE1BE5" w:rsidRDefault="00992ABD" w:rsidP="00366DA4">
      <w:pPr>
        <w:pStyle w:val="NormalWeb"/>
        <w:spacing w:after="0"/>
        <w:jc w:val="center"/>
      </w:pPr>
      <w:r w:rsidRPr="00EE1BE5">
        <w:t>Uzasadnienie</w:t>
      </w:r>
    </w:p>
    <w:p w:rsidR="00992ABD" w:rsidRDefault="00992ABD" w:rsidP="00366DA4">
      <w:pPr>
        <w:pStyle w:val="NormalWeb"/>
        <w:spacing w:after="0"/>
        <w:jc w:val="center"/>
      </w:pPr>
      <w:r w:rsidRPr="00EE1BE5">
        <w:t>do Zarządzenia nr</w:t>
      </w:r>
      <w:r>
        <w:t xml:space="preserve"> 54/2025</w:t>
      </w:r>
    </w:p>
    <w:p w:rsidR="00992ABD" w:rsidRPr="00EE1BE5" w:rsidRDefault="00992ABD" w:rsidP="00366DA4">
      <w:pPr>
        <w:pStyle w:val="NormalWeb"/>
        <w:spacing w:after="0"/>
        <w:jc w:val="center"/>
      </w:pPr>
      <w:r w:rsidRPr="00EE1BE5">
        <w:t>Starosty Jarocińskiego</w:t>
      </w:r>
    </w:p>
    <w:p w:rsidR="00992ABD" w:rsidRPr="00EE1BE5" w:rsidRDefault="00992ABD" w:rsidP="00366DA4">
      <w:pPr>
        <w:pStyle w:val="NormalWeb"/>
        <w:spacing w:after="0"/>
        <w:jc w:val="center"/>
      </w:pPr>
      <w:r w:rsidRPr="00EE1BE5">
        <w:t xml:space="preserve">z dnia </w:t>
      </w:r>
      <w:r>
        <w:t>16.06.2025 r.</w:t>
      </w:r>
    </w:p>
    <w:p w:rsidR="00992ABD" w:rsidRPr="00EE1BE5" w:rsidRDefault="00992ABD" w:rsidP="00366DA4">
      <w:pPr>
        <w:pStyle w:val="NormalWeb"/>
        <w:spacing w:after="0"/>
        <w:jc w:val="center"/>
      </w:pPr>
      <w:r w:rsidRPr="00EE1BE5">
        <w:t xml:space="preserve">w sprawie umorzenia należności cywilnoprawnych przypadających Skarbowi Państwa </w:t>
      </w:r>
      <w:r w:rsidRPr="00EE1BE5">
        <w:br/>
        <w:t>z tytułu gospodarowania nieruchomościami</w:t>
      </w:r>
    </w:p>
    <w:p w:rsidR="00992ABD" w:rsidRPr="00D34E3D" w:rsidRDefault="00992ABD" w:rsidP="00AB3285">
      <w:pPr>
        <w:pStyle w:val="NormalWeb"/>
        <w:spacing w:after="0"/>
        <w:rPr>
          <w:color w:val="FF0000"/>
        </w:rPr>
      </w:pPr>
    </w:p>
    <w:p w:rsidR="00992ABD" w:rsidRPr="00041871" w:rsidRDefault="00992ABD" w:rsidP="00AB3285">
      <w:pPr>
        <w:pStyle w:val="NormalWeb"/>
        <w:spacing w:before="0" w:beforeAutospacing="0" w:after="0" w:line="360" w:lineRule="auto"/>
        <w:ind w:firstLine="708"/>
      </w:pPr>
      <w:r w:rsidRPr="00041871">
        <w:t>Starosta</w:t>
      </w:r>
      <w:r>
        <w:t xml:space="preserve">   </w:t>
      </w:r>
      <w:r w:rsidRPr="00041871">
        <w:t xml:space="preserve"> Jarociński </w:t>
      </w:r>
      <w:r>
        <w:t xml:space="preserve">  </w:t>
      </w:r>
      <w:r w:rsidRPr="00041871">
        <w:t xml:space="preserve">złożył </w:t>
      </w:r>
      <w:r>
        <w:t xml:space="preserve">   </w:t>
      </w:r>
      <w:r w:rsidRPr="00041871">
        <w:t xml:space="preserve">wniosek </w:t>
      </w:r>
      <w:r>
        <w:t xml:space="preserve">   </w:t>
      </w:r>
      <w:r w:rsidRPr="00041871">
        <w:t xml:space="preserve">o </w:t>
      </w:r>
      <w:r>
        <w:t xml:space="preserve">     </w:t>
      </w:r>
      <w:r w:rsidRPr="00041871">
        <w:t>wyrażenie</w:t>
      </w:r>
      <w:r>
        <w:t xml:space="preserve">   </w:t>
      </w:r>
      <w:r w:rsidRPr="00041871">
        <w:t>zgody</w:t>
      </w:r>
      <w:r>
        <w:t xml:space="preserve">   </w:t>
      </w:r>
      <w:r w:rsidRPr="00041871">
        <w:t xml:space="preserve"> przez </w:t>
      </w:r>
      <w:r>
        <w:t xml:space="preserve">  </w:t>
      </w:r>
      <w:r w:rsidRPr="00041871">
        <w:t xml:space="preserve">Wojewodę Wielkopolskiego </w:t>
      </w:r>
      <w:r>
        <w:t xml:space="preserve">  </w:t>
      </w:r>
      <w:r w:rsidRPr="00041871">
        <w:t xml:space="preserve">na </w:t>
      </w:r>
      <w:r>
        <w:t xml:space="preserve">  </w:t>
      </w:r>
      <w:r w:rsidRPr="00041871">
        <w:t xml:space="preserve">umorzenie </w:t>
      </w:r>
      <w:r>
        <w:t xml:space="preserve">   </w:t>
      </w:r>
      <w:r w:rsidRPr="00041871">
        <w:t xml:space="preserve">w </w:t>
      </w:r>
      <w:r>
        <w:t xml:space="preserve"> </w:t>
      </w:r>
      <w:r w:rsidRPr="00041871">
        <w:t xml:space="preserve">całości </w:t>
      </w:r>
      <w:r>
        <w:t xml:space="preserve">   </w:t>
      </w:r>
      <w:r w:rsidRPr="00041871">
        <w:t>wymagalnych</w:t>
      </w:r>
      <w:r>
        <w:t xml:space="preserve"> </w:t>
      </w:r>
      <w:r w:rsidRPr="00041871">
        <w:t xml:space="preserve"> należności </w:t>
      </w:r>
      <w:r>
        <w:t xml:space="preserve"> </w:t>
      </w:r>
      <w:r w:rsidRPr="00041871">
        <w:t xml:space="preserve">cywilnoprawnych przypadających Skarbowi Państwa z tytułu opłat za </w:t>
      </w:r>
      <w:r>
        <w:t>energię elektryczną</w:t>
      </w:r>
      <w:r w:rsidRPr="00041871">
        <w:t xml:space="preserve"> od Pani </w:t>
      </w:r>
      <w:r>
        <w:t xml:space="preserve">Anny Krupy w </w:t>
      </w:r>
      <w:r w:rsidRPr="00041871">
        <w:t xml:space="preserve">kwocie łącznej </w:t>
      </w:r>
      <w:r>
        <w:t>210,56</w:t>
      </w:r>
      <w:r w:rsidRPr="00041871">
        <w:t xml:space="preserve"> zł, </w:t>
      </w:r>
      <w:r>
        <w:br/>
      </w:r>
      <w:r w:rsidRPr="00041871">
        <w:t>w tym:</w:t>
      </w:r>
    </w:p>
    <w:p w:rsidR="00992ABD" w:rsidRPr="00041871" w:rsidRDefault="00992ABD" w:rsidP="00E6345A">
      <w:pPr>
        <w:pStyle w:val="NormalWeb"/>
        <w:numPr>
          <w:ilvl w:val="0"/>
          <w:numId w:val="3"/>
        </w:numPr>
        <w:spacing w:before="0" w:beforeAutospacing="0" w:after="0" w:line="360" w:lineRule="auto"/>
        <w:jc w:val="both"/>
      </w:pPr>
      <w:r>
        <w:t>87,93</w:t>
      </w:r>
      <w:r w:rsidRPr="00041871">
        <w:t xml:space="preserve"> zł – należność główna,</w:t>
      </w:r>
    </w:p>
    <w:p w:rsidR="00992ABD" w:rsidRDefault="00992ABD" w:rsidP="00925AA7">
      <w:pPr>
        <w:pStyle w:val="ListParagraph"/>
        <w:numPr>
          <w:ilvl w:val="0"/>
          <w:numId w:val="3"/>
        </w:numPr>
        <w:tabs>
          <w:tab w:val="left" w:pos="720"/>
        </w:tabs>
        <w:spacing w:line="360" w:lineRule="auto"/>
        <w:jc w:val="both"/>
        <w:rPr>
          <w:bCs/>
        </w:rPr>
      </w:pPr>
      <w:r>
        <w:t>122,63</w:t>
      </w:r>
      <w:r w:rsidRPr="00041871">
        <w:t xml:space="preserve"> zł – </w:t>
      </w:r>
      <w:r>
        <w:rPr>
          <w:bCs/>
        </w:rPr>
        <w:t>odsetki ustawowe naliczone na dzień 28.04.2025 r. oraz 0,03 zł za każdy następny dzień zwłoki.</w:t>
      </w:r>
    </w:p>
    <w:p w:rsidR="00992ABD" w:rsidRDefault="00992ABD" w:rsidP="003A05A1">
      <w:pPr>
        <w:tabs>
          <w:tab w:val="left" w:pos="720"/>
        </w:tabs>
        <w:spacing w:line="360" w:lineRule="auto"/>
        <w:jc w:val="both"/>
      </w:pPr>
      <w:r>
        <w:tab/>
        <w:t>W 2011 r. wpłynęły do Wydziału Finansów niżej wymienione pisma Wydziału Geodezji i Gospodarki Nieruchomościami:</w:t>
      </w:r>
    </w:p>
    <w:p w:rsidR="00992ABD" w:rsidRDefault="00992ABD" w:rsidP="003A05A1">
      <w:pPr>
        <w:tabs>
          <w:tab w:val="left" w:pos="720"/>
        </w:tabs>
        <w:spacing w:line="360" w:lineRule="auto"/>
        <w:jc w:val="both"/>
      </w:pPr>
      <w:r>
        <w:t xml:space="preserve">- pismo z dnia 02.02.2011 r.  nr OD.GN.7014-14/11 rozliczenie kosztów zużytej  energii elektrycznej w okresie od 13.12.2010 r. do 11.01.2011 r. nieruchomości położonej w Jarocinie przy ul. Brandowskiego 16 na kwotę 23,39 zł, </w:t>
      </w:r>
    </w:p>
    <w:p w:rsidR="00992ABD" w:rsidRDefault="00992ABD" w:rsidP="003A05A1">
      <w:pPr>
        <w:tabs>
          <w:tab w:val="left" w:pos="720"/>
        </w:tabs>
        <w:spacing w:line="360" w:lineRule="auto"/>
        <w:jc w:val="both"/>
      </w:pPr>
      <w:r>
        <w:t xml:space="preserve">- pismo z dnia 05.04.2011 r. nr OD-GN.684.1.4.2011.JN rozliczenie kosztów zużytej energii elektrycznej w okresie od 12.01.2011 r. do 08.03.2011 r. na kwotę 27,54 zł, </w:t>
      </w:r>
    </w:p>
    <w:p w:rsidR="00992ABD" w:rsidRDefault="00992ABD" w:rsidP="003A05A1">
      <w:pPr>
        <w:tabs>
          <w:tab w:val="left" w:pos="720"/>
        </w:tabs>
        <w:spacing w:line="360" w:lineRule="auto"/>
        <w:jc w:val="both"/>
      </w:pPr>
      <w:r>
        <w:t>- pismo z dnia 26.05.2011 r. nr OD-GN.684.1.4.2011.JN rozliczenie kosztów zużytej energii elektrycznej w okresie od 09.03.2011 r</w:t>
      </w:r>
      <w:r w:rsidRPr="00A57B6C">
        <w:t>.</w:t>
      </w:r>
      <w:r>
        <w:t xml:space="preserve"> do 05.05.2011 r. na kwotę 61,21 zł, </w:t>
      </w:r>
    </w:p>
    <w:p w:rsidR="00992ABD" w:rsidRDefault="00992ABD" w:rsidP="003A05A1">
      <w:pPr>
        <w:tabs>
          <w:tab w:val="left" w:pos="720"/>
        </w:tabs>
        <w:spacing w:line="360" w:lineRule="auto"/>
        <w:jc w:val="both"/>
      </w:pPr>
      <w:r>
        <w:t xml:space="preserve">- pismo z dnia 22.09.2011 r. nr OD-GN.684.1.36.2011.ZM rozliczenie kosztów zużytej energii elektrycznej w okresie od 07.07.2011 r. do 07.09.2011 r. na kwotę 45,49 zł. </w:t>
      </w:r>
      <w:r w:rsidRPr="00A57B6C">
        <w:t xml:space="preserve"> </w:t>
      </w:r>
    </w:p>
    <w:p w:rsidR="00992ABD" w:rsidRDefault="00992ABD" w:rsidP="003A05A1">
      <w:pPr>
        <w:tabs>
          <w:tab w:val="left" w:pos="720"/>
        </w:tabs>
        <w:spacing w:line="360" w:lineRule="auto"/>
        <w:jc w:val="both"/>
      </w:pPr>
      <w:r>
        <w:tab/>
      </w:r>
      <w:r w:rsidRPr="009D7DC4">
        <w:t>W związku z nie</w:t>
      </w:r>
      <w:r>
        <w:t>u</w:t>
      </w:r>
      <w:r w:rsidRPr="009D7DC4">
        <w:t>regulowaniem powyższ</w:t>
      </w:r>
      <w:r>
        <w:t xml:space="preserve">ych </w:t>
      </w:r>
      <w:r w:rsidRPr="009D7DC4">
        <w:t xml:space="preserve"> opłat Starostwo Powiatowe w Jarocinie </w:t>
      </w:r>
      <w:r w:rsidRPr="009D7DC4">
        <w:br/>
        <w:t xml:space="preserve">wystawiło </w:t>
      </w:r>
      <w:r>
        <w:t xml:space="preserve">następujące </w:t>
      </w:r>
      <w:r w:rsidRPr="009D7DC4">
        <w:t>wezwani</w:t>
      </w:r>
      <w:r>
        <w:t>a</w:t>
      </w:r>
      <w:r w:rsidRPr="009D7DC4">
        <w:t xml:space="preserve"> do zapłaty</w:t>
      </w:r>
      <w:r>
        <w:t>:</w:t>
      </w:r>
    </w:p>
    <w:p w:rsidR="00992ABD" w:rsidRDefault="00992ABD" w:rsidP="003A05A1">
      <w:pPr>
        <w:tabs>
          <w:tab w:val="left" w:pos="720"/>
        </w:tabs>
        <w:spacing w:line="360" w:lineRule="auto"/>
        <w:jc w:val="both"/>
      </w:pPr>
      <w:r>
        <w:t>- dnia 30.09.2021 r. na kwotę 23,39 zł,</w:t>
      </w:r>
    </w:p>
    <w:p w:rsidR="00992ABD" w:rsidRDefault="00992ABD" w:rsidP="003A05A1">
      <w:pPr>
        <w:tabs>
          <w:tab w:val="left" w:pos="720"/>
        </w:tabs>
        <w:spacing w:line="360" w:lineRule="auto"/>
        <w:jc w:val="both"/>
      </w:pPr>
      <w:r>
        <w:t>- dnia 30.09.2011 r. na kwotę 27,54 zł,</w:t>
      </w:r>
    </w:p>
    <w:p w:rsidR="00992ABD" w:rsidRDefault="00992ABD" w:rsidP="003A05A1">
      <w:pPr>
        <w:tabs>
          <w:tab w:val="left" w:pos="720"/>
        </w:tabs>
        <w:spacing w:line="360" w:lineRule="auto"/>
        <w:jc w:val="both"/>
      </w:pPr>
      <w:r>
        <w:t>- dnia 30.09.2011 r. na kwotę 61,21 zł,</w:t>
      </w:r>
    </w:p>
    <w:p w:rsidR="00992ABD" w:rsidRDefault="00992ABD" w:rsidP="003A05A1">
      <w:pPr>
        <w:tabs>
          <w:tab w:val="left" w:pos="720"/>
        </w:tabs>
        <w:spacing w:line="360" w:lineRule="auto"/>
        <w:jc w:val="both"/>
      </w:pPr>
      <w:r>
        <w:t>- dnia 02.12.2011 r. na kwotę 45,49 zł.</w:t>
      </w:r>
    </w:p>
    <w:p w:rsidR="00992ABD" w:rsidRDefault="00992ABD" w:rsidP="003A05A1">
      <w:pPr>
        <w:tabs>
          <w:tab w:val="left" w:pos="720"/>
        </w:tabs>
        <w:spacing w:line="360" w:lineRule="auto"/>
        <w:jc w:val="both"/>
      </w:pPr>
      <w:r w:rsidRPr="009D7DC4">
        <w:t xml:space="preserve"> Brak reakcji na wezwani</w:t>
      </w:r>
      <w:r>
        <w:t xml:space="preserve">a do zapłaty </w:t>
      </w:r>
      <w:r w:rsidRPr="009D7DC4">
        <w:t>skutkował</w:t>
      </w:r>
      <w:r>
        <w:t>o</w:t>
      </w:r>
      <w:r w:rsidRPr="009D7DC4">
        <w:t xml:space="preserve"> przekazaniem sprawy </w:t>
      </w:r>
      <w:r w:rsidRPr="009D7DC4">
        <w:br/>
        <w:t xml:space="preserve">do Kancelarii Radcy Prawnego pismem z dnia </w:t>
      </w:r>
      <w:r>
        <w:t>0</w:t>
      </w:r>
      <w:r w:rsidRPr="009D7DC4">
        <w:t xml:space="preserve">2 </w:t>
      </w:r>
      <w:r>
        <w:t xml:space="preserve">grudnia </w:t>
      </w:r>
      <w:r w:rsidRPr="009D7DC4">
        <w:t>201</w:t>
      </w:r>
      <w:r>
        <w:t>1</w:t>
      </w:r>
      <w:r w:rsidRPr="009D7DC4">
        <w:t xml:space="preserve"> r</w:t>
      </w:r>
      <w:r>
        <w:t>. oraz dnia 02.03.2012 r.</w:t>
      </w:r>
      <w:r w:rsidRPr="009D7DC4">
        <w:t xml:space="preserve"> </w:t>
      </w:r>
    </w:p>
    <w:p w:rsidR="00992ABD" w:rsidRDefault="00992ABD" w:rsidP="003A05A1">
      <w:pPr>
        <w:tabs>
          <w:tab w:val="left" w:pos="720"/>
        </w:tabs>
        <w:spacing w:line="360" w:lineRule="auto"/>
        <w:jc w:val="both"/>
      </w:pPr>
      <w:r>
        <w:tab/>
        <w:t>Ponadto dnia 04.05.2012 r. Wydział Geodezji i Gospodarki Nieruchomościami przekazał do Wydziału Finansów pismo nr OD-GN.6845.11.2012.ZM z prośbą o umniejszenie zaległości z tytułu zużytej energii przez Panią Annę Krupę:</w:t>
      </w:r>
    </w:p>
    <w:p w:rsidR="00992ABD" w:rsidRDefault="00992ABD" w:rsidP="003A05A1">
      <w:pPr>
        <w:tabs>
          <w:tab w:val="left" w:pos="720"/>
        </w:tabs>
        <w:spacing w:line="360" w:lineRule="auto"/>
        <w:jc w:val="both"/>
      </w:pPr>
      <w:r>
        <w:t>- o kwotę 48,76 zł dotyczącą okresu  od 21.03.2011 do 05.05.2011 r,</w:t>
      </w:r>
    </w:p>
    <w:p w:rsidR="00992ABD" w:rsidRDefault="00992ABD" w:rsidP="003A05A1">
      <w:pPr>
        <w:tabs>
          <w:tab w:val="left" w:pos="720"/>
        </w:tabs>
        <w:spacing w:line="360" w:lineRule="auto"/>
        <w:jc w:val="both"/>
      </w:pPr>
      <w:r>
        <w:t>- o kwotę 20,94 zł dotyczącą okresu od 07.07.2011 r. do 04.08.2011 r</w:t>
      </w:r>
    </w:p>
    <w:p w:rsidR="00992ABD" w:rsidRPr="009D7DC4" w:rsidRDefault="00992ABD" w:rsidP="003A05A1">
      <w:pPr>
        <w:tabs>
          <w:tab w:val="left" w:pos="720"/>
        </w:tabs>
        <w:spacing w:line="360" w:lineRule="auto"/>
        <w:jc w:val="both"/>
      </w:pPr>
      <w:r>
        <w:tab/>
        <w:t>Dnia 02 lutego 2011 r. Sąd Rejonowy w Jarocinie  Wydział I Cywilny wydał  wyrok zaoczny nr Sygn. akt: IC 488/10 przeciwko Pani Annie Krupie o eksmisję, nakazując pozwanej Annie Krupie aby opuściła , opróżniła i wydała powodowi Skarbu Państwa  - Staroście Jarocińskiemu lokal mieszkalny w Jarocinie przy ul. Brandowskiego 16/2.</w:t>
      </w:r>
    </w:p>
    <w:p w:rsidR="00992ABD" w:rsidRDefault="00992ABD" w:rsidP="003A05A1">
      <w:pPr>
        <w:tabs>
          <w:tab w:val="left" w:pos="720"/>
        </w:tabs>
        <w:spacing w:line="360" w:lineRule="auto"/>
        <w:jc w:val="both"/>
      </w:pPr>
      <w:r w:rsidRPr="009D7DC4">
        <w:tab/>
        <w:t xml:space="preserve">W dniu </w:t>
      </w:r>
      <w:r>
        <w:t>19</w:t>
      </w:r>
      <w:r w:rsidRPr="009D7DC4">
        <w:t xml:space="preserve"> </w:t>
      </w:r>
      <w:r>
        <w:t xml:space="preserve">stycznia </w:t>
      </w:r>
      <w:r w:rsidRPr="009D7DC4">
        <w:t>201</w:t>
      </w:r>
      <w:r>
        <w:t>5</w:t>
      </w:r>
      <w:r w:rsidRPr="009D7DC4">
        <w:t xml:space="preserve"> r. został wydany nakaz zapłaty w postępowaniu upominawczym sygn. akt I Nc </w:t>
      </w:r>
      <w:r>
        <w:t>577</w:t>
      </w:r>
      <w:r w:rsidRPr="009D7DC4">
        <w:t>/14</w:t>
      </w:r>
      <w:r>
        <w:t xml:space="preserve"> orzekając że pozwana Anna Krupa winna zapłacić</w:t>
      </w:r>
      <w:r w:rsidRPr="003A05A1">
        <w:t xml:space="preserve"> </w:t>
      </w:r>
      <w:r>
        <w:t xml:space="preserve">powodowi Skarbu Państwa – Staroście Jarocińskiemu kwotę 87,93 zł wraz z odsetkami ustawowymi. </w:t>
      </w:r>
    </w:p>
    <w:p w:rsidR="00992ABD" w:rsidRPr="009D7DC4" w:rsidRDefault="00992ABD" w:rsidP="003A05A1">
      <w:pPr>
        <w:tabs>
          <w:tab w:val="left" w:pos="720"/>
        </w:tabs>
        <w:spacing w:line="360" w:lineRule="auto"/>
        <w:jc w:val="both"/>
      </w:pPr>
      <w:r>
        <w:tab/>
        <w:t xml:space="preserve">Dnia 24.11.2015 r. Komornik Sądowy zawiadomił o dokonanych czynnościach w związku z art. 763 KPC. </w:t>
      </w:r>
      <w:r w:rsidRPr="009D7DC4">
        <w:t xml:space="preserve">Postanowieniem z dnia </w:t>
      </w:r>
      <w:r>
        <w:t>06</w:t>
      </w:r>
      <w:r w:rsidRPr="009D7DC4">
        <w:t xml:space="preserve"> </w:t>
      </w:r>
      <w:r>
        <w:t xml:space="preserve">kwietnia </w:t>
      </w:r>
      <w:r w:rsidRPr="009D7DC4">
        <w:t>20</w:t>
      </w:r>
      <w:r>
        <w:t>18</w:t>
      </w:r>
      <w:r w:rsidRPr="009D7DC4">
        <w:t xml:space="preserve"> r. Komornik Sądowy przy Sądzie Rejonowym w </w:t>
      </w:r>
      <w:r>
        <w:t>Stargardzie Gdańskim</w:t>
      </w:r>
      <w:r w:rsidRPr="009D7DC4">
        <w:t xml:space="preserve"> sygn. akt Km </w:t>
      </w:r>
      <w:r>
        <w:t>647</w:t>
      </w:r>
      <w:r w:rsidRPr="009D7DC4">
        <w:t xml:space="preserve">/15 postanowił umorzyć postępowanie wobec stwierdzenia bezskuteczności egzekucji na podstawie art. 824 § 1 pkt. 3 Kodeksu Postępowania Cywilnego. </w:t>
      </w:r>
    </w:p>
    <w:p w:rsidR="00992ABD" w:rsidRDefault="00992ABD" w:rsidP="0092759D">
      <w:pPr>
        <w:tabs>
          <w:tab w:val="left" w:pos="720"/>
        </w:tabs>
        <w:spacing w:line="360" w:lineRule="auto"/>
        <w:jc w:val="both"/>
      </w:pPr>
      <w:r w:rsidRPr="00A24F81">
        <w:t xml:space="preserve"> </w:t>
      </w:r>
    </w:p>
    <w:p w:rsidR="00992ABD" w:rsidRPr="0092759D" w:rsidRDefault="00992ABD" w:rsidP="0092759D">
      <w:pPr>
        <w:tabs>
          <w:tab w:val="left" w:pos="720"/>
        </w:tabs>
        <w:spacing w:line="360" w:lineRule="auto"/>
        <w:jc w:val="both"/>
        <w:rPr>
          <w:color w:val="FF0000"/>
        </w:rPr>
      </w:pPr>
      <w:r>
        <w:tab/>
        <w:t xml:space="preserve">Przedstawiony powyżej stan faktyczny i prawny sprawy wyczerpuje przesłanki umorzenia należności określone w art. 56 ust. 1 pkt 3 ustawy o finansach publicznych, bowiem w przedmiotowej sprawie zachodzi uzasadnione przypuszczenie, że w postępowaniu egzekucyjnym nie uzyska się kwoty wyższej od kosztów dochodzenia i egzekucji tej należności, a prowadzone w przeszłości postępowanie egzekucyjne okazało się nieskuteczne. Biorąc pod uwagę powyższe oraz konieczność poniesienia kosztów związanych </w:t>
      </w:r>
      <w:r>
        <w:br/>
        <w:t>z zainicjowaniem kolejnego postępowania egzekucyjnego, a także wartość dochodzonego roszczenia, pojęcie kolejnego postępowania jest niezasadne. Ponadto umorzenie przedmiotowej należności leży w interesie publicznym, co wypełnia przesłankę umorzenia należności określoną w art. 56 ust. 1 pkt 5 ww. ustawy. Uwzględnianie nieściągalnej należności w wykazie należności przysługujących Skarbowi Państwa stanowi fikcję, co nie leży w interesie publicznym.</w:t>
      </w:r>
    </w:p>
    <w:p w:rsidR="00992ABD" w:rsidRPr="00B72CBC" w:rsidRDefault="00992ABD" w:rsidP="003C50E6">
      <w:pPr>
        <w:spacing w:line="360" w:lineRule="auto"/>
        <w:ind w:firstLine="708"/>
        <w:jc w:val="both"/>
      </w:pPr>
      <w:r w:rsidRPr="00B72CBC">
        <w:t xml:space="preserve">Zarządzeniem nr </w:t>
      </w:r>
      <w:bookmarkStart w:id="0" w:name="_GoBack"/>
      <w:bookmarkEnd w:id="0"/>
      <w:r>
        <w:t>289</w:t>
      </w:r>
      <w:r w:rsidRPr="00B72CBC">
        <w:t>/2</w:t>
      </w:r>
      <w:r>
        <w:t>5</w:t>
      </w:r>
      <w:r w:rsidRPr="00B72CBC">
        <w:t xml:space="preserve"> Wojewody Wielkopolskiego z dnia </w:t>
      </w:r>
      <w:r>
        <w:t>29</w:t>
      </w:r>
      <w:r w:rsidRPr="00B72CBC">
        <w:t xml:space="preserve"> </w:t>
      </w:r>
      <w:r>
        <w:t>maja</w:t>
      </w:r>
      <w:r w:rsidRPr="00B72CBC">
        <w:t xml:space="preserve"> 202</w:t>
      </w:r>
      <w:r>
        <w:t>5</w:t>
      </w:r>
      <w:r w:rsidRPr="00B72CBC">
        <w:t xml:space="preserve"> r. Wojewoda Wielkopolski na podstawie art. </w:t>
      </w:r>
      <w:r>
        <w:t>17</w:t>
      </w:r>
      <w:r w:rsidRPr="00B72CBC">
        <w:t xml:space="preserve"> ust</w:t>
      </w:r>
      <w:r>
        <w:t>awy z dnia 23 stycznia 2009 r. o wojewodzie i administracji rządowej w województwie (Dz.U. z 2025 r. poz. 428) w związku z art.11 ust. 2 i art. 12a ust. 1 i 2 ustawy z dnia 21 sierpnia 1997 r. o gospodarce nieruchomościami (Dz.U z 2024 r. poz. 1145, 1222, 1717 i 1881)</w:t>
      </w:r>
      <w:r w:rsidRPr="00B72CBC">
        <w:t xml:space="preserve"> wyraził zgodę na umorzenie</w:t>
      </w:r>
      <w:r>
        <w:t xml:space="preserve"> przez Starostę Jarocińskiego </w:t>
      </w:r>
      <w:r w:rsidRPr="00B72CBC">
        <w:t xml:space="preserve">należności </w:t>
      </w:r>
      <w:r>
        <w:t xml:space="preserve">pieniężnych mających charakter </w:t>
      </w:r>
      <w:r w:rsidRPr="00B72CBC">
        <w:t xml:space="preserve">cywilnoprawny przypadających Skarbowi Państwa z tytułu opłaty za </w:t>
      </w:r>
      <w:r>
        <w:t>energię elektryczną</w:t>
      </w:r>
      <w:r w:rsidRPr="00B72CBC">
        <w:t xml:space="preserve"> w kwocie głównej </w:t>
      </w:r>
      <w:r>
        <w:t xml:space="preserve">87,93 </w:t>
      </w:r>
      <w:r w:rsidRPr="00B72CBC">
        <w:t xml:space="preserve">zł wraz z należnościami ubocznymi od Pani </w:t>
      </w:r>
      <w:r>
        <w:t>Anny Krupy</w:t>
      </w:r>
      <w:r w:rsidRPr="00B72CBC">
        <w:t>.</w:t>
      </w:r>
    </w:p>
    <w:p w:rsidR="00992ABD" w:rsidRPr="00681D3A" w:rsidRDefault="00992ABD">
      <w:pPr>
        <w:rPr>
          <w:color w:val="FF0000"/>
        </w:rPr>
      </w:pPr>
    </w:p>
    <w:sectPr w:rsidR="00992ABD" w:rsidRPr="00681D3A" w:rsidSect="001E54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A19D4"/>
    <w:multiLevelType w:val="hybridMultilevel"/>
    <w:tmpl w:val="FF3433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4200EB"/>
    <w:multiLevelType w:val="hybridMultilevel"/>
    <w:tmpl w:val="D298C9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CF5A09"/>
    <w:multiLevelType w:val="hybridMultilevel"/>
    <w:tmpl w:val="A4A0F7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59793ADA"/>
    <w:multiLevelType w:val="hybridMultilevel"/>
    <w:tmpl w:val="08C030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66DA4"/>
    <w:rsid w:val="0000186F"/>
    <w:rsid w:val="0002053D"/>
    <w:rsid w:val="00030792"/>
    <w:rsid w:val="00033B87"/>
    <w:rsid w:val="00037413"/>
    <w:rsid w:val="00041871"/>
    <w:rsid w:val="00056304"/>
    <w:rsid w:val="000573AE"/>
    <w:rsid w:val="0005760F"/>
    <w:rsid w:val="000732D6"/>
    <w:rsid w:val="000A3190"/>
    <w:rsid w:val="000A6B20"/>
    <w:rsid w:val="000B6860"/>
    <w:rsid w:val="000D7AA6"/>
    <w:rsid w:val="00100151"/>
    <w:rsid w:val="00120513"/>
    <w:rsid w:val="00144279"/>
    <w:rsid w:val="00150071"/>
    <w:rsid w:val="00181598"/>
    <w:rsid w:val="00190928"/>
    <w:rsid w:val="001E1D5C"/>
    <w:rsid w:val="001E4518"/>
    <w:rsid w:val="001E4B73"/>
    <w:rsid w:val="001E5496"/>
    <w:rsid w:val="00292ED4"/>
    <w:rsid w:val="002A466E"/>
    <w:rsid w:val="002B15F4"/>
    <w:rsid w:val="002D11BC"/>
    <w:rsid w:val="002E3E7F"/>
    <w:rsid w:val="00317188"/>
    <w:rsid w:val="00350060"/>
    <w:rsid w:val="0035496B"/>
    <w:rsid w:val="003663CE"/>
    <w:rsid w:val="00366DA4"/>
    <w:rsid w:val="00380432"/>
    <w:rsid w:val="003A05A1"/>
    <w:rsid w:val="003C50E6"/>
    <w:rsid w:val="003F055E"/>
    <w:rsid w:val="004056CE"/>
    <w:rsid w:val="0042550B"/>
    <w:rsid w:val="0043605A"/>
    <w:rsid w:val="004A42D0"/>
    <w:rsid w:val="004B7B3A"/>
    <w:rsid w:val="004E6D7B"/>
    <w:rsid w:val="005004A1"/>
    <w:rsid w:val="0053732C"/>
    <w:rsid w:val="0056255E"/>
    <w:rsid w:val="005662DA"/>
    <w:rsid w:val="005B100C"/>
    <w:rsid w:val="005C513D"/>
    <w:rsid w:val="005D6187"/>
    <w:rsid w:val="005F48BB"/>
    <w:rsid w:val="00672D02"/>
    <w:rsid w:val="0067636B"/>
    <w:rsid w:val="00681D3A"/>
    <w:rsid w:val="006A76C7"/>
    <w:rsid w:val="006B5CB5"/>
    <w:rsid w:val="006D166F"/>
    <w:rsid w:val="006D24CF"/>
    <w:rsid w:val="006D6C10"/>
    <w:rsid w:val="00742B26"/>
    <w:rsid w:val="007554FF"/>
    <w:rsid w:val="00762A4F"/>
    <w:rsid w:val="00772F6B"/>
    <w:rsid w:val="0077465A"/>
    <w:rsid w:val="007B6143"/>
    <w:rsid w:val="008058C1"/>
    <w:rsid w:val="00815058"/>
    <w:rsid w:val="00825F96"/>
    <w:rsid w:val="00877B1A"/>
    <w:rsid w:val="00884047"/>
    <w:rsid w:val="008A2A5E"/>
    <w:rsid w:val="008D2C47"/>
    <w:rsid w:val="009112C4"/>
    <w:rsid w:val="009158C6"/>
    <w:rsid w:val="00917535"/>
    <w:rsid w:val="00925AA7"/>
    <w:rsid w:val="0092759D"/>
    <w:rsid w:val="009449BD"/>
    <w:rsid w:val="00992ABD"/>
    <w:rsid w:val="009D7DC4"/>
    <w:rsid w:val="009E23A3"/>
    <w:rsid w:val="00A21E93"/>
    <w:rsid w:val="00A24F81"/>
    <w:rsid w:val="00A26418"/>
    <w:rsid w:val="00A30CF4"/>
    <w:rsid w:val="00A432C8"/>
    <w:rsid w:val="00A57B6C"/>
    <w:rsid w:val="00A67AE0"/>
    <w:rsid w:val="00A746DD"/>
    <w:rsid w:val="00AA20EA"/>
    <w:rsid w:val="00AB0ABA"/>
    <w:rsid w:val="00AB3285"/>
    <w:rsid w:val="00AB409F"/>
    <w:rsid w:val="00AC3DFC"/>
    <w:rsid w:val="00AF2747"/>
    <w:rsid w:val="00AF5E9F"/>
    <w:rsid w:val="00B02098"/>
    <w:rsid w:val="00B11887"/>
    <w:rsid w:val="00B36DA3"/>
    <w:rsid w:val="00B54D98"/>
    <w:rsid w:val="00B6128B"/>
    <w:rsid w:val="00B62595"/>
    <w:rsid w:val="00B72CBC"/>
    <w:rsid w:val="00BC121F"/>
    <w:rsid w:val="00BF358D"/>
    <w:rsid w:val="00C124BE"/>
    <w:rsid w:val="00C51AFD"/>
    <w:rsid w:val="00CF2199"/>
    <w:rsid w:val="00D34E3D"/>
    <w:rsid w:val="00DC79C5"/>
    <w:rsid w:val="00E05AF7"/>
    <w:rsid w:val="00E13D45"/>
    <w:rsid w:val="00E16142"/>
    <w:rsid w:val="00E3770A"/>
    <w:rsid w:val="00E54E25"/>
    <w:rsid w:val="00E568BD"/>
    <w:rsid w:val="00E60170"/>
    <w:rsid w:val="00E6345A"/>
    <w:rsid w:val="00E91F8B"/>
    <w:rsid w:val="00EA45ED"/>
    <w:rsid w:val="00EE1BE5"/>
    <w:rsid w:val="00F3262E"/>
    <w:rsid w:val="00F41C53"/>
    <w:rsid w:val="00F6539D"/>
    <w:rsid w:val="00F858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5496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366DA4"/>
    <w:pPr>
      <w:spacing w:before="100" w:beforeAutospacing="1" w:after="142" w:line="276" w:lineRule="auto"/>
    </w:pPr>
  </w:style>
  <w:style w:type="paragraph" w:styleId="ListParagraph">
    <w:name w:val="List Paragraph"/>
    <w:basedOn w:val="Normal"/>
    <w:uiPriority w:val="99"/>
    <w:qFormat/>
    <w:rsid w:val="0042550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rsid w:val="00825F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825F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4568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68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75</TotalTime>
  <Pages>4</Pages>
  <Words>819</Words>
  <Characters>4920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101/2020</dc:title>
  <dc:subject/>
  <dc:creator>msiudziak</dc:creator>
  <cp:keywords/>
  <dc:description/>
  <cp:lastModifiedBy>kbachorz</cp:lastModifiedBy>
  <cp:revision>21</cp:revision>
  <cp:lastPrinted>2025-06-17T06:10:00Z</cp:lastPrinted>
  <dcterms:created xsi:type="dcterms:W3CDTF">2025-06-03T10:07:00Z</dcterms:created>
  <dcterms:modified xsi:type="dcterms:W3CDTF">2025-06-17T06:14:00Z</dcterms:modified>
</cp:coreProperties>
</file>