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2"/>
        <w:ind w:left="284" w:hanging="0"/>
        <w:jc w:val="center"/>
        <w:rPr>
          <w:rFonts w:ascii="Calibri" w:hAnsi="Calibri" w:eastAsia="Calibri" w:cs="Arial"/>
          <w:b/>
          <w:b/>
          <w:bCs/>
          <w:sz w:val="32"/>
          <w:szCs w:val="32"/>
        </w:rPr>
      </w:pPr>
      <w:r>
        <w:rPr>
          <w:rFonts w:eastAsia="Calibri" w:cs="Arial"/>
          <w:b/>
          <w:bCs/>
          <w:sz w:val="32"/>
          <w:szCs w:val="32"/>
        </w:rPr>
      </w:r>
    </w:p>
    <w:p>
      <w:pPr>
        <w:pStyle w:val="Normal"/>
        <w:spacing w:lineRule="auto" w:line="240" w:before="0" w:after="0"/>
        <w:jc w:val="right"/>
        <w:rPr>
          <w:rFonts w:ascii="Calibri" w:hAnsi="Calibri" w:eastAsia="Times New Roman" w:cs="Calibri"/>
          <w:b/>
          <w:b/>
          <w:iCs/>
          <w:sz w:val="15"/>
          <w:szCs w:val="15"/>
          <w:lang w:eastAsia="pl-PL"/>
        </w:rPr>
      </w:pPr>
      <w:r>
        <w:rPr>
          <w:rFonts w:eastAsia="Times New Roman" w:cs="Calibri"/>
          <w:b/>
          <w:iCs/>
          <w:sz w:val="15"/>
          <w:szCs w:val="15"/>
          <w:lang w:eastAsia="pl-PL"/>
        </w:rPr>
        <w:t>Zał. nr 4 do SWZ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iCs/>
          <w:sz w:val="15"/>
          <w:szCs w:val="15"/>
          <w:lang w:eastAsia="pl-PL"/>
        </w:rPr>
      </w:pPr>
      <w:r>
        <w:rPr>
          <w:rFonts w:eastAsia="Times New Roman" w:cs="Calibri"/>
          <w:b/>
          <w:iCs/>
          <w:sz w:val="15"/>
          <w:szCs w:val="15"/>
          <w:lang w:eastAsia="pl-PL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iCs/>
          <w:sz w:val="15"/>
          <w:szCs w:val="15"/>
          <w:lang w:eastAsia="pl-PL"/>
        </w:rPr>
      </w:pPr>
      <w:r>
        <w:rPr>
          <w:rFonts w:eastAsia="Times New Roman" w:cs="Calibri"/>
          <w:b/>
          <w:iCs/>
          <w:sz w:val="15"/>
          <w:szCs w:val="15"/>
          <w:lang w:eastAsia="pl-PL"/>
        </w:rPr>
      </w:r>
    </w:p>
    <w:tbl>
      <w:tblPr>
        <w:tblW w:w="98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636"/>
        <w:gridCol w:w="4252"/>
      </w:tblGrid>
      <w:tr>
        <w:trPr/>
        <w:tc>
          <w:tcPr>
            <w:tcW w:w="5636" w:type="dxa"/>
            <w:tcBorders/>
            <w:shd w:fill="auto" w:val="clear"/>
          </w:tcPr>
          <w:tbl>
            <w:tblPr>
              <w:tblW w:w="510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5103"/>
            </w:tblGrid>
            <w:tr>
              <w:trPr>
                <w:trHeight w:val="274" w:hRule="atLeast"/>
              </w:trPr>
              <w:tc>
                <w:tcPr>
                  <w:tcW w:w="5103" w:type="dxa"/>
                  <w:tcBorders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3516" w:leader="none"/>
                    </w:tabs>
                    <w:spacing w:lineRule="auto" w:line="240" w:before="0" w:after="0"/>
                    <w:ind w:right="35" w:hanging="0"/>
                    <w:rPr>
                      <w:rFonts w:ascii="Calibri" w:hAnsi="Calibri" w:eastAsia="Times New Roman" w:cs="Calibri"/>
                      <w:i/>
                      <w:i/>
                      <w:iCs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eastAsia="pl-PL"/>
                    </w:rPr>
                    <w:t>Podmiot udostępniający zasób:</w:t>
                  </w:r>
                </w:p>
              </w:tc>
            </w:tr>
            <w:tr>
              <w:trPr>
                <w:trHeight w:val="274" w:hRule="atLeast"/>
              </w:trPr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3261" w:leader="none"/>
                    </w:tabs>
                    <w:spacing w:lineRule="auto" w:line="240" w:before="0" w:after="0"/>
                    <w:ind w:right="35" w:hanging="0"/>
                    <w:rPr>
                      <w:rFonts w:ascii="Calibri" w:hAnsi="Calibri" w:eastAsia="Times New Roman" w:cs="Calibri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Calibri"/>
                      <w:sz w:val="24"/>
                      <w:szCs w:val="24"/>
                      <w:lang w:eastAsia="pl-PL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ind w:right="35" w:hanging="0"/>
                    <w:rPr>
                      <w:rFonts w:ascii="Calibri" w:hAnsi="Calibri" w:eastAsia="Times New Roman" w:cs="Calibri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Calibri"/>
                      <w:sz w:val="24"/>
                      <w:szCs w:val="24"/>
                      <w:lang w:eastAsia="pl-PL"/>
                    </w:rPr>
                  </w:r>
                </w:p>
              </w:tc>
            </w:tr>
            <w:tr>
              <w:trPr>
                <w:trHeight w:val="274" w:hRule="atLeast"/>
              </w:trPr>
              <w:tc>
                <w:tcPr>
                  <w:tcW w:w="5103" w:type="dxa"/>
                  <w:tcBorders>
                    <w:top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ind w:right="35" w:hanging="0"/>
                    <w:rPr>
                      <w:rFonts w:ascii="Calibri" w:hAnsi="Calibri" w:eastAsia="Times New Roman" w:cs="Calibri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Calibri"/>
                      <w:sz w:val="24"/>
                      <w:szCs w:val="24"/>
                      <w:lang w:eastAsia="pl-PL"/>
                    </w:rPr>
                    <w:t xml:space="preserve">(pełna nazwa/firma, adres) </w:t>
                  </w:r>
                </w:p>
                <w:p>
                  <w:pPr>
                    <w:pStyle w:val="Normal"/>
                    <w:spacing w:lineRule="auto" w:line="240" w:before="0" w:after="0"/>
                    <w:ind w:right="35" w:hanging="0"/>
                    <w:rPr>
                      <w:rFonts w:ascii="Calibri" w:hAnsi="Calibri" w:eastAsia="Times New Roman" w:cs="Calibri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Calibri"/>
                      <w:sz w:val="24"/>
                      <w:szCs w:val="24"/>
                      <w:lang w:eastAsia="pl-PL"/>
                    </w:rPr>
                    <w:t>reprezentowany przez:</w:t>
                  </w:r>
                </w:p>
              </w:tc>
            </w:tr>
            <w:tr>
              <w:trPr>
                <w:trHeight w:val="274" w:hRule="atLeast"/>
              </w:trPr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ind w:right="35" w:hanging="0"/>
                    <w:rPr>
                      <w:rFonts w:ascii="Calibri" w:hAnsi="Calibri" w:eastAsia="Times New Roman" w:cs="Calibri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Calibri"/>
                      <w:sz w:val="24"/>
                      <w:szCs w:val="24"/>
                      <w:lang w:eastAsia="pl-PL"/>
                    </w:rPr>
                  </w:r>
                </w:p>
              </w:tc>
            </w:tr>
            <w:tr>
              <w:trPr>
                <w:trHeight w:val="228" w:hRule="atLeast"/>
              </w:trPr>
              <w:tc>
                <w:tcPr>
                  <w:tcW w:w="5103" w:type="dxa"/>
                  <w:tcBorders>
                    <w:top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ind w:right="35" w:hanging="0"/>
                    <w:rPr>
                      <w:rFonts w:ascii="Calibri" w:hAnsi="Calibri" w:eastAsia="Times New Roman" w:cs="Calibri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Calibri"/>
                      <w:sz w:val="24"/>
                      <w:szCs w:val="24"/>
                      <w:lang w:eastAsia="pl-PL"/>
                    </w:rPr>
                    <w:t xml:space="preserve">(imię i nazwisko, stanowisko/ podstawa do reprezentacji) 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i/>
                <w:iCs/>
                <w:sz w:val="24"/>
                <w:szCs w:val="24"/>
                <w:lang w:eastAsia="pl-PL"/>
              </w:rPr>
            </w:r>
          </w:p>
        </w:tc>
        <w:tc>
          <w:tcPr>
            <w:tcW w:w="42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 xml:space="preserve">          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 xml:space="preserve">Powiatowe Centrum Pomocy Rodzinie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 xml:space="preserve">           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ul. Dworcowa 2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 xml:space="preserve">           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63-200 Jarocin</w:t>
            </w:r>
            <w:r>
              <w:rPr>
                <w:rFonts w:eastAsia="Times New Roman" w:cs="Calibri"/>
                <w:b/>
                <w:sz w:val="24"/>
                <w:szCs w:val="24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588" w:hanging="0"/>
              <w:rPr>
                <w:rFonts w:ascii="Calibri" w:hAnsi="Calibri"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center"/>
        <w:rPr>
          <w:rFonts w:ascii="Calibri" w:hAnsi="Calibri" w:eastAsia="Times New Roman" w:cs="Calibri"/>
          <w:b/>
          <w:b/>
          <w:sz w:val="28"/>
          <w:szCs w:val="28"/>
          <w:lang w:eastAsia="pl-PL"/>
        </w:rPr>
      </w:pPr>
      <w:r>
        <w:rPr>
          <w:rFonts w:eastAsia="Times New Roman" w:cs="Calibri"/>
          <w:b/>
          <w:sz w:val="28"/>
          <w:szCs w:val="28"/>
          <w:lang w:eastAsia="pl-PL"/>
        </w:rPr>
      </w:r>
    </w:p>
    <w:p>
      <w:pPr>
        <w:pStyle w:val="Normal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center"/>
        <w:outlineLvl w:val="0"/>
        <w:rPr>
          <w:rFonts w:ascii="Calibri" w:hAnsi="Calibri" w:eastAsia="Times New Roman" w:cs="Calibri"/>
          <w:b/>
          <w:b/>
          <w:bCs/>
          <w:kern w:val="2"/>
          <w:sz w:val="48"/>
          <w:szCs w:val="48"/>
          <w:lang w:eastAsia="pl-PL"/>
        </w:rPr>
      </w:pPr>
      <w:r>
        <w:rPr>
          <w:rFonts w:eastAsia="Times New Roman" w:cs="Calibri"/>
          <w:b/>
          <w:bCs/>
          <w:kern w:val="2"/>
          <w:sz w:val="28"/>
          <w:szCs w:val="28"/>
          <w:lang w:eastAsia="pl-PL"/>
        </w:rPr>
        <w:t xml:space="preserve">OŚWIADCZENIA </w:t>
        <w:br/>
        <w:t>ORAZ ZOBOWIĄZANIE DO ODDANIA DO DYSPOZYCJI WYKONAWCY</w:t>
        <w:br/>
        <w:t>NIEZBĘDNYCH ZASOBÓW NA OKRES KORZYSTANIA Z NICH PRZY WYKONYWANIU ZAMÓWIENIA</w:t>
      </w:r>
      <w:r>
        <w:rPr>
          <w:rStyle w:val="Zakotwiczenieprzypisudolnego"/>
          <w:rFonts w:eastAsia="Times New Roman" w:cs="Calibri"/>
          <w:b/>
          <w:kern w:val="2"/>
          <w:sz w:val="20"/>
          <w:szCs w:val="20"/>
          <w:vertAlign w:val="superscript"/>
          <w:lang w:eastAsia="pl-PL"/>
        </w:rPr>
        <w:footnoteReference w:id="2"/>
      </w:r>
      <w:bookmarkStart w:id="0" w:name="_Toc85796198"/>
      <w:bookmarkStart w:id="1" w:name="_Toc103751864"/>
      <w:bookmarkStart w:id="2" w:name="_Toc167101573"/>
      <w:bookmarkEnd w:id="0"/>
      <w:bookmarkEnd w:id="1"/>
      <w:bookmarkEnd w:id="2"/>
      <w:r>
        <w:rPr>
          <w:rFonts w:eastAsia="Times New Roman" w:cs="Calibri"/>
          <w:b/>
          <w:bCs/>
          <w:kern w:val="2"/>
          <w:sz w:val="20"/>
          <w:szCs w:val="20"/>
          <w:lang w:eastAsia="pl-PL"/>
        </w:rPr>
        <w:t>/</w:t>
      </w:r>
      <w:r>
        <w:rPr>
          <w:rStyle w:val="Zakotwiczenieprzypisudolnego"/>
          <w:rFonts w:eastAsia="Times New Roman" w:cs="Calibri"/>
          <w:b/>
          <w:kern w:val="2"/>
          <w:sz w:val="20"/>
          <w:szCs w:val="20"/>
          <w:vertAlign w:val="superscript"/>
          <w:lang w:eastAsia="pl-PL"/>
        </w:rPr>
        <w:footnoteReference w:id="3"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center"/>
        <w:rPr>
          <w:rFonts w:ascii="Calibri" w:hAnsi="Calibri" w:eastAsia="Times New Roman" w:cs="Calibri"/>
          <w:b/>
          <w:b/>
          <w:bCs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>składane przez podmiot udostępniający zasób</w:t>
      </w:r>
      <w:bookmarkStart w:id="3" w:name="_Hlk87005043"/>
      <w:bookmarkEnd w:id="3"/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center"/>
        <w:rPr>
          <w:rFonts w:ascii="Calibri" w:hAnsi="Calibri"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na podstawie art. 118 ust. 3 oraz na podstawie art. 125 ust. 5 </w:t>
      </w:r>
      <w:r>
        <w:rPr>
          <w:rFonts w:eastAsia="Times New Roman" w:cs="Calibri"/>
          <w:sz w:val="24"/>
          <w:szCs w:val="24"/>
          <w:lang w:eastAsia="pl-PL"/>
        </w:rPr>
        <w:t xml:space="preserve">ustawy z dnia 11 września 2019r. - Prawo zamówień publicznych (Dz.U. z 2023r. poz. 1605 z późn. zm.) </w:t>
      </w:r>
      <w:r>
        <w:rPr>
          <w:rFonts w:eastAsia="Times New Roman" w:cs="Calibri"/>
          <w:bCs/>
          <w:sz w:val="24"/>
          <w:szCs w:val="24"/>
          <w:lang w:eastAsia="pl-PL"/>
        </w:rPr>
        <w:t xml:space="preserve">zwanej dalej Pzp </w:t>
      </w:r>
      <w:r>
        <w:rPr>
          <w:rFonts w:eastAsia="Times New Roman" w:cs="Calibri"/>
          <w:sz w:val="24"/>
          <w:szCs w:val="24"/>
          <w:lang w:eastAsia="pl-PL"/>
        </w:rPr>
        <w:t xml:space="preserve">oraz w związku z art. 7 ust. 1 ustawy </w:t>
      </w:r>
      <w:r>
        <w:rPr>
          <w:rFonts w:eastAsia="Times New Roman" w:cs="Calibri"/>
          <w:color w:val="000000"/>
          <w:sz w:val="24"/>
          <w:szCs w:val="24"/>
          <w:shd w:fill="FFFFFF" w:val="clear"/>
          <w:lang w:eastAsia="pl-PL"/>
        </w:rPr>
        <w:t>o szczególnych rozwiązaniach w zakresie przeciwdziałania wspieraniu agresji na Ukrainę oraz służących ochronie bezpieczeństwa narodowego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center"/>
        <w:rPr>
          <w:rFonts w:ascii="Calibri" w:hAnsi="Calibri" w:eastAsia="Times New Roman" w:cs="Calibri"/>
          <w:b/>
          <w:b/>
          <w:sz w:val="20"/>
          <w:szCs w:val="20"/>
          <w:lang w:eastAsia="pl-PL"/>
        </w:rPr>
      </w:pPr>
      <w:r>
        <w:rPr>
          <w:rFonts w:eastAsia="Times New Roman" w:cs="Calibri"/>
          <w:b/>
          <w:sz w:val="20"/>
          <w:szCs w:val="20"/>
          <w:lang w:eastAsia="pl-PL"/>
        </w:rPr>
      </w:r>
      <w:bookmarkStart w:id="4" w:name="_Hlk86734120"/>
      <w:bookmarkStart w:id="5" w:name="_Hlk86734120"/>
      <w:bookmarkEnd w:id="5"/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Calibri"/>
          <w:i/>
          <w:i/>
          <w:color w:val="FF0000"/>
          <w:sz w:val="21"/>
          <w:szCs w:val="21"/>
          <w:lang w:eastAsia="pl-PL"/>
        </w:rPr>
      </w:pPr>
      <w:r>
        <w:rPr>
          <w:rFonts w:eastAsia="Times New Roman" w:cs="Calibri"/>
          <w:i/>
          <w:color w:val="FF0000"/>
          <w:sz w:val="21"/>
          <w:szCs w:val="21"/>
          <w:lang w:eastAsia="pl-PL"/>
        </w:rPr>
      </w:r>
    </w:p>
    <w:p>
      <w:pPr>
        <w:pStyle w:val="Normal"/>
        <w:shd w:val="clear" w:color="auto" w:fill="FFF2CC"/>
        <w:spacing w:lineRule="auto" w:line="240" w:before="0" w:after="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(załączyć do oferty, jeśli okoliczność występuje)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Calibri"/>
          <w:i/>
          <w:i/>
          <w:color w:val="FF0000"/>
          <w:sz w:val="21"/>
          <w:szCs w:val="21"/>
          <w:lang w:eastAsia="pl-PL"/>
        </w:rPr>
      </w:pPr>
      <w:r>
        <w:rPr>
          <w:rFonts w:eastAsia="Times New Roman" w:cs="Calibri"/>
          <w:i/>
          <w:color w:val="FF0000"/>
          <w:sz w:val="21"/>
          <w:szCs w:val="21"/>
          <w:lang w:eastAsia="pl-PL"/>
        </w:rPr>
      </w:r>
    </w:p>
    <w:p>
      <w:pPr>
        <w:pStyle w:val="Normal"/>
        <w:spacing w:before="0" w:after="0"/>
        <w:rPr>
          <w:rFonts w:ascii="Calibri" w:hAnsi="Calibri" w:eastAsia="Times New Roman" w:cs="Calibri"/>
          <w:b/>
          <w:b/>
          <w:sz w:val="24"/>
          <w:szCs w:val="24"/>
          <w:lang w:eastAsia="pl-PL"/>
        </w:rPr>
      </w:pPr>
      <w:bookmarkStart w:id="6" w:name="_Hlk86734914"/>
      <w:r>
        <w:rPr>
          <w:rFonts w:eastAsia="Times New Roman" w:cs="Calibri"/>
          <w:sz w:val="24"/>
          <w:szCs w:val="24"/>
          <w:lang w:eastAsia="pl-PL"/>
        </w:rPr>
        <w:t xml:space="preserve">W związku z postępowaniem o udzielenie zamówienia pt. </w:t>
      </w:r>
      <w:bookmarkStart w:id="7" w:name="_Hlk92796301"/>
      <w:bookmarkStart w:id="8" w:name="_Hlk104281691"/>
    </w:p>
    <w:p>
      <w:pPr>
        <w:pStyle w:val="Normal"/>
        <w:spacing w:before="0" w:after="0"/>
        <w:rPr/>
      </w:pPr>
      <w:r>
        <w:rPr/>
        <w:t>Świadczenie usługi:</w:t>
      </w:r>
    </w:p>
    <w:p>
      <w:pPr>
        <w:pStyle w:val="Normal"/>
        <w:jc w:val="both"/>
        <w:rPr/>
      </w:pPr>
      <w:r>
        <w:rPr/>
        <w:t>USŁUGA WSPIERAJĄCA ROZWÓJ, KOMPENSUJĄCA OPÓŹNIENIA DZIECI I MŁODZIEŻY PRZEBYWAJĄCYCH W PIECZY ZASTĘPCZEJ – korepetycje -  (na rok 2024)</w:t>
      </w:r>
    </w:p>
    <w:p>
      <w:pPr>
        <w:pStyle w:val="Normal"/>
        <w:jc w:val="both"/>
        <w:rPr/>
      </w:pPr>
      <w:r>
        <w:rPr/>
        <w:t xml:space="preserve">CZĘŚĆ I - korepetycje z matematyki  </w:t>
      </w:r>
    </w:p>
    <w:p>
      <w:pPr>
        <w:pStyle w:val="Normal"/>
        <w:jc w:val="both"/>
        <w:rPr/>
      </w:pPr>
      <w:r>
        <w:rPr/>
        <w:t xml:space="preserve">CZĘŚĆ II - korepetycje z j. angielskiego </w:t>
      </w:r>
    </w:p>
    <w:p>
      <w:pPr>
        <w:pStyle w:val="Normal"/>
        <w:jc w:val="both"/>
        <w:rPr/>
      </w:pPr>
      <w:r>
        <w:rPr/>
        <w:t xml:space="preserve">CZĘŚĆ III - korepetycje w zakresie edukacji wczesnoszkolnej </w:t>
      </w:r>
    </w:p>
    <w:p>
      <w:pPr>
        <w:pStyle w:val="Normal"/>
        <w:spacing w:lineRule="auto" w:line="240" w:before="0" w:after="0"/>
        <w:ind w:firstLine="426"/>
        <w:jc w:val="both"/>
        <w:rPr/>
      </w:pPr>
      <w:r>
        <w:rPr>
          <w:rFonts w:eastAsia="Times New Roman" w:cs="Calibri"/>
          <w:bCs/>
          <w:sz w:val="24"/>
          <w:szCs w:val="24"/>
          <w:lang w:eastAsia="pl-PL"/>
        </w:rPr>
        <w:t xml:space="preserve">nr postępowania </w:t>
      </w:r>
      <w:r>
        <w:rPr>
          <w:rFonts w:eastAsia="SimSun" w:cs="Calibri"/>
          <w:b/>
          <w:bCs/>
          <w:kern w:val="2"/>
          <w:sz w:val="24"/>
          <w:szCs w:val="24"/>
          <w:lang w:eastAsia="hi-IN" w:bidi="hi-IN"/>
        </w:rPr>
        <w:t>DWR.3211.11.2024.FEW</w:t>
      </w:r>
    </w:p>
    <w:p>
      <w:pPr>
        <w:pStyle w:val="Normal"/>
        <w:spacing w:lineRule="auto" w:line="240" w:before="0" w:after="0"/>
        <w:ind w:firstLine="708"/>
        <w:rPr>
          <w:rFonts w:ascii="Calibri" w:hAnsi="Calibri"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</w:r>
    </w:p>
    <w:p>
      <w:pPr>
        <w:pStyle w:val="Normal"/>
        <w:numPr>
          <w:ilvl w:val="0"/>
          <w:numId w:val="3"/>
        </w:numPr>
        <w:shd w:val="clear" w:color="auto" w:fill="F2F2F2"/>
        <w:spacing w:lineRule="auto" w:line="240" w:before="0" w:after="0"/>
        <w:ind w:left="709" w:hanging="720"/>
        <w:rPr>
          <w:rFonts w:ascii="Calibri" w:hAnsi="Calibri" w:eastAsia="Times New Roman" w:cs="Calibri"/>
          <w:b/>
          <w:b/>
          <w:sz w:val="28"/>
          <w:szCs w:val="28"/>
          <w:lang w:eastAsia="pl-PL"/>
        </w:rPr>
      </w:pPr>
      <w:r>
        <w:rPr>
          <w:rFonts w:eastAsia="Times New Roman" w:cs="Calibri"/>
          <w:b/>
          <w:sz w:val="28"/>
          <w:szCs w:val="28"/>
          <w:lang w:eastAsia="pl-PL"/>
        </w:rPr>
        <w:t>OŚWIADCZENIA DOTYCZĄCE PODSTAW WYKLUCZENIA: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426" w:hanging="360"/>
        <w:contextualSpacing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Oświadczam, że:</w:t>
      </w:r>
    </w:p>
    <w:p>
      <w:pPr>
        <w:pStyle w:val="Normal"/>
        <w:numPr>
          <w:ilvl w:val="4"/>
          <w:numId w:val="6"/>
        </w:numPr>
        <w:spacing w:lineRule="auto" w:line="240" w:before="0" w:after="0"/>
        <w:ind w:left="567" w:hanging="360"/>
        <w:contextualSpacing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>nie podlegam wykluczeniu</w:t>
      </w:r>
      <w:r>
        <w:rPr>
          <w:rFonts w:eastAsia="Times New Roman" w:cs="Calibri"/>
          <w:sz w:val="24"/>
          <w:szCs w:val="24"/>
          <w:lang w:eastAsia="pl-PL"/>
        </w:rPr>
        <w:t xml:space="preserve"> z postępowania na podstawie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 art. 108 ust. 1 Pzp</w:t>
      </w:r>
      <w:r>
        <w:rPr>
          <w:rFonts w:eastAsia="Times New Roman" w:cs="Calibri"/>
          <w:sz w:val="24"/>
          <w:szCs w:val="24"/>
          <w:lang w:eastAsia="pl-PL"/>
        </w:rPr>
        <w:t xml:space="preserve"> lub/i</w:t>
      </w:r>
    </w:p>
    <w:p>
      <w:pPr>
        <w:pStyle w:val="Normal"/>
        <w:numPr>
          <w:ilvl w:val="4"/>
          <w:numId w:val="6"/>
        </w:numPr>
        <w:spacing w:lineRule="auto" w:line="240" w:before="0" w:after="0"/>
        <w:ind w:left="567" w:hanging="360"/>
        <w:contextualSpacing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>nie podlegam wykluczeniu</w:t>
      </w:r>
      <w:r>
        <w:rPr>
          <w:rFonts w:eastAsia="Times New Roman" w:cs="Calibri"/>
          <w:sz w:val="24"/>
          <w:szCs w:val="24"/>
          <w:lang w:eastAsia="pl-PL"/>
        </w:rPr>
        <w:t xml:space="preserve"> z postępowania na podstawie</w:t>
      </w:r>
      <w:r>
        <w:rPr>
          <w:rFonts w:eastAsia="Times New Roman" w:cs="Calibri"/>
          <w:b/>
          <w:bCs/>
          <w:iCs/>
          <w:sz w:val="24"/>
          <w:szCs w:val="24"/>
          <w:lang w:eastAsia="pl-PL"/>
        </w:rPr>
        <w:t xml:space="preserve"> art. 109 ust. 1 Pzp </w:t>
      </w:r>
      <w:r>
        <w:rPr>
          <w:rFonts w:eastAsia="Times New Roman" w:cs="Calibri"/>
          <w:iCs/>
          <w:sz w:val="24"/>
          <w:szCs w:val="24"/>
          <w:lang w:eastAsia="pl-PL"/>
        </w:rPr>
        <w:t>(pkt 1 lub/i 4 lub/i 8 lub i 10).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426" w:hanging="357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Oświadczam, że </w:t>
      </w:r>
      <w:r>
        <w:rPr>
          <w:rFonts w:eastAsia="Times New Roman" w:cs="Calibri"/>
          <w:b/>
          <w:bCs/>
          <w:sz w:val="24"/>
          <w:szCs w:val="24"/>
          <w:lang w:eastAsia="pl-PL"/>
        </w:rPr>
        <w:t>nie zachodzą w stosunku do mnie przesłanki wykluczenia</w:t>
      </w:r>
      <w:r>
        <w:rPr>
          <w:rFonts w:eastAsia="Times New Roman" w:cs="Calibri"/>
          <w:sz w:val="24"/>
          <w:szCs w:val="24"/>
          <w:lang w:eastAsia="pl-PL"/>
        </w:rPr>
        <w:t xml:space="preserve"> z postępowania na podstawie art. 7 ust. 1 ustawy z dnia 13 kwietnia 2022r.</w:t>
      </w:r>
      <w:r>
        <w:rPr>
          <w:rFonts w:eastAsia="Times New Roman" w:cs="Calibri"/>
          <w:i/>
          <w:iCs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color w:val="222222"/>
          <w:sz w:val="24"/>
          <w:szCs w:val="24"/>
          <w:lang w:eastAsia="pl-PL"/>
        </w:rPr>
        <w:t>o szczególnych rozwiązaniach w zakresie przeciwdziałania wspieraniu agresji na Ukrainę oraz służących ochronie bezpieczeństwa narodowego</w:t>
      </w:r>
      <w:r>
        <w:rPr>
          <w:rFonts w:eastAsia="Times New Roman" w:cs="Calibri"/>
          <w:i/>
          <w:iCs/>
          <w:color w:val="222222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iCs/>
          <w:color w:val="222222"/>
          <w:sz w:val="24"/>
          <w:szCs w:val="24"/>
          <w:lang w:eastAsia="pl-PL"/>
        </w:rPr>
        <w:t>(</w:t>
      </w:r>
      <w:r>
        <w:rPr>
          <w:rFonts w:eastAsia="Times New Roman" w:cs="Calibri"/>
          <w:sz w:val="24"/>
          <w:szCs w:val="24"/>
          <w:lang w:eastAsia="pl-PL"/>
        </w:rPr>
        <w:t>Dz.U. z 2023r. poz. 1497 ze zm.</w:t>
      </w:r>
      <w:r>
        <w:rPr>
          <w:rFonts w:eastAsia="Times New Roman" w:cs="Calibri"/>
          <w:iCs/>
          <w:color w:val="222222"/>
          <w:sz w:val="24"/>
          <w:szCs w:val="24"/>
          <w:lang w:eastAsia="pl-PL"/>
        </w:rPr>
        <w:t>)</w:t>
      </w:r>
      <w:r>
        <w:rPr>
          <w:rStyle w:val="Zakotwiczenieprzypisudolnego"/>
          <w:rFonts w:eastAsia="Times New Roman" w:cs="Calibri"/>
          <w:i/>
          <w:iCs/>
          <w:color w:val="222222"/>
          <w:sz w:val="24"/>
          <w:szCs w:val="24"/>
          <w:vertAlign w:val="superscript"/>
          <w:lang w:eastAsia="pl-PL"/>
        </w:rPr>
        <w:footnoteReference w:id="4"/>
      </w:r>
      <w:r>
        <w:rPr>
          <w:rFonts w:eastAsia="Times New Roman" w:cs="Calibri"/>
          <w:i/>
          <w:iCs/>
          <w:color w:val="222222"/>
          <w:sz w:val="24"/>
          <w:szCs w:val="24"/>
          <w:lang w:eastAsia="pl-PL"/>
        </w:rPr>
        <w:t>.</w:t>
      </w:r>
      <w:r>
        <w:rPr>
          <w:rFonts w:eastAsia="Times New Roman" w:cs="Calibri"/>
          <w:color w:val="222222"/>
          <w:sz w:val="24"/>
          <w:szCs w:val="24"/>
          <w:lang w:eastAsia="pl-PL"/>
        </w:rPr>
        <w:t xml:space="preserve"> </w:t>
      </w:r>
    </w:p>
    <w:p>
      <w:pPr>
        <w:pStyle w:val="Normal"/>
        <w:shd w:val="clear" w:color="auto" w:fill="FFF2CC"/>
        <w:spacing w:lineRule="auto" w:line="240" w:before="0" w:after="0"/>
        <w:contextualSpacing/>
        <w:jc w:val="center"/>
        <w:rPr>
          <w:rFonts w:ascii="Calibri" w:hAnsi="Calibri" w:eastAsia="Times New Roman" w:cs="Calibri"/>
          <w:iCs/>
          <w:color w:val="000000"/>
          <w:sz w:val="24"/>
          <w:szCs w:val="24"/>
          <w:lang w:eastAsia="pl-PL"/>
        </w:rPr>
      </w:pPr>
      <w:r>
        <w:rPr>
          <w:rFonts w:eastAsia="Times New Roman" w:cs="Calibri"/>
          <w:iCs/>
          <w:color w:val="000000"/>
          <w:sz w:val="24"/>
          <w:szCs w:val="24"/>
          <w:lang w:eastAsia="pl-PL"/>
        </w:rPr>
        <w:t>(jeżeli Podmiot udostępniający zasoby w/g którejś z w/w podstaw podlega wykluczeniu – skreślić odpowiedni ustęp).</w:t>
      </w:r>
    </w:p>
    <w:p>
      <w:pPr>
        <w:pStyle w:val="Normal"/>
        <w:spacing w:lineRule="auto" w:line="240" w:before="0" w:after="0"/>
        <w:ind w:left="714" w:hanging="0"/>
        <w:jc w:val="both"/>
        <w:rPr>
          <w:rFonts w:ascii="Calibri" w:hAnsi="Calibri" w:eastAsia="Times New Roman" w:cs="Calibri"/>
          <w:sz w:val="21"/>
          <w:szCs w:val="21"/>
          <w:lang w:eastAsia="pl-PL"/>
        </w:rPr>
      </w:pPr>
      <w:r>
        <w:rPr>
          <w:rFonts w:eastAsia="Times New Roman" w:cs="Calibri"/>
          <w:sz w:val="21"/>
          <w:szCs w:val="21"/>
          <w:lang w:eastAsia="pl-PL"/>
        </w:rPr>
      </w:r>
    </w:p>
    <w:p>
      <w:pPr>
        <w:pStyle w:val="Normal"/>
        <w:numPr>
          <w:ilvl w:val="2"/>
          <w:numId w:val="2"/>
        </w:numPr>
        <w:shd w:val="clear" w:color="auto" w:fill="E7E6E6"/>
        <w:spacing w:lineRule="auto" w:line="240" w:before="0" w:after="0"/>
        <w:ind w:left="709" w:hanging="720"/>
        <w:jc w:val="both"/>
        <w:rPr>
          <w:rFonts w:ascii="Calibri" w:hAnsi="Calibri" w:eastAsia="Times New Roman" w:cs="Calibri"/>
          <w:b/>
          <w:b/>
          <w:sz w:val="28"/>
          <w:szCs w:val="28"/>
          <w:lang w:eastAsia="pl-PL"/>
        </w:rPr>
      </w:pPr>
      <w:r>
        <w:rPr>
          <w:rFonts w:eastAsia="Times New Roman" w:cs="Calibri"/>
          <w:b/>
          <w:sz w:val="28"/>
          <w:szCs w:val="28"/>
          <w:lang w:eastAsia="pl-PL"/>
        </w:rPr>
        <w:t>OŚWIADCZENIE DOTYCZĄCE WARUNKÓW UDZIAŁU W POSTĘPOWANIU: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bCs/>
          <w:sz w:val="24"/>
          <w:szCs w:val="24"/>
          <w:bdr w:val="single" w:sz="4" w:space="0" w:color="000000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Oświadczam, że spełniam warunki udziału w postępowaniu </w:t>
      </w:r>
      <w:r>
        <w:rPr>
          <w:rFonts w:eastAsia="Calibri" w:cs="Calibri"/>
          <w:sz w:val="24"/>
          <w:szCs w:val="24"/>
          <w:lang w:eastAsia="pl-PL"/>
        </w:rPr>
        <w:t xml:space="preserve">określone przez Zamawiającego w </w:t>
      </w:r>
      <w:r>
        <w:rPr>
          <w:rFonts w:eastAsia="Calibri" w:cs="Calibri"/>
          <w:b/>
          <w:sz w:val="24"/>
          <w:szCs w:val="24"/>
          <w:lang w:eastAsia="pl-PL"/>
        </w:rPr>
        <w:t>rozdz. XIX SWZ</w:t>
      </w:r>
      <w:r>
        <w:rPr>
          <w:rStyle w:val="Zakotwiczenieprzypisudolnego"/>
          <w:rFonts w:eastAsia="Calibri" w:cs="Calibri"/>
          <w:b/>
          <w:sz w:val="24"/>
          <w:szCs w:val="24"/>
          <w:vertAlign w:val="superscript"/>
          <w:lang w:eastAsia="pl-PL"/>
        </w:rPr>
        <w:footnoteReference w:id="5"/>
      </w:r>
      <w:r>
        <w:rPr>
          <w:rFonts w:eastAsia="Calibri" w:cs="Calibri"/>
          <w:b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t>w zakresie dysponowania osobami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bCs/>
          <w:sz w:val="24"/>
          <w:szCs w:val="24"/>
          <w:bdr w:val="single" w:sz="4" w:space="0" w:color="000000"/>
          <w:lang w:eastAsia="pl-PL"/>
        </w:rPr>
      </w:pPr>
      <w:r>
        <w:rPr>
          <w:rFonts w:eastAsia="Times New Roman" w:cs="Calibri"/>
          <w:b/>
          <w:bCs/>
          <w:sz w:val="24"/>
          <w:szCs w:val="24"/>
          <w:bdr w:val="single" w:sz="4" w:space="0" w:color="000000"/>
          <w:lang w:eastAsia="pl-PL"/>
        </w:rPr>
        <w:t xml:space="preserve"> </w:t>
      </w:r>
    </w:p>
    <w:tbl>
      <w:tblPr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81"/>
        <w:gridCol w:w="3480"/>
      </w:tblGrid>
      <w:tr>
        <w:trPr>
          <w:trHeight w:val="471" w:hRule="atLeast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i/>
                <w:i/>
                <w:iCs/>
                <w:color w:val="FF0000"/>
                <w:sz w:val="28"/>
                <w:szCs w:val="2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8"/>
                <w:szCs w:val="28"/>
                <w:lang w:eastAsia="pl-PL"/>
              </w:rPr>
              <w:t>CZĘŚĆ ZAMÓWIENIA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35" w:hanging="0"/>
              <w:rPr>
                <w:rFonts w:ascii="Calibri" w:hAnsi="Calibri" w:eastAsia="Times New Roman" w:cs="Calibri"/>
                <w:i/>
                <w:i/>
                <w:iCs/>
                <w:color w:val="FF0000"/>
                <w:sz w:val="28"/>
                <w:szCs w:val="2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l-PL"/>
              </w:rPr>
              <w:t>DYSPONOWANIE OSOBAMI</w:t>
            </w:r>
          </w:p>
        </w:tc>
      </w:tr>
      <w:tr>
        <w:trPr/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iCs/>
                <w:color w:val="FF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CZĘŚĆ I: korepetycje z matematyki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460" w:hanging="0"/>
              <w:rPr>
                <w:rFonts w:ascii="Calibri" w:hAnsi="Calibri" w:eastAsia="Times New Roman" w:cs="Calibri"/>
                <w:i/>
                <w:i/>
                <w:iCs/>
                <w:color w:val="FF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bdr w:val="single" w:sz="4" w:space="0" w:color="000000"/>
                <w:lang w:eastAsia="pl-PL"/>
              </w:rPr>
              <w:t xml:space="preserve">   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*</w:t>
            </w:r>
          </w:p>
        </w:tc>
      </w:tr>
      <w:tr>
        <w:trPr/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iCs/>
                <w:color w:val="FF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CZĘŚĆ II: korepetycje z j. angielskiego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460" w:hanging="0"/>
              <w:rPr>
                <w:rFonts w:ascii="Calibri" w:hAnsi="Calibri" w:eastAsia="Times New Roman" w:cs="Calibri"/>
                <w:i/>
                <w:i/>
                <w:iCs/>
                <w:color w:val="FF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bdr w:val="single" w:sz="4" w:space="0" w:color="000000"/>
                <w:lang w:eastAsia="pl-PL"/>
              </w:rPr>
              <w:t xml:space="preserve">   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*</w:t>
            </w:r>
          </w:p>
        </w:tc>
      </w:tr>
      <w:tr>
        <w:trPr/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iCs/>
                <w:color w:val="FF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CZĘŚĆ III: korepetycje w zakresie edukacji wczesnoszkolnej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460" w:hanging="0"/>
              <w:rPr>
                <w:rFonts w:ascii="Calibri" w:hAnsi="Calibri" w:eastAsia="Times New Roman" w:cs="Calibri"/>
                <w:i/>
                <w:i/>
                <w:iCs/>
                <w:color w:val="FF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bdr w:val="single" w:sz="4" w:space="0" w:color="000000"/>
                <w:lang w:eastAsia="pl-PL"/>
              </w:rPr>
              <w:t xml:space="preserve">   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*</w:t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2CC"/>
              <w:spacing w:lineRule="auto" w:line="240" w:before="0" w:after="0"/>
              <w:contextualSpacing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* wypełnić wiersz dotyczący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właściwej/wych części zamówienia na którą/re Wykonawca składa ofertę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- wówczas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proszę wpisać „X” w polu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</w:t>
              <w:br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UWAGA: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w przypadku Wykonawców wspólnie ubiegających się o zamówienie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wypełnia pole ten Wykonawca, który spełnienia warunek DYSPONOWANIA ZASOBAMI</w:t>
            </w:r>
            <w:bookmarkStart w:id="9" w:name="_Hlk120619018"/>
            <w:bookmarkEnd w:id="9"/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bCs/>
          <w:sz w:val="24"/>
          <w:szCs w:val="24"/>
          <w:bdr w:val="single" w:sz="4" w:space="0" w:color="000000"/>
          <w:lang w:eastAsia="pl-PL"/>
        </w:rPr>
      </w:pPr>
      <w:r>
        <w:rPr>
          <w:rFonts w:eastAsia="Times New Roman" w:cs="Calibri"/>
          <w:b/>
          <w:bCs/>
          <w:sz w:val="24"/>
          <w:szCs w:val="24"/>
          <w:bdr w:val="single" w:sz="4" w:space="0" w:color="000000"/>
          <w:lang w:eastAsia="pl-PL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  <w:bookmarkStart w:id="10" w:name="_Hlk92796326"/>
      <w:bookmarkStart w:id="11" w:name="_Hlk88031675"/>
      <w:bookmarkStart w:id="12" w:name="_Hlk92796326"/>
      <w:bookmarkStart w:id="13" w:name="_Hlk88031675"/>
      <w:bookmarkEnd w:id="7"/>
      <w:bookmarkEnd w:id="8"/>
    </w:p>
    <w:p>
      <w:pPr>
        <w:pStyle w:val="Normal"/>
        <w:numPr>
          <w:ilvl w:val="2"/>
          <w:numId w:val="2"/>
        </w:numPr>
        <w:shd w:val="clear" w:color="auto" w:fill="F2F2F2"/>
        <w:spacing w:lineRule="auto" w:line="240" w:before="0" w:after="0"/>
        <w:ind w:left="709" w:hanging="720"/>
        <w:jc w:val="both"/>
        <w:rPr>
          <w:rFonts w:ascii="Calibri" w:hAnsi="Calibri" w:eastAsia="Times New Roman" w:cs="Calibri"/>
          <w:sz w:val="28"/>
          <w:szCs w:val="28"/>
          <w:lang w:eastAsia="pl-PL"/>
        </w:rPr>
      </w:pPr>
      <w:r>
        <w:rPr>
          <w:rFonts w:eastAsia="Times New Roman" w:cs="Calibri"/>
          <w:b/>
          <w:sz w:val="28"/>
          <w:szCs w:val="28"/>
          <w:lang w:eastAsia="pl-PL"/>
        </w:rPr>
        <w:t>OŚWIADCZENIA Z ART. 118 UST. 3-4</w:t>
      </w:r>
      <w:r>
        <w:rPr>
          <w:rFonts w:eastAsia="Times New Roman" w:cs="Calibri"/>
          <w:sz w:val="28"/>
          <w:szCs w:val="28"/>
          <w:lang w:eastAsia="pl-PL"/>
        </w:rPr>
        <w:t xml:space="preserve">: </w:t>
      </w:r>
    </w:p>
    <w:p>
      <w:pPr>
        <w:pStyle w:val="Normal"/>
        <w:widowControl w:val="false"/>
        <w:spacing w:lineRule="auto" w:line="240" w:before="0" w:after="0"/>
        <w:rPr>
          <w:rFonts w:ascii="Calibri" w:hAnsi="Calibri" w:eastAsia="Times New Roman" w:cs="Calibri"/>
          <w:b/>
          <w:b/>
          <w:bCs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</w:r>
    </w:p>
    <w:p>
      <w:pPr>
        <w:pStyle w:val="Normal"/>
        <w:shd w:val="clear" w:color="auto" w:fill="D9E2F3"/>
        <w:spacing w:lineRule="auto" w:line="240" w:before="0" w:after="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u w:val="double"/>
          <w:lang w:eastAsia="pl-PL"/>
        </w:rPr>
        <w:t xml:space="preserve">CZĘŚĆ I: </w:t>
      </w:r>
      <w:r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  <w:t>korepetycje z matematyki</w:t>
      </w:r>
    </w:p>
    <w:p>
      <w:pPr>
        <w:pStyle w:val="Normal"/>
        <w:widowControl w:val="false"/>
        <w:shd w:val="clear" w:color="auto" w:fill="FFF2CC"/>
        <w:spacing w:lineRule="auto" w:line="240" w:before="0" w:after="0"/>
        <w:jc w:val="center"/>
        <w:rPr>
          <w:rFonts w:ascii="Calibri" w:hAnsi="Calibri" w:eastAsia="Times New Roman" w:cs="Calibri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- jeśli okoliczność występuje wypełnić, gdy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składana jest oferta na tą część zamówienia i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podmiot udostępnia Wykonawcy zasoby</w:t>
      </w:r>
      <w:r>
        <w:rPr>
          <w:rFonts w:eastAsia="Times New Roman" w:cs="Calibri"/>
          <w:color w:val="000000"/>
          <w:sz w:val="24"/>
          <w:szCs w:val="24"/>
          <w:lang w:eastAsia="pl-PL"/>
        </w:rPr>
        <w:t>, w przeciwnym przypadku pominąć.</w:t>
      </w:r>
    </w:p>
    <w:p>
      <w:pPr>
        <w:pStyle w:val="Normal"/>
        <w:widowControl w:val="false"/>
        <w:spacing w:lineRule="auto" w:line="240" w:before="0" w:after="0"/>
        <w:rPr>
          <w:rFonts w:ascii="Calibri" w:hAnsi="Calibri" w:eastAsia="Times New Roman" w:cs="Calibri"/>
          <w:b/>
          <w:b/>
          <w:bCs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</w:r>
    </w:p>
    <w:p>
      <w:pPr>
        <w:pStyle w:val="Normal"/>
        <w:widowControl w:val="false"/>
        <w:spacing w:lineRule="auto" w:line="240" w:before="0" w:after="0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>1. zobowiązuje się do oddania zasobów</w:t>
      </w:r>
      <w:r>
        <w:rPr>
          <w:rFonts w:eastAsia="Times New Roman" w:cs="Calibri"/>
          <w:sz w:val="24"/>
          <w:szCs w:val="24"/>
          <w:lang w:eastAsia="pl-PL"/>
        </w:rPr>
        <w:t xml:space="preserve">: </w:t>
      </w:r>
      <w:r>
        <w:rPr>
          <w:rFonts w:eastAsia="Times New Roman" w:cs="Calibri"/>
          <w:sz w:val="24"/>
          <w:szCs w:val="24"/>
          <w:bdr w:val="single" w:sz="4" w:space="0" w:color="000000"/>
          <w:lang w:eastAsia="pl-PL"/>
        </w:rPr>
        <w:t xml:space="preserve"> zdolności zawodowe  </w:t>
      </w:r>
      <w:r>
        <w:rPr>
          <w:rFonts w:eastAsia="Times New Roman" w:cs="Calibri"/>
          <w:color w:val="FF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do dyspozycji Wykonawcy:</w:t>
        <w:br/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b/>
          <w:bCs/>
          <w:color w:val="000000"/>
          <w:sz w:val="24"/>
          <w:szCs w:val="24"/>
          <w:bdr w:val="single" w:sz="4" w:space="0" w:color="000000"/>
          <w:lang w:eastAsia="pl-PL"/>
        </w:rPr>
        <w:t xml:space="preserve">             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(nazwa/ firma, adres Wykonawcy)</w:t>
      </w:r>
      <w:r>
        <w:rPr>
          <w:rFonts w:eastAsia="Times New Roman" w:cs="Calibri"/>
          <w:i/>
          <w:iCs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t>przy wykonywaniu zamówienia pod nazwą: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Calibri" w:hAnsi="Calibri" w:eastAsia="Times New Roman" w:cs="Calibri"/>
          <w:b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</w:r>
    </w:p>
    <w:p>
      <w:pPr>
        <w:pStyle w:val="Normal"/>
        <w:spacing w:before="0" w:after="0"/>
        <w:rPr/>
      </w:pPr>
      <w:r>
        <w:rPr/>
        <w:t>Świadczenie usługi:</w:t>
      </w:r>
    </w:p>
    <w:p>
      <w:pPr>
        <w:pStyle w:val="Normal"/>
        <w:widowControl w:val="false"/>
        <w:spacing w:lineRule="auto" w:line="240" w:before="0" w:after="0"/>
        <w:rPr/>
      </w:pPr>
      <w:r>
        <w:rPr/>
        <w:t>USŁUGA WSPIERAJĄCA ROZWÓJ, KOMPENSUJĄCA OPÓŹNIENIA DZIECI I MŁODZIEŻY PRZEBYWAJĄCYCH W PIECZY ZASTĘPCZEJ – korepetycje -  (na rok 2024)</w:t>
      </w:r>
    </w:p>
    <w:p>
      <w:pPr>
        <w:pStyle w:val="Normal"/>
        <w:widowControl w:val="false"/>
        <w:spacing w:lineRule="auto" w:line="240" w:before="0" w:after="0"/>
        <w:rPr/>
      </w:pPr>
      <w:r>
        <w:rPr/>
        <w:t xml:space="preserve">CZĘŚĆ I - korepetycje z matematyki  </w:t>
      </w:r>
    </w:p>
    <w:p>
      <w:pPr>
        <w:pStyle w:val="Normal"/>
        <w:widowControl w:val="false"/>
        <w:spacing w:lineRule="auto" w:line="240" w:before="0" w:after="0"/>
        <w:rPr/>
      </w:pPr>
      <w:r>
        <w:rPr/>
        <w:t xml:space="preserve">CZĘŚĆ II - korepetycje z j. angielskiego </w:t>
      </w:r>
    </w:p>
    <w:p>
      <w:pPr>
        <w:pStyle w:val="Normal"/>
        <w:widowControl w:val="false"/>
        <w:spacing w:lineRule="auto" w:line="240" w:before="0" w:after="0"/>
        <w:rPr/>
      </w:pPr>
      <w:r>
        <w:rPr/>
        <w:t>CZĘŚĆ III - korepetycje w zakresie edukacji wczesnoszkolnej</w:t>
      </w:r>
    </w:p>
    <w:p>
      <w:pPr>
        <w:pStyle w:val="Normal"/>
        <w:widowControl w:val="false"/>
        <w:spacing w:lineRule="auto" w:line="240" w:before="0" w:after="0"/>
        <w:rPr>
          <w:rFonts w:ascii="Calibri" w:hAnsi="Calibri" w:eastAsia="Times New Roman" w:cs="Calibri"/>
          <w:b/>
          <w:b/>
          <w:sz w:val="24"/>
          <w:szCs w:val="24"/>
          <w:highlight w:val="white"/>
          <w:lang w:eastAsia="pl-PL"/>
        </w:rPr>
      </w:pPr>
      <w:r>
        <w:rPr>
          <w:rFonts w:eastAsia="Times New Roman" w:cs="Calibri"/>
          <w:b/>
          <w:sz w:val="24"/>
          <w:szCs w:val="24"/>
          <w:highlight w:val="white"/>
          <w:lang w:eastAsia="pl-PL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eastAsia="Times New Roman" w:cs="Calibri"/>
          <w:b/>
          <w:b/>
          <w:sz w:val="24"/>
          <w:szCs w:val="24"/>
          <w:highlight w:val="white"/>
          <w:lang w:eastAsia="pl-PL"/>
        </w:rPr>
      </w:pPr>
      <w:r>
        <w:rPr>
          <w:rFonts w:eastAsia="Times New Roman" w:cs="Calibri"/>
          <w:b/>
          <w:sz w:val="24"/>
          <w:szCs w:val="24"/>
          <w:shd w:fill="FFFFFF" w:val="clear"/>
          <w:lang w:eastAsia="pl-PL"/>
        </w:rPr>
        <w:t>2. na potwierdzenie, że stosunek łączący podmiot udostępniający zasób i Wykonawcę gwarantuje rzeczywisty dostęp do wyżej opisanych zasobów, na podstawie art. 118 ust. 3 i 4 Pzp przedstawiam/my informację: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eastAsia="Times New Roman" w:cs="Calibri"/>
          <w:b/>
          <w:b/>
          <w:sz w:val="24"/>
          <w:szCs w:val="24"/>
          <w:highlight w:val="white"/>
          <w:lang w:eastAsia="pl-PL"/>
        </w:rPr>
      </w:pPr>
      <w:r>
        <w:rPr>
          <w:rFonts w:eastAsia="Times New Roman" w:cs="Calibri"/>
          <w:b/>
          <w:sz w:val="24"/>
          <w:szCs w:val="24"/>
          <w:highlight w:val="white"/>
          <w:lang w:eastAsia="pl-PL"/>
        </w:rPr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iCs/>
          <w:color w:val="000000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zakres dostępnych Wykonawcy zasobów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: </w:t>
      </w:r>
      <w:r>
        <w:rPr>
          <w:rFonts w:eastAsia="Times New Roman" w:cs="Calibri"/>
          <w:b/>
          <w:bCs/>
          <w:color w:val="000000"/>
          <w:sz w:val="24"/>
          <w:szCs w:val="24"/>
          <w:bdr w:val="single" w:sz="4" w:space="0" w:color="000000"/>
          <w:lang w:eastAsia="pl-PL"/>
        </w:rPr>
        <w:t xml:space="preserve">          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iCs/>
          <w:color w:val="000000"/>
          <w:sz w:val="24"/>
          <w:szCs w:val="24"/>
          <w:lang w:eastAsia="pl-PL"/>
        </w:rPr>
        <w:t xml:space="preserve">(opis nawiązujący do warunków udziału w postępowaniu przywołanych w rozdz. XIX SWZ: </w:t>
      </w:r>
      <w:r>
        <w:rPr>
          <w:rFonts w:eastAsia="Times New Roman" w:cs="Calibri"/>
          <w:iCs/>
          <w:color w:val="000000"/>
          <w:sz w:val="24"/>
          <w:szCs w:val="24"/>
          <w:shd w:fill="FFFFFF" w:val="clear"/>
          <w:lang w:eastAsia="pl-PL"/>
        </w:rPr>
        <w:t>dysponowanie osobami o wymaganym wykształceniu i kwalifikacjach zawodowych</w:t>
      </w:r>
      <w:r>
        <w:rPr>
          <w:rFonts w:eastAsia="Times New Roman" w:cs="Calibri"/>
          <w:iCs/>
          <w:color w:val="000000"/>
          <w:sz w:val="24"/>
          <w:szCs w:val="24"/>
          <w:lang w:eastAsia="pl-PL"/>
        </w:rPr>
        <w:t>)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i/>
          <w:i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sposób i okres udostępnienia zasobu Wykonawcy i wykorzystania go przez niego przy wykonywaniu zamówienia: </w:t>
      </w:r>
      <w:r>
        <w:rPr>
          <w:rFonts w:eastAsia="Times New Roman" w:cs="Calibri"/>
          <w:b/>
          <w:bCs/>
          <w:color w:val="000000"/>
          <w:sz w:val="24"/>
          <w:szCs w:val="24"/>
          <w:bdr w:val="single" w:sz="4" w:space="0" w:color="000000"/>
          <w:lang w:eastAsia="pl-PL"/>
        </w:rPr>
        <w:t xml:space="preserve">               </w:t>
      </w:r>
      <w:r>
        <w:rPr>
          <w:rFonts w:eastAsia="Times New Roman" w:cs="Calibri"/>
          <w:iCs/>
          <w:color w:val="000000"/>
          <w:sz w:val="24"/>
          <w:szCs w:val="24"/>
          <w:lang w:eastAsia="pl-PL"/>
        </w:rPr>
        <w:t>(opis nawiązujący do przedmiotu tej części zamówienia)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i/>
          <w:i/>
          <w:color w:val="000000"/>
          <w:sz w:val="24"/>
          <w:szCs w:val="24"/>
          <w:lang w:eastAsia="pl-PL"/>
        </w:rPr>
      </w:pPr>
      <w:r>
        <w:rPr>
          <w:rFonts w:eastAsia="Times New Roman" w:cs="Calibri"/>
          <w:bCs/>
          <w:color w:val="000000"/>
          <w:sz w:val="24"/>
          <w:szCs w:val="24"/>
          <w:lang w:eastAsia="pl-PL"/>
        </w:rPr>
        <w:t xml:space="preserve">zrealizuję jako podwykonawca, usługi do realizacji, których są wymagane zdolności określone w warunku udziału w postępowaniu, dotyczące </w:t>
      </w:r>
      <w:r>
        <w:rPr>
          <w:rFonts w:eastAsia="Times New Roman" w:cs="Calibri"/>
          <w:color w:val="000000"/>
          <w:sz w:val="24"/>
          <w:szCs w:val="24"/>
          <w:shd w:fill="FFFFFF" w:val="clear"/>
          <w:lang w:eastAsia="pl-PL"/>
        </w:rPr>
        <w:t>dysponowania osobami o wymaganym wykształceniu i kwalifikacjach zawodowych</w:t>
      </w:r>
      <w:r>
        <w:rPr>
          <w:rStyle w:val="Zakotwiczenieprzypisudolnego"/>
          <w:rFonts w:eastAsia="Times New Roman" w:cs="Calibri"/>
          <w:i/>
          <w:iCs/>
          <w:color w:val="000000"/>
          <w:sz w:val="24"/>
          <w:szCs w:val="24"/>
          <w:vertAlign w:val="superscript"/>
          <w:lang w:eastAsia="pl-PL"/>
        </w:rPr>
        <w:footnoteReference w:id="6"/>
      </w:r>
      <w:r>
        <w:rPr>
          <w:rFonts w:eastAsia="Times New Roman" w:cs="Calibri"/>
          <w:i/>
          <w:iCs/>
          <w:color w:val="000000"/>
          <w:sz w:val="24"/>
          <w:szCs w:val="24"/>
          <w:vertAlign w:val="superscript"/>
          <w:lang w:eastAsia="pl-PL"/>
        </w:rPr>
        <w:t>,</w:t>
      </w:r>
      <w:r>
        <w:rPr>
          <w:rFonts w:eastAsia="Times New Roman" w:cs="Calibri"/>
          <w:i/>
          <w:color w:val="000000"/>
          <w:sz w:val="24"/>
          <w:szCs w:val="24"/>
          <w:vertAlign w:val="superscript"/>
          <w:lang w:eastAsia="pl-PL"/>
        </w:rPr>
        <w:t xml:space="preserve"> </w:t>
      </w:r>
      <w:r>
        <w:rPr>
          <w:rStyle w:val="Zakotwiczenieprzypisudolnego"/>
          <w:rFonts w:eastAsia="Times New Roman" w:cs="Calibri"/>
          <w:i/>
          <w:color w:val="000000"/>
          <w:sz w:val="24"/>
          <w:szCs w:val="24"/>
          <w:vertAlign w:val="superscript"/>
          <w:lang w:eastAsia="pl-PL"/>
        </w:rPr>
        <w:footnoteReference w:id="7"/>
      </w:r>
      <w:r>
        <w:rPr>
          <w:rFonts w:eastAsia="Times New Roman" w:cs="Calibri"/>
          <w:bCs/>
          <w:color w:val="000000"/>
          <w:sz w:val="24"/>
          <w:szCs w:val="24"/>
          <w:lang w:eastAsia="pl-PL"/>
        </w:rPr>
        <w:t xml:space="preserve"> w następującym zakresie</w:t>
      </w:r>
      <w:r>
        <w:rPr>
          <w:rFonts w:eastAsia="Times New Roman" w:cs="Calibri"/>
          <w:iCs/>
          <w:color w:val="000000"/>
          <w:sz w:val="24"/>
          <w:szCs w:val="24"/>
          <w:lang w:eastAsia="pl-PL"/>
        </w:rPr>
        <w:t xml:space="preserve">: </w:t>
      </w:r>
      <w:r>
        <w:rPr>
          <w:rFonts w:eastAsia="Times New Roman" w:cs="Calibri"/>
          <w:b/>
          <w:bCs/>
          <w:color w:val="000000"/>
          <w:sz w:val="24"/>
          <w:szCs w:val="24"/>
          <w:bdr w:val="single" w:sz="4" w:space="0" w:color="000000"/>
          <w:lang w:eastAsia="pl-PL"/>
        </w:rPr>
        <w:t xml:space="preserve">                     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iCs/>
          <w:color w:val="000000"/>
          <w:sz w:val="24"/>
          <w:szCs w:val="24"/>
          <w:lang w:eastAsia="pl-PL"/>
        </w:rPr>
        <w:t>(opis)</w:t>
      </w:r>
      <w:bookmarkStart w:id="14" w:name="_Hlk128555307"/>
      <w:bookmarkEnd w:id="14"/>
      <w:r>
        <w:rPr>
          <w:rFonts w:eastAsia="Times New Roman" w:cs="Calibri"/>
          <w:iCs/>
          <w:color w:val="000000"/>
          <w:sz w:val="24"/>
          <w:szCs w:val="24"/>
          <w:lang w:eastAsia="pl-PL"/>
        </w:rPr>
        <w:t>.</w:t>
      </w:r>
    </w:p>
    <w:p>
      <w:pPr>
        <w:pStyle w:val="Normal"/>
        <w:shd w:val="clear" w:color="auto" w:fill="FFFFFF"/>
        <w:spacing w:lineRule="auto" w:line="240" w:before="0" w:after="0"/>
        <w:rPr>
          <w:rFonts w:ascii="Calibri" w:hAnsi="Calibri" w:eastAsia="Times New Roman" w:cs="Calibri"/>
          <w:i/>
          <w:i/>
          <w:sz w:val="24"/>
          <w:szCs w:val="24"/>
          <w:lang w:eastAsia="pl-PL"/>
        </w:rPr>
      </w:pPr>
      <w:r>
        <w:rPr>
          <w:rFonts w:eastAsia="Times New Roman" w:cs="Calibri"/>
          <w:i/>
          <w:sz w:val="24"/>
          <w:szCs w:val="24"/>
          <w:lang w:eastAsia="pl-PL"/>
        </w:rPr>
      </w:r>
    </w:p>
    <w:p>
      <w:pPr>
        <w:pStyle w:val="Normal"/>
        <w:shd w:val="clear" w:color="auto" w:fill="D9E2F3"/>
        <w:spacing w:lineRule="auto" w:line="240" w:before="0" w:after="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u w:val="double"/>
          <w:lang w:eastAsia="pl-PL"/>
        </w:rPr>
        <w:t xml:space="preserve">CZĘŚĆ II: </w:t>
      </w:r>
      <w:r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  <w:t>korepetycje z j. angielskiego</w:t>
      </w:r>
    </w:p>
    <w:p>
      <w:pPr>
        <w:pStyle w:val="Normal"/>
        <w:widowControl w:val="false"/>
        <w:shd w:val="clear" w:color="auto" w:fill="FFF2CC"/>
        <w:spacing w:lineRule="auto" w:line="240" w:before="0" w:after="0"/>
        <w:jc w:val="center"/>
        <w:rPr>
          <w:rFonts w:ascii="Calibri" w:hAnsi="Calibri" w:eastAsia="Times New Roman" w:cs="Calibri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- jeśli okoliczność występuje wypełnić, gdy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składana jest oferta na tą część zamówienia i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podmiot udostępnia Wykonawcy zasoby</w:t>
      </w:r>
      <w:r>
        <w:rPr>
          <w:rFonts w:eastAsia="Times New Roman" w:cs="Calibri"/>
          <w:color w:val="000000"/>
          <w:sz w:val="24"/>
          <w:szCs w:val="24"/>
          <w:lang w:eastAsia="pl-PL"/>
        </w:rPr>
        <w:t>, w przeciwnym przypadku pominąć.</w:t>
      </w:r>
    </w:p>
    <w:p>
      <w:pPr>
        <w:pStyle w:val="Normal"/>
        <w:widowControl w:val="false"/>
        <w:spacing w:lineRule="auto" w:line="240" w:before="0" w:after="0"/>
        <w:rPr>
          <w:rFonts w:ascii="Calibri" w:hAnsi="Calibri" w:eastAsia="Times New Roman" w:cs="Calibri"/>
          <w:b/>
          <w:b/>
          <w:bCs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</w:r>
    </w:p>
    <w:p>
      <w:pPr>
        <w:pStyle w:val="Normal"/>
        <w:widowControl w:val="false"/>
        <w:spacing w:lineRule="auto" w:line="240" w:before="0" w:after="0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>1. zobowiązuje się do oddania zasobów</w:t>
      </w:r>
      <w:r>
        <w:rPr>
          <w:rFonts w:eastAsia="Times New Roman" w:cs="Calibri"/>
          <w:sz w:val="24"/>
          <w:szCs w:val="24"/>
          <w:lang w:eastAsia="pl-PL"/>
        </w:rPr>
        <w:t xml:space="preserve">: </w:t>
      </w:r>
      <w:r>
        <w:rPr>
          <w:rFonts w:eastAsia="Times New Roman" w:cs="Calibri"/>
          <w:sz w:val="24"/>
          <w:szCs w:val="24"/>
          <w:bdr w:val="single" w:sz="4" w:space="0" w:color="000000"/>
          <w:lang w:eastAsia="pl-PL"/>
        </w:rPr>
        <w:t xml:space="preserve"> zdolności zawodowe  </w:t>
      </w:r>
      <w:r>
        <w:rPr>
          <w:rFonts w:eastAsia="Times New Roman" w:cs="Calibri"/>
          <w:color w:val="FF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do dyspozycji Wykonawcy:</w:t>
        <w:br/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b/>
          <w:bCs/>
          <w:color w:val="000000"/>
          <w:sz w:val="24"/>
          <w:szCs w:val="24"/>
          <w:bdr w:val="single" w:sz="4" w:space="0" w:color="000000"/>
          <w:lang w:eastAsia="pl-PL"/>
        </w:rPr>
        <w:t xml:space="preserve">             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(nazwa/ firma, adres Wykonawcy)</w:t>
      </w:r>
      <w:r>
        <w:rPr>
          <w:rFonts w:eastAsia="Times New Roman" w:cs="Calibri"/>
          <w:i/>
          <w:iCs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t>przy wykonywaniu zamówienia pod nazwą: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Calibri" w:hAnsi="Calibri" w:eastAsia="Times New Roman" w:cs="Calibri"/>
          <w:b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</w:r>
    </w:p>
    <w:p>
      <w:pPr>
        <w:pStyle w:val="Normal"/>
        <w:spacing w:before="0" w:after="0"/>
        <w:rPr/>
      </w:pPr>
      <w:r>
        <w:rPr/>
        <w:t>Świadczenie usługi:</w:t>
      </w:r>
    </w:p>
    <w:p>
      <w:pPr>
        <w:pStyle w:val="Normal"/>
        <w:widowControl w:val="false"/>
        <w:spacing w:lineRule="auto" w:line="240" w:before="0" w:after="0"/>
        <w:rPr/>
      </w:pPr>
      <w:r>
        <w:rPr/>
        <w:t>USŁUGA WSPIERAJĄCA ROZWÓJ, KOMPENSUJĄCA OPÓŹNIENIA DZIECI I MŁODZIEŻY PRZEBYWAJĄCYCH W PIECZY ZASTĘPCZEJ – korepetycje -  (na rok 2024)</w:t>
      </w:r>
    </w:p>
    <w:p>
      <w:pPr>
        <w:pStyle w:val="Normal"/>
        <w:widowControl w:val="false"/>
        <w:spacing w:lineRule="auto" w:line="240" w:before="0" w:after="0"/>
        <w:rPr/>
      </w:pPr>
      <w:r>
        <w:rPr/>
        <w:t xml:space="preserve">CZĘŚĆ I - korepetycje z matematyki  </w:t>
      </w:r>
    </w:p>
    <w:p>
      <w:pPr>
        <w:pStyle w:val="Normal"/>
        <w:widowControl w:val="false"/>
        <w:spacing w:lineRule="auto" w:line="240" w:before="0" w:after="0"/>
        <w:rPr/>
      </w:pPr>
      <w:r>
        <w:rPr/>
        <w:t xml:space="preserve">CZĘŚĆ II - korepetycje z j. angielskiego </w:t>
      </w:r>
    </w:p>
    <w:p>
      <w:pPr>
        <w:pStyle w:val="Normal"/>
        <w:widowControl w:val="false"/>
        <w:spacing w:lineRule="auto" w:line="240" w:before="0" w:after="0"/>
        <w:rPr/>
      </w:pPr>
      <w:r>
        <w:rPr/>
        <w:t>CZĘŚĆ III - korepetycje w zakresie edukacji wczesnoszkolnej</w:t>
      </w:r>
    </w:p>
    <w:p>
      <w:pPr>
        <w:pStyle w:val="Normal"/>
        <w:widowControl w:val="false"/>
        <w:spacing w:lineRule="auto" w:line="240" w:before="0" w:after="0"/>
        <w:rPr>
          <w:rFonts w:ascii="Calibri" w:hAnsi="Calibri" w:eastAsia="Times New Roman" w:cs="Calibri"/>
          <w:b/>
          <w:b/>
          <w:sz w:val="24"/>
          <w:szCs w:val="24"/>
          <w:highlight w:val="white"/>
          <w:lang w:eastAsia="pl-PL"/>
        </w:rPr>
      </w:pPr>
      <w:r>
        <w:rPr>
          <w:rFonts w:eastAsia="Times New Roman" w:cs="Calibri"/>
          <w:b/>
          <w:sz w:val="24"/>
          <w:szCs w:val="24"/>
          <w:highlight w:val="white"/>
          <w:lang w:eastAsia="pl-PL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eastAsia="Times New Roman" w:cs="Calibri"/>
          <w:b/>
          <w:b/>
          <w:sz w:val="24"/>
          <w:szCs w:val="24"/>
          <w:highlight w:val="white"/>
          <w:lang w:eastAsia="pl-PL"/>
        </w:rPr>
      </w:pPr>
      <w:r>
        <w:rPr>
          <w:rFonts w:eastAsia="Times New Roman" w:cs="Calibri"/>
          <w:b/>
          <w:sz w:val="24"/>
          <w:szCs w:val="24"/>
          <w:shd w:fill="FFFFFF" w:val="clear"/>
          <w:lang w:eastAsia="pl-PL"/>
        </w:rPr>
        <w:t>2. na potwierdzenie, że stosunek łączący podmiot udostępniający zasób i Wykonawcę gwarantuje rzeczywisty dostęp do wyżej opisanych zasobów, na podstawie art. 118 ust. 3 i 4 Pzp przedstawiam/my informację: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eastAsia="Times New Roman" w:cs="Calibri"/>
          <w:b/>
          <w:b/>
          <w:sz w:val="24"/>
          <w:szCs w:val="24"/>
          <w:highlight w:val="white"/>
          <w:lang w:eastAsia="pl-PL"/>
        </w:rPr>
      </w:pPr>
      <w:r>
        <w:rPr>
          <w:rFonts w:eastAsia="Times New Roman" w:cs="Calibri"/>
          <w:b/>
          <w:sz w:val="24"/>
          <w:szCs w:val="24"/>
          <w:highlight w:val="white"/>
          <w:lang w:eastAsia="pl-PL"/>
        </w:rPr>
      </w:r>
    </w:p>
    <w:p>
      <w:pPr>
        <w:pStyle w:val="ListParagraph"/>
        <w:numPr>
          <w:ilvl w:val="0"/>
          <w:numId w:val="7"/>
        </w:numPr>
        <w:shd w:val="clear" w:color="auto" w:fill="FFFFFF"/>
        <w:spacing w:lineRule="auto" w:line="240" w:before="0" w:after="0"/>
        <w:contextualSpacing/>
        <w:jc w:val="both"/>
        <w:rPr>
          <w:rFonts w:ascii="Calibri" w:hAnsi="Calibri" w:eastAsia="Times New Roman" w:cs="Calibri"/>
          <w:iCs/>
          <w:color w:val="000000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zakres dostępnych Wykonawcy zasobów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: </w:t>
      </w:r>
      <w:r>
        <w:rPr>
          <w:rFonts w:eastAsia="Times New Roman" w:cs="Calibri"/>
          <w:b/>
          <w:bCs/>
          <w:color w:val="000000"/>
          <w:sz w:val="24"/>
          <w:szCs w:val="24"/>
          <w:bdr w:val="single" w:sz="4" w:space="0" w:color="000000"/>
          <w:lang w:eastAsia="pl-PL"/>
        </w:rPr>
        <w:t xml:space="preserve">          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iCs/>
          <w:color w:val="000000"/>
          <w:sz w:val="24"/>
          <w:szCs w:val="24"/>
          <w:lang w:eastAsia="pl-PL"/>
        </w:rPr>
        <w:t xml:space="preserve">(opis nawiązujący do warunków udziału w postępowaniu przywołanych w rozdz. XIX SWZ: </w:t>
      </w:r>
      <w:r>
        <w:rPr>
          <w:rFonts w:eastAsia="Times New Roman" w:cs="Calibri"/>
          <w:iCs/>
          <w:color w:val="000000"/>
          <w:sz w:val="24"/>
          <w:szCs w:val="24"/>
          <w:shd w:fill="FFFFFF" w:val="clear"/>
          <w:lang w:eastAsia="pl-PL"/>
        </w:rPr>
        <w:t>dysponowanie osobami o wymaganym wykształceniu i kwalifikacjach zawodowych</w:t>
      </w:r>
      <w:r>
        <w:rPr>
          <w:rFonts w:eastAsia="Times New Roman" w:cs="Calibri"/>
          <w:iCs/>
          <w:color w:val="000000"/>
          <w:sz w:val="24"/>
          <w:szCs w:val="24"/>
          <w:lang w:eastAsia="pl-PL"/>
        </w:rPr>
        <w:t>)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i/>
          <w:i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sposób i okres udostępnienia zasobu Wykonawcy i wykorzystania go przez niego przy wykonywaniu zamówienia: </w:t>
      </w:r>
      <w:r>
        <w:rPr>
          <w:rFonts w:eastAsia="Times New Roman" w:cs="Calibri"/>
          <w:b/>
          <w:bCs/>
          <w:color w:val="000000"/>
          <w:sz w:val="24"/>
          <w:szCs w:val="24"/>
          <w:bdr w:val="single" w:sz="4" w:space="0" w:color="000000"/>
          <w:lang w:eastAsia="pl-PL"/>
        </w:rPr>
        <w:t xml:space="preserve">               </w:t>
      </w:r>
      <w:r>
        <w:rPr>
          <w:rFonts w:eastAsia="Times New Roman" w:cs="Calibri"/>
          <w:iCs/>
          <w:color w:val="000000"/>
          <w:sz w:val="24"/>
          <w:szCs w:val="24"/>
          <w:lang w:eastAsia="pl-PL"/>
        </w:rPr>
        <w:t>(opis nawiązujący do przedmiotu tej części zamówienia)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i/>
          <w:i/>
          <w:color w:val="000000"/>
          <w:sz w:val="24"/>
          <w:szCs w:val="24"/>
          <w:lang w:eastAsia="pl-PL"/>
        </w:rPr>
      </w:pPr>
      <w:r>
        <w:rPr>
          <w:rFonts w:eastAsia="Times New Roman" w:cs="Calibri"/>
          <w:bCs/>
          <w:color w:val="000000"/>
          <w:sz w:val="24"/>
          <w:szCs w:val="24"/>
          <w:lang w:eastAsia="pl-PL"/>
        </w:rPr>
        <w:t xml:space="preserve">zrealizuję jako podwykonawca, usługi do realizacji, których są wymagane zdolności określone w warunku udziału w postępowaniu, dotyczące </w:t>
      </w:r>
      <w:r>
        <w:rPr>
          <w:rFonts w:eastAsia="Times New Roman" w:cs="Calibri"/>
          <w:color w:val="000000"/>
          <w:sz w:val="24"/>
          <w:szCs w:val="24"/>
          <w:shd w:fill="FFFFFF" w:val="clear"/>
          <w:lang w:eastAsia="pl-PL"/>
        </w:rPr>
        <w:t>dysponowania osobami o wymaganym wykształceniu i kwalifikacjach zawodowych</w:t>
      </w:r>
      <w:r>
        <w:rPr>
          <w:rStyle w:val="Zakotwiczenieprzypisudolnego"/>
          <w:rFonts w:eastAsia="Times New Roman" w:cs="Calibri"/>
          <w:i/>
          <w:iCs/>
          <w:color w:val="000000"/>
          <w:sz w:val="24"/>
          <w:szCs w:val="24"/>
          <w:vertAlign w:val="superscript"/>
          <w:lang w:eastAsia="pl-PL"/>
        </w:rPr>
        <w:footnoteReference w:id="8"/>
      </w:r>
      <w:r>
        <w:rPr>
          <w:rFonts w:eastAsia="Times New Roman" w:cs="Calibri"/>
          <w:i/>
          <w:iCs/>
          <w:color w:val="000000"/>
          <w:sz w:val="24"/>
          <w:szCs w:val="24"/>
          <w:vertAlign w:val="superscript"/>
          <w:lang w:eastAsia="pl-PL"/>
        </w:rPr>
        <w:t>,</w:t>
      </w:r>
      <w:r>
        <w:rPr>
          <w:rFonts w:eastAsia="Times New Roman" w:cs="Calibri"/>
          <w:i/>
          <w:color w:val="000000"/>
          <w:sz w:val="24"/>
          <w:szCs w:val="24"/>
          <w:vertAlign w:val="superscript"/>
          <w:lang w:eastAsia="pl-PL"/>
        </w:rPr>
        <w:t xml:space="preserve"> </w:t>
      </w:r>
      <w:r>
        <w:rPr>
          <w:rStyle w:val="Zakotwiczenieprzypisudolnego"/>
          <w:rFonts w:eastAsia="Times New Roman" w:cs="Calibri"/>
          <w:i/>
          <w:color w:val="000000"/>
          <w:sz w:val="24"/>
          <w:szCs w:val="24"/>
          <w:vertAlign w:val="superscript"/>
          <w:lang w:eastAsia="pl-PL"/>
        </w:rPr>
        <w:footnoteReference w:id="9"/>
      </w:r>
      <w:r>
        <w:rPr>
          <w:rFonts w:eastAsia="Times New Roman" w:cs="Calibri"/>
          <w:bCs/>
          <w:color w:val="000000"/>
          <w:sz w:val="24"/>
          <w:szCs w:val="24"/>
          <w:lang w:eastAsia="pl-PL"/>
        </w:rPr>
        <w:t xml:space="preserve"> w następującym zakresie</w:t>
      </w:r>
      <w:r>
        <w:rPr>
          <w:rFonts w:eastAsia="Times New Roman" w:cs="Calibri"/>
          <w:iCs/>
          <w:color w:val="000000"/>
          <w:sz w:val="24"/>
          <w:szCs w:val="24"/>
          <w:lang w:eastAsia="pl-PL"/>
        </w:rPr>
        <w:t xml:space="preserve">: </w:t>
      </w:r>
      <w:r>
        <w:rPr>
          <w:rFonts w:eastAsia="Times New Roman" w:cs="Calibri"/>
          <w:b/>
          <w:bCs/>
          <w:color w:val="000000"/>
          <w:sz w:val="24"/>
          <w:szCs w:val="24"/>
          <w:bdr w:val="single" w:sz="4" w:space="0" w:color="000000"/>
          <w:lang w:eastAsia="pl-PL"/>
        </w:rPr>
        <w:t xml:space="preserve">                     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iCs/>
          <w:color w:val="000000"/>
          <w:sz w:val="24"/>
          <w:szCs w:val="24"/>
          <w:lang w:eastAsia="pl-PL"/>
        </w:rPr>
        <w:t>(opis).</w:t>
      </w:r>
    </w:p>
    <w:p>
      <w:pPr>
        <w:pStyle w:val="Normal"/>
        <w:shd w:val="clear" w:color="auto" w:fill="FFFFFF"/>
        <w:spacing w:lineRule="auto" w:line="240" w:before="0" w:after="0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Normal"/>
        <w:shd w:val="clear" w:color="auto" w:fill="D9E2F3"/>
        <w:spacing w:lineRule="auto" w:line="240" w:before="0" w:after="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u w:val="double"/>
          <w:lang w:eastAsia="pl-PL"/>
        </w:rPr>
        <w:t xml:space="preserve">CZĘŚĆ III: </w:t>
      </w:r>
      <w:r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  <w:t>korepetycje w zakresie edukacji wczesnoszkolnej</w:t>
      </w:r>
    </w:p>
    <w:p>
      <w:pPr>
        <w:pStyle w:val="Normal"/>
        <w:widowControl w:val="false"/>
        <w:shd w:val="clear" w:color="auto" w:fill="FFF2CC"/>
        <w:spacing w:lineRule="auto" w:line="240" w:before="0" w:after="0"/>
        <w:jc w:val="center"/>
        <w:rPr>
          <w:rFonts w:ascii="Calibri" w:hAnsi="Calibri" w:eastAsia="Times New Roman" w:cs="Calibri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- jeśli okoliczność występuje wypełnić, gdy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składana jest oferta na tą część zamówienia i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podmiot udostępnia Wykonawcy zasoby</w:t>
      </w:r>
      <w:r>
        <w:rPr>
          <w:rFonts w:eastAsia="Times New Roman" w:cs="Calibri"/>
          <w:color w:val="000000"/>
          <w:sz w:val="24"/>
          <w:szCs w:val="24"/>
          <w:lang w:eastAsia="pl-PL"/>
        </w:rPr>
        <w:t>, w przeciwnym przypadku pominąć.</w:t>
      </w:r>
    </w:p>
    <w:p>
      <w:pPr>
        <w:pStyle w:val="Normal"/>
        <w:widowControl w:val="false"/>
        <w:spacing w:lineRule="auto" w:line="240" w:before="0" w:after="0"/>
        <w:rPr>
          <w:rFonts w:ascii="Calibri" w:hAnsi="Calibri" w:eastAsia="Times New Roman" w:cs="Calibri"/>
          <w:b/>
          <w:b/>
          <w:bCs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</w:r>
    </w:p>
    <w:p>
      <w:pPr>
        <w:pStyle w:val="Normal"/>
        <w:widowControl w:val="false"/>
        <w:spacing w:lineRule="auto" w:line="240" w:before="0" w:after="0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>1. zobowiązuje się do oddania zasobów</w:t>
      </w:r>
      <w:r>
        <w:rPr>
          <w:rFonts w:eastAsia="Times New Roman" w:cs="Calibri"/>
          <w:sz w:val="24"/>
          <w:szCs w:val="24"/>
          <w:lang w:eastAsia="pl-PL"/>
        </w:rPr>
        <w:t xml:space="preserve">: </w:t>
      </w:r>
      <w:r>
        <w:rPr>
          <w:rFonts w:eastAsia="Times New Roman" w:cs="Calibri"/>
          <w:sz w:val="24"/>
          <w:szCs w:val="24"/>
          <w:bdr w:val="single" w:sz="4" w:space="0" w:color="000000"/>
          <w:lang w:eastAsia="pl-PL"/>
        </w:rPr>
        <w:t xml:space="preserve"> zdolności zawodowe  </w:t>
      </w:r>
      <w:r>
        <w:rPr>
          <w:rFonts w:eastAsia="Times New Roman" w:cs="Calibri"/>
          <w:color w:val="FF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do dyspozycji Wykonawcy:</w:t>
        <w:br/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b/>
          <w:bCs/>
          <w:color w:val="000000"/>
          <w:sz w:val="24"/>
          <w:szCs w:val="24"/>
          <w:bdr w:val="single" w:sz="4" w:space="0" w:color="000000"/>
          <w:lang w:eastAsia="pl-PL"/>
        </w:rPr>
        <w:t xml:space="preserve">             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(nazwa/ firma, adres Wykonawcy)</w:t>
      </w:r>
      <w:r>
        <w:rPr>
          <w:rFonts w:eastAsia="Times New Roman" w:cs="Calibri"/>
          <w:i/>
          <w:iCs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t>przy wykonywaniu zamówienia pod nazwą: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Calibri" w:hAnsi="Calibri" w:eastAsia="Times New Roman" w:cs="Calibri"/>
          <w:b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</w:r>
    </w:p>
    <w:p>
      <w:pPr>
        <w:pStyle w:val="Normal"/>
        <w:spacing w:before="0" w:after="0"/>
        <w:rPr/>
      </w:pPr>
      <w:r>
        <w:rPr/>
        <w:t>Świadczenie usługi:</w:t>
      </w:r>
    </w:p>
    <w:p>
      <w:pPr>
        <w:pStyle w:val="Normal"/>
        <w:widowControl w:val="false"/>
        <w:spacing w:lineRule="auto" w:line="240" w:before="0" w:after="0"/>
        <w:rPr/>
      </w:pPr>
      <w:r>
        <w:rPr/>
        <w:t>USŁUGA WSPIERAJĄCA ROZWÓJ, KOMPENSUJĄCA OPÓŹNIENIA DZIECI I MŁODZIEŻY PRZEBYWAJĄCYCH W PIECZY ZASTĘPCZEJ – korepetycje -  (na rok 2024)</w:t>
      </w:r>
    </w:p>
    <w:p>
      <w:pPr>
        <w:pStyle w:val="Normal"/>
        <w:widowControl w:val="false"/>
        <w:spacing w:lineRule="auto" w:line="240" w:before="0" w:after="0"/>
        <w:rPr/>
      </w:pPr>
      <w:r>
        <w:rPr/>
        <w:t xml:space="preserve">CZĘŚĆ I - korepetycje z matematyki  </w:t>
      </w:r>
    </w:p>
    <w:p>
      <w:pPr>
        <w:pStyle w:val="Normal"/>
        <w:widowControl w:val="false"/>
        <w:spacing w:lineRule="auto" w:line="240" w:before="0" w:after="0"/>
        <w:rPr/>
      </w:pPr>
      <w:r>
        <w:rPr/>
        <w:t xml:space="preserve">CZĘŚĆ II - korepetycje z j. angielskiego </w:t>
      </w:r>
    </w:p>
    <w:p>
      <w:pPr>
        <w:pStyle w:val="Normal"/>
        <w:widowControl w:val="false"/>
        <w:spacing w:lineRule="auto" w:line="240" w:before="0" w:after="0"/>
        <w:rPr/>
      </w:pPr>
      <w:r>
        <w:rPr/>
        <w:t>CZĘŚĆ III - korepetycje w zakresie edukacji wczesnoszkolnej</w:t>
      </w:r>
    </w:p>
    <w:p>
      <w:pPr>
        <w:pStyle w:val="Normal"/>
        <w:widowControl w:val="false"/>
        <w:spacing w:lineRule="auto" w:line="240" w:before="0" w:after="0"/>
        <w:rPr>
          <w:rFonts w:ascii="Calibri" w:hAnsi="Calibri" w:eastAsia="Times New Roman" w:cs="Calibri"/>
          <w:b/>
          <w:b/>
          <w:sz w:val="24"/>
          <w:szCs w:val="24"/>
          <w:highlight w:val="white"/>
          <w:lang w:eastAsia="pl-PL"/>
        </w:rPr>
      </w:pPr>
      <w:r>
        <w:rPr>
          <w:rFonts w:eastAsia="Times New Roman" w:cs="Calibri"/>
          <w:b/>
          <w:sz w:val="24"/>
          <w:szCs w:val="24"/>
          <w:highlight w:val="white"/>
          <w:lang w:eastAsia="pl-PL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eastAsia="Times New Roman" w:cs="Calibri"/>
          <w:b/>
          <w:b/>
          <w:sz w:val="24"/>
          <w:szCs w:val="24"/>
          <w:highlight w:val="white"/>
          <w:lang w:eastAsia="pl-PL"/>
        </w:rPr>
      </w:pPr>
      <w:r>
        <w:rPr>
          <w:rFonts w:eastAsia="Times New Roman" w:cs="Calibri"/>
          <w:b/>
          <w:sz w:val="24"/>
          <w:szCs w:val="24"/>
          <w:shd w:fill="FFFFFF" w:val="clear"/>
          <w:lang w:eastAsia="pl-PL"/>
        </w:rPr>
        <w:t>2. na potwierdzenie, że stosunek łączący podmiot udostępniający zasób i Wykonawcę gwarantuje rzeczywisty dostęp do wyżej opisanych zasobów, na podstawie art. 118 ust. 3 i 4 Pzp przedstawiam/my informację: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eastAsia="Times New Roman" w:cs="Calibri"/>
          <w:b/>
          <w:b/>
          <w:sz w:val="24"/>
          <w:szCs w:val="24"/>
          <w:highlight w:val="white"/>
          <w:lang w:eastAsia="pl-PL"/>
        </w:rPr>
      </w:pPr>
      <w:r>
        <w:rPr>
          <w:rFonts w:eastAsia="Times New Roman" w:cs="Calibri"/>
          <w:b/>
          <w:sz w:val="24"/>
          <w:szCs w:val="24"/>
          <w:highlight w:val="white"/>
          <w:lang w:eastAsia="pl-PL"/>
        </w:rPr>
      </w:r>
    </w:p>
    <w:p>
      <w:pPr>
        <w:pStyle w:val="ListParagraph"/>
        <w:numPr>
          <w:ilvl w:val="0"/>
          <w:numId w:val="8"/>
        </w:numPr>
        <w:shd w:val="clear" w:color="auto" w:fill="FFFFFF"/>
        <w:spacing w:lineRule="auto" w:line="240" w:before="0" w:after="0"/>
        <w:contextualSpacing/>
        <w:jc w:val="both"/>
        <w:rPr>
          <w:rFonts w:ascii="Calibri" w:hAnsi="Calibri" w:eastAsia="Times New Roman" w:cs="Calibri"/>
          <w:iCs/>
          <w:color w:val="000000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zakres dostępnych Wykonawcy zasobów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: </w:t>
      </w:r>
      <w:r>
        <w:rPr>
          <w:rFonts w:eastAsia="Times New Roman" w:cs="Calibri"/>
          <w:b/>
          <w:bCs/>
          <w:color w:val="000000"/>
          <w:sz w:val="24"/>
          <w:szCs w:val="24"/>
          <w:bdr w:val="single" w:sz="4" w:space="0" w:color="000000"/>
          <w:lang w:eastAsia="pl-PL"/>
        </w:rPr>
        <w:t xml:space="preserve">          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iCs/>
          <w:color w:val="000000"/>
          <w:sz w:val="24"/>
          <w:szCs w:val="24"/>
          <w:lang w:eastAsia="pl-PL"/>
        </w:rPr>
        <w:t xml:space="preserve">(opis nawiązujący do warunków udziału w postępowaniu przywołanych w rozdz. XIX SWZ: </w:t>
      </w:r>
      <w:r>
        <w:rPr>
          <w:rFonts w:eastAsia="Times New Roman" w:cs="Calibri"/>
          <w:iCs/>
          <w:color w:val="000000"/>
          <w:sz w:val="24"/>
          <w:szCs w:val="24"/>
          <w:shd w:fill="FFFFFF" w:val="clear"/>
          <w:lang w:eastAsia="pl-PL"/>
        </w:rPr>
        <w:t>dysponowanie osobami o wymaganym wykształceniu i kwalifikacjach zawodowych</w:t>
      </w:r>
      <w:r>
        <w:rPr>
          <w:rFonts w:eastAsia="Times New Roman" w:cs="Calibri"/>
          <w:iCs/>
          <w:color w:val="000000"/>
          <w:sz w:val="24"/>
          <w:szCs w:val="24"/>
          <w:lang w:eastAsia="pl-PL"/>
        </w:rPr>
        <w:t>)</w:t>
      </w:r>
    </w:p>
    <w:p>
      <w:pPr>
        <w:pStyle w:val="ListParagraph"/>
        <w:numPr>
          <w:ilvl w:val="0"/>
          <w:numId w:val="8"/>
        </w:numPr>
        <w:shd w:val="clear" w:color="auto" w:fill="FFFFFF"/>
        <w:spacing w:lineRule="auto" w:line="240" w:before="0" w:after="0"/>
        <w:contextualSpacing/>
        <w:jc w:val="both"/>
        <w:rPr>
          <w:rFonts w:ascii="Calibri" w:hAnsi="Calibri" w:eastAsia="Times New Roman" w:cs="Calibri"/>
          <w:i/>
          <w:i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sposób i okres udostępnienia zasobu Wykonawcy i wykorzystania go przez niego przy wykonywaniu zamówienia: </w:t>
      </w:r>
      <w:r>
        <w:rPr>
          <w:rFonts w:eastAsia="Times New Roman" w:cs="Calibri"/>
          <w:b/>
          <w:bCs/>
          <w:color w:val="000000"/>
          <w:sz w:val="24"/>
          <w:szCs w:val="24"/>
          <w:bdr w:val="single" w:sz="4" w:space="0" w:color="000000"/>
          <w:lang w:eastAsia="pl-PL"/>
        </w:rPr>
        <w:t xml:space="preserve">               </w:t>
      </w:r>
      <w:r>
        <w:rPr>
          <w:rFonts w:eastAsia="Times New Roman" w:cs="Calibri"/>
          <w:iCs/>
          <w:color w:val="000000"/>
          <w:sz w:val="24"/>
          <w:szCs w:val="24"/>
          <w:lang w:eastAsia="pl-PL"/>
        </w:rPr>
        <w:t>(opis nawiązujący do przedmiotu tej części zamówienia)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0" w:after="0"/>
        <w:ind w:left="0" w:hanging="0"/>
        <w:jc w:val="both"/>
        <w:rPr>
          <w:rFonts w:ascii="Calibri" w:hAnsi="Calibri" w:eastAsia="Times New Roman" w:cs="Calibri"/>
          <w:i/>
          <w:i/>
          <w:color w:val="000000"/>
          <w:sz w:val="24"/>
          <w:szCs w:val="24"/>
          <w:lang w:eastAsia="pl-PL"/>
        </w:rPr>
      </w:pPr>
      <w:r>
        <w:rPr>
          <w:rFonts w:eastAsia="Times New Roman" w:cs="Calibri"/>
          <w:bCs/>
          <w:color w:val="000000"/>
          <w:sz w:val="24"/>
          <w:szCs w:val="24"/>
          <w:lang w:eastAsia="pl-PL"/>
        </w:rPr>
        <w:t xml:space="preserve">zrealizuję jako podwykonawca, usługi do realizacji, których są wymagane zdolności określone w warunku udziału w postępowaniu, dotyczące </w:t>
      </w:r>
      <w:r>
        <w:rPr>
          <w:rFonts w:eastAsia="Times New Roman" w:cs="Calibri"/>
          <w:color w:val="000000"/>
          <w:sz w:val="24"/>
          <w:szCs w:val="24"/>
          <w:shd w:fill="FFFFFF" w:val="clear"/>
          <w:lang w:eastAsia="pl-PL"/>
        </w:rPr>
        <w:t>dysponowania osobami o wymaganym wykształceniu i kwalifikacjach zawodowych</w:t>
      </w:r>
      <w:r>
        <w:rPr>
          <w:rStyle w:val="Zakotwiczenieprzypisudolnego"/>
          <w:rFonts w:eastAsia="Times New Roman" w:cs="Calibri"/>
          <w:i/>
          <w:iCs/>
          <w:color w:val="000000"/>
          <w:sz w:val="24"/>
          <w:szCs w:val="24"/>
          <w:vertAlign w:val="superscript"/>
          <w:lang w:eastAsia="pl-PL"/>
        </w:rPr>
        <w:footnoteReference w:id="10"/>
      </w:r>
      <w:r>
        <w:rPr>
          <w:rFonts w:eastAsia="Times New Roman" w:cs="Calibri"/>
          <w:i/>
          <w:iCs/>
          <w:color w:val="000000"/>
          <w:sz w:val="24"/>
          <w:szCs w:val="24"/>
          <w:vertAlign w:val="superscript"/>
          <w:lang w:eastAsia="pl-PL"/>
        </w:rPr>
        <w:t>,</w:t>
      </w:r>
      <w:r>
        <w:rPr>
          <w:rFonts w:eastAsia="Times New Roman" w:cs="Calibri"/>
          <w:i/>
          <w:color w:val="000000"/>
          <w:sz w:val="24"/>
          <w:szCs w:val="24"/>
          <w:vertAlign w:val="superscript"/>
          <w:lang w:eastAsia="pl-PL"/>
        </w:rPr>
        <w:t xml:space="preserve"> </w:t>
      </w:r>
      <w:r>
        <w:rPr>
          <w:rStyle w:val="Zakotwiczenieprzypisudolnego"/>
          <w:rFonts w:eastAsia="Times New Roman" w:cs="Calibri"/>
          <w:i/>
          <w:color w:val="000000"/>
          <w:sz w:val="24"/>
          <w:szCs w:val="24"/>
          <w:vertAlign w:val="superscript"/>
          <w:lang w:eastAsia="pl-PL"/>
        </w:rPr>
        <w:footnoteReference w:id="11"/>
      </w:r>
      <w:r>
        <w:rPr>
          <w:rFonts w:eastAsia="Times New Roman" w:cs="Calibri"/>
          <w:bCs/>
          <w:color w:val="000000"/>
          <w:sz w:val="24"/>
          <w:szCs w:val="24"/>
          <w:lang w:eastAsia="pl-PL"/>
        </w:rPr>
        <w:t xml:space="preserve"> w następującym zakresie</w:t>
      </w:r>
      <w:r>
        <w:rPr>
          <w:rFonts w:eastAsia="Times New Roman" w:cs="Calibri"/>
          <w:iCs/>
          <w:color w:val="000000"/>
          <w:sz w:val="24"/>
          <w:szCs w:val="24"/>
          <w:lang w:eastAsia="pl-PL"/>
        </w:rPr>
        <w:t xml:space="preserve">: </w:t>
      </w:r>
      <w:r>
        <w:rPr>
          <w:rFonts w:eastAsia="Times New Roman" w:cs="Calibri"/>
          <w:b/>
          <w:bCs/>
          <w:color w:val="000000"/>
          <w:sz w:val="24"/>
          <w:szCs w:val="24"/>
          <w:bdr w:val="single" w:sz="4" w:space="0" w:color="000000"/>
          <w:lang w:eastAsia="pl-PL"/>
        </w:rPr>
        <w:t xml:space="preserve">                     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iCs/>
          <w:color w:val="000000"/>
          <w:sz w:val="24"/>
          <w:szCs w:val="24"/>
          <w:lang w:eastAsia="pl-PL"/>
        </w:rPr>
        <w:t>(opis).</w:t>
      </w:r>
    </w:p>
    <w:p>
      <w:pPr>
        <w:pStyle w:val="Normal"/>
        <w:shd w:val="clear" w:color="auto" w:fill="FFFFFF"/>
        <w:spacing w:lineRule="auto" w:line="240" w:before="0" w:after="0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Normal"/>
        <w:numPr>
          <w:ilvl w:val="2"/>
          <w:numId w:val="2"/>
        </w:numPr>
        <w:shd w:val="clear" w:color="auto" w:fill="E7E6E6"/>
        <w:spacing w:lineRule="auto" w:line="240" w:before="0" w:after="0"/>
        <w:ind w:left="709" w:hanging="720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INNE OŚWIADCZENIA</w:t>
      </w:r>
      <w:r>
        <w:rPr>
          <w:rFonts w:eastAsia="Times New Roman" w:cs="Calibri"/>
          <w:sz w:val="24"/>
          <w:szCs w:val="24"/>
          <w:lang w:eastAsia="pl-PL"/>
        </w:rPr>
        <w:t xml:space="preserve">: 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1. Na okoliczność art. 274 ust. 4 Pzp oświadczam, że:</w:t>
      </w:r>
    </w:p>
    <w:p>
      <w:pPr>
        <w:pStyle w:val="Normal"/>
        <w:spacing w:lineRule="auto" w:line="240" w:before="0" w:after="0"/>
        <w:ind w:left="284" w:hanging="0"/>
        <w:rPr>
          <w:rFonts w:ascii="Calibri" w:hAnsi="Calibri" w:eastAsia="Times New Roman" w:cs="Calibri"/>
          <w:b/>
          <w:b/>
          <w:bCs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a) podmiotowe środki dowodowe można uzyskać za pomocą bezpłatnych i ogólnodostępnych baz danych na podstawie 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NIP: </w:t>
      </w:r>
      <w:r>
        <w:rPr>
          <w:rFonts w:eastAsia="Times New Roman" w:cs="Calibri"/>
          <w:sz w:val="24"/>
          <w:szCs w:val="24"/>
          <w:bdr w:val="single" w:sz="4" w:space="0" w:color="000000"/>
          <w:lang w:eastAsia="pl-PL"/>
        </w:rPr>
        <w:t xml:space="preserve">              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** </w:t>
      </w:r>
      <w:r>
        <w:rPr>
          <w:rFonts w:eastAsia="Times New Roman" w:cs="Calibri"/>
          <w:sz w:val="24"/>
          <w:szCs w:val="24"/>
          <w:lang w:eastAsia="pl-PL"/>
        </w:rPr>
        <w:t>ze stron:</w:t>
      </w:r>
      <w:r>
        <w:rPr>
          <w:rFonts w:eastAsia="Times New Roman" w:cs="Calibri"/>
          <w:sz w:val="24"/>
          <w:szCs w:val="24"/>
          <w:bdr w:val="single" w:sz="4" w:space="0" w:color="000000"/>
          <w:lang w:eastAsia="pl-PL"/>
        </w:rPr>
        <w:t xml:space="preserve">                    </w:t>
      </w:r>
    </w:p>
    <w:p>
      <w:pPr>
        <w:pStyle w:val="Normal"/>
        <w:spacing w:lineRule="auto" w:line="276" w:before="120" w:after="120"/>
        <w:ind w:left="993" w:hanging="0"/>
        <w:jc w:val="both"/>
        <w:rPr/>
      </w:pPr>
      <w:r>
        <w:rPr>
          <w:rFonts w:eastAsia="Times New Roman" w:cs="Calibri"/>
          <w:b/>
          <w:bCs/>
          <w:color w:val="000000"/>
          <w:sz w:val="24"/>
          <w:szCs w:val="24"/>
          <w:bdr w:val="single" w:sz="4" w:space="0" w:color="000000"/>
          <w:lang w:eastAsia="pl-PL"/>
        </w:rPr>
        <w:t xml:space="preserve">   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** </w:t>
      </w:r>
      <w:hyperlink r:id="rId2">
        <w:r>
          <w:rPr>
            <w:rStyle w:val="Style"/>
            <w:rFonts w:eastAsia="Times New Roman" w:cs="Calibri"/>
            <w:color w:val="0000FF"/>
            <w:sz w:val="24"/>
            <w:szCs w:val="24"/>
            <w:u w:val="single"/>
            <w:lang w:val="en-US" w:eastAsia="pl-PL"/>
          </w:rPr>
          <w:t>https://aplikacja.ceidg.gov.pl/ceidg/ceidg.public.ui/search.aspx</w:t>
        </w:r>
      </w:hyperlink>
      <w:r>
        <w:rPr>
          <w:rFonts w:eastAsia="Times New Roman" w:cs="Calibri"/>
          <w:sz w:val="24"/>
          <w:szCs w:val="24"/>
          <w:lang w:val="en-US" w:eastAsia="pl-PL"/>
        </w:rPr>
        <w:t xml:space="preserve">  (CEIDG)</w:t>
      </w:r>
    </w:p>
    <w:p>
      <w:pPr>
        <w:pStyle w:val="Normal"/>
        <w:spacing w:lineRule="auto" w:line="276" w:before="120" w:after="120"/>
        <w:ind w:left="993" w:hanging="0"/>
        <w:jc w:val="both"/>
        <w:rPr/>
      </w:pPr>
      <w:r>
        <w:rPr>
          <w:rFonts w:eastAsia="Times New Roman" w:cs="Calibri"/>
          <w:b/>
          <w:bCs/>
          <w:color w:val="000000"/>
          <w:sz w:val="24"/>
          <w:szCs w:val="24"/>
          <w:bdr w:val="single" w:sz="4" w:space="0" w:color="000000"/>
          <w:lang w:eastAsia="pl-PL"/>
        </w:rPr>
        <w:t xml:space="preserve">   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** </w:t>
      </w:r>
      <w:hyperlink r:id="rId3">
        <w:r>
          <w:rPr>
            <w:rStyle w:val="Style"/>
            <w:rFonts w:eastAsia="Times New Roman" w:cs="Calibri"/>
            <w:color w:val="0000FF"/>
            <w:sz w:val="24"/>
            <w:szCs w:val="24"/>
            <w:u w:val="single"/>
            <w:lang w:val="en-US" w:eastAsia="pl-PL"/>
          </w:rPr>
          <w:t>https://ekrs.ms.gov.pl/web/wyszukiwarka-krs/strona-glowna/index.html</w:t>
        </w:r>
      </w:hyperlink>
      <w:r>
        <w:rPr>
          <w:rFonts w:eastAsia="Times New Roman" w:cs="Calibri"/>
          <w:sz w:val="24"/>
          <w:szCs w:val="24"/>
          <w:lang w:val="en-US" w:eastAsia="pl-PL"/>
        </w:rPr>
        <w:t xml:space="preserve">  (KRS)</w:t>
      </w:r>
    </w:p>
    <w:p>
      <w:pPr>
        <w:pStyle w:val="Normal"/>
        <w:spacing w:lineRule="auto" w:line="276" w:before="120" w:after="0"/>
        <w:ind w:left="993" w:hanging="0"/>
        <w:jc w:val="both"/>
        <w:rPr>
          <w:rFonts w:ascii="Calibri" w:hAnsi="Calibri" w:eastAsia="Times New Roman" w:cs="Calibri"/>
          <w:i/>
          <w:i/>
          <w:iCs/>
          <w:sz w:val="24"/>
          <w:szCs w:val="24"/>
          <w:lang w:eastAsia="pl-PL"/>
        </w:rPr>
      </w:pPr>
      <w:r>
        <w:rPr>
          <w:rFonts w:eastAsia="Times New Roman" w:cs="Calibri"/>
          <w:b/>
          <w:bCs/>
          <w:color w:val="000000"/>
          <w:sz w:val="24"/>
          <w:szCs w:val="24"/>
          <w:bdr w:val="single" w:sz="4" w:space="0" w:color="000000"/>
          <w:lang w:eastAsia="pl-PL"/>
        </w:rPr>
        <w:t xml:space="preserve">   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** </w:t>
      </w:r>
      <w:r>
        <w:rPr>
          <w:rFonts w:eastAsia="Times New Roman" w:cs="Calibri"/>
          <w:sz w:val="24"/>
          <w:szCs w:val="24"/>
          <w:lang w:eastAsia="pl-PL"/>
        </w:rPr>
        <w:t xml:space="preserve">inny właściwy rejestr: </w:t>
      </w:r>
      <w:r>
        <w:rPr>
          <w:rFonts w:eastAsia="Times New Roman" w:cs="Calibri"/>
          <w:sz w:val="24"/>
          <w:szCs w:val="24"/>
          <w:bdr w:val="single" w:sz="4" w:space="0" w:color="000000"/>
          <w:lang w:eastAsia="pl-PL"/>
        </w:rPr>
        <w:t xml:space="preserve">              </w:t>
      </w:r>
      <w:r>
        <w:rPr>
          <w:rFonts w:eastAsia="Times New Roman" w:cs="Calibri"/>
          <w:b/>
          <w:bCs/>
          <w:sz w:val="24"/>
          <w:szCs w:val="24"/>
          <w:lang w:eastAsia="pl-PL"/>
        </w:rPr>
        <w:t>**</w:t>
      </w:r>
      <w:r>
        <w:rPr>
          <w:rFonts w:eastAsia="Times New Roman" w:cs="Calibri"/>
          <w:i/>
          <w:iCs/>
          <w:sz w:val="24"/>
          <w:szCs w:val="24"/>
          <w:lang w:eastAsia="pl-PL"/>
        </w:rPr>
        <w:tab/>
      </w:r>
    </w:p>
    <w:p>
      <w:pPr>
        <w:pStyle w:val="Normal"/>
        <w:spacing w:lineRule="auto" w:line="276" w:before="120" w:after="0"/>
        <w:ind w:left="709" w:hanging="426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b) </w:t>
      </w:r>
      <w:r>
        <w:rPr>
          <w:rFonts w:eastAsia="Times New Roman" w:cs="Calibri"/>
          <w:b/>
          <w:bCs/>
          <w:color w:val="000000"/>
          <w:sz w:val="24"/>
          <w:szCs w:val="24"/>
          <w:bdr w:val="single" w:sz="4" w:space="0" w:color="000000"/>
          <w:lang w:eastAsia="pl-PL"/>
        </w:rPr>
        <w:t xml:space="preserve">   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** </w:t>
      </w:r>
      <w:r>
        <w:rPr>
          <w:rFonts w:eastAsia="Times New Roman" w:cs="Calibri"/>
          <w:sz w:val="24"/>
          <w:szCs w:val="24"/>
          <w:lang w:eastAsia="pl-PL"/>
        </w:rPr>
        <w:t>brak jest możliwości pobrania dokumentów online</w:t>
      </w:r>
    </w:p>
    <w:p>
      <w:pPr>
        <w:pStyle w:val="Normal"/>
        <w:shd w:val="clear" w:color="auto" w:fill="FFF2CC"/>
        <w:spacing w:lineRule="auto" w:line="240" w:before="0" w:after="0"/>
        <w:contextualSpacing/>
        <w:rPr>
          <w:rFonts w:ascii="Calibri" w:hAnsi="Calibri" w:eastAsia="Times New Roman" w:cs="Calibri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** proszę uzupełnić NIP i odpowiednie pola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 xml:space="preserve">2. Oświadczam, że wszystkie informacje podane w powyższych oświadczeniach są aktualne i zgodne z prawdą oraz zostały przedstawione z pełną świadomością konsekwencji wprowadzenia Zamawiającego w błąd przy przedstawieniu informacji. </w:t>
      </w:r>
      <w:bookmarkStart w:id="15" w:name="_Hlk126237385"/>
      <w:bookmarkEnd w:id="15"/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Calibri"/>
          <w:b/>
          <w:b/>
          <w:i/>
          <w:i/>
          <w:color w:val="FF0000"/>
          <w:sz w:val="20"/>
          <w:szCs w:val="20"/>
          <w:highlight w:val="yellow"/>
          <w:u w:val="single"/>
          <w:lang w:eastAsia="pl-PL"/>
        </w:rPr>
      </w:pPr>
      <w:r>
        <w:rPr>
          <w:rFonts w:eastAsia="Times New Roman" w:cs="Calibri"/>
          <w:b/>
          <w:i/>
          <w:color w:val="FF0000"/>
          <w:sz w:val="20"/>
          <w:szCs w:val="20"/>
          <w:highlight w:val="yellow"/>
          <w:u w:val="single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Calibri"/>
          <w:b/>
          <w:b/>
          <w:i/>
          <w:i/>
          <w:color w:val="FF0000"/>
          <w:sz w:val="20"/>
          <w:szCs w:val="20"/>
          <w:highlight w:val="yellow"/>
          <w:u w:val="single"/>
          <w:lang w:eastAsia="pl-PL"/>
        </w:rPr>
      </w:pPr>
      <w:r>
        <w:rPr>
          <w:rFonts w:eastAsia="Times New Roman" w:cs="Calibri"/>
          <w:b/>
          <w:i/>
          <w:color w:val="FF0000"/>
          <w:sz w:val="20"/>
          <w:szCs w:val="20"/>
          <w:highlight w:val="yellow"/>
          <w:u w:val="single"/>
          <w:lang w:eastAsia="pl-PL"/>
        </w:rPr>
      </w:r>
    </w:p>
    <w:p>
      <w:pPr>
        <w:pStyle w:val="Normal"/>
        <w:spacing w:lineRule="auto" w:line="240" w:before="0" w:after="0"/>
        <w:ind w:right="4990" w:hanging="0"/>
        <w:jc w:val="center"/>
        <w:rPr>
          <w:rFonts w:ascii="Calibri" w:hAnsi="Calibri" w:eastAsia="Times New Roman" w:cs="Calibri"/>
          <w:b/>
          <w:b/>
          <w:i/>
          <w:i/>
          <w:color w:val="FF0000"/>
          <w:sz w:val="18"/>
          <w:szCs w:val="18"/>
          <w:highlight w:val="yellow"/>
          <w:u w:val="single"/>
          <w:lang w:eastAsia="pl-PL"/>
        </w:rPr>
      </w:pPr>
      <w:r>
        <w:rPr>
          <w:rFonts w:eastAsia="Times New Roman" w:cs="Calibri"/>
          <w:b/>
          <w:i/>
          <w:color w:val="FF0000"/>
          <w:sz w:val="18"/>
          <w:szCs w:val="18"/>
          <w:highlight w:val="yellow"/>
          <w:u w:val="single"/>
          <w:shd w:fill="FFFFFF" w:val="clear"/>
          <w:lang w:eastAsia="pl-PL"/>
        </w:rPr>
        <w:t>UWAGA: te oświadczenia podpisuje podmiot udostępniający zasób</w:t>
      </w:r>
      <w:r>
        <w:rPr>
          <w:rFonts w:eastAsia="Times New Roman" w:cs="Calibri"/>
          <w:b/>
          <w:i/>
          <w:color w:val="FF0000"/>
          <w:sz w:val="18"/>
          <w:szCs w:val="18"/>
          <w:highlight w:val="yellow"/>
          <w:u w:val="single"/>
          <w:lang w:eastAsia="pl-PL"/>
        </w:rPr>
        <w:t xml:space="preserve"> kwalifikowanym podpisem elektronicznym lub podpisem zaufanym lub elektronicznym podpisem osobistym przez osobę/osoby uprawnioną/-ne do składania oświadczeń woli w imieniu Podmiotu udostępniającego zasób</w:t>
      </w:r>
      <w:r>
        <w:rPr>
          <w:rFonts w:eastAsia="Times New Roman" w:cs="Calibri"/>
          <w:b/>
          <w:i/>
          <w:color w:val="FF0000"/>
          <w:sz w:val="18"/>
          <w:szCs w:val="18"/>
          <w:highlight w:val="yellow"/>
          <w:u w:val="single"/>
          <w:shd w:fill="FFFFFF" w:val="clear"/>
          <w:lang w:eastAsia="pl-PL"/>
        </w:rPr>
        <w:t xml:space="preserve"> </w:t>
      </w:r>
    </w:p>
    <w:p>
      <w:pPr>
        <w:pStyle w:val="Normal"/>
        <w:spacing w:lineRule="auto" w:line="240" w:before="0" w:after="0"/>
        <w:ind w:right="4990" w:hanging="0"/>
        <w:jc w:val="center"/>
        <w:rPr>
          <w:rFonts w:ascii="Calibri" w:hAnsi="Calibri" w:eastAsia="Times New Roman" w:cs="Calibri"/>
          <w:b/>
          <w:b/>
          <w:i/>
          <w:i/>
          <w:color w:val="FF0000"/>
          <w:sz w:val="18"/>
          <w:szCs w:val="18"/>
          <w:highlight w:val="yellow"/>
          <w:u w:val="single"/>
          <w:lang w:eastAsia="pl-PL"/>
        </w:rPr>
      </w:pPr>
      <w:r>
        <w:rPr>
          <w:rFonts w:eastAsia="Times New Roman" w:cs="Calibri"/>
          <w:b/>
          <w:i/>
          <w:color w:val="FF0000"/>
          <w:sz w:val="18"/>
          <w:szCs w:val="18"/>
          <w:highlight w:val="yellow"/>
          <w:u w:val="single"/>
          <w:lang w:eastAsia="pl-PL"/>
        </w:rPr>
      </w:r>
    </w:p>
    <w:p>
      <w:pPr>
        <w:pStyle w:val="Normal"/>
        <w:spacing w:lineRule="auto" w:line="240" w:before="0" w:after="0"/>
        <w:ind w:right="4990" w:hanging="0"/>
        <w:jc w:val="center"/>
        <w:rPr>
          <w:rFonts w:ascii="Calibri" w:hAnsi="Calibri" w:eastAsia="Times New Roman" w:cs="Calibri"/>
          <w:i/>
          <w:i/>
          <w:color w:val="000000"/>
          <w:sz w:val="16"/>
          <w:szCs w:val="16"/>
          <w:lang w:eastAsia="pl-PL"/>
        </w:rPr>
      </w:pPr>
      <w:r>
        <w:rPr>
          <w:rFonts w:eastAsia="Times New Roman" w:cs="Calibri"/>
          <w:b/>
          <w:i/>
          <w:color w:val="FF0000"/>
          <w:sz w:val="18"/>
          <w:szCs w:val="18"/>
          <w:highlight w:val="yellow"/>
          <w:shd w:fill="FFFFFF" w:val="clear"/>
          <w:lang w:eastAsia="pl-PL"/>
        </w:rPr>
        <w:t>- WYKONAWCA</w:t>
      </w:r>
      <w:r>
        <w:rPr>
          <w:rFonts w:eastAsia="Times New Roman" w:cs="Calibri"/>
          <w:b/>
          <w:i/>
          <w:color w:val="FF0000"/>
          <w:sz w:val="18"/>
          <w:szCs w:val="18"/>
          <w:highlight w:val="yellow"/>
          <w:lang w:eastAsia="pl-PL"/>
        </w:rPr>
        <w:t>/ WYKONAWCY WSPÓLNIE UBIEGAJĄCY SIĘ O AMÓWIENIE</w:t>
      </w:r>
      <w:r>
        <w:rPr>
          <w:rFonts w:eastAsia="Times New Roman" w:cs="Calibri"/>
          <w:b/>
          <w:i/>
          <w:color w:val="FF0000"/>
          <w:sz w:val="18"/>
          <w:szCs w:val="18"/>
          <w:highlight w:val="yellow"/>
          <w:shd w:fill="FFFFFF" w:val="clear"/>
          <w:lang w:eastAsia="pl-PL"/>
        </w:rPr>
        <w:t xml:space="preserve"> SKŁADAJĄ JE WRAZ Z OFERTĄ JAKO ORYGINAŁ.</w:t>
      </w:r>
      <w:bookmarkEnd w:id="6"/>
      <w:bookmarkEnd w:id="12"/>
      <w:bookmarkEnd w:id="13"/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Calibri"/>
          <w:b/>
          <w:b/>
          <w:sz w:val="16"/>
          <w:szCs w:val="16"/>
          <w:lang w:eastAsia="pl-PL"/>
        </w:rPr>
      </w:pPr>
      <w:r>
        <w:rPr>
          <w:rFonts w:eastAsia="Times New Roman" w:cs="Calibri"/>
          <w:b/>
          <w:sz w:val="20"/>
          <w:szCs w:val="20"/>
          <w:highlight w:val="yellow"/>
          <w:lang w:eastAsia="pl-PL"/>
        </w:rPr>
        <w:t xml:space="preserve"> </w:t>
      </w:r>
    </w:p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417" w:right="1417" w:header="708" w:top="1418" w:footer="708" w:bottom="1417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956816155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-888365</wp:posOffset>
          </wp:positionH>
          <wp:positionV relativeFrom="paragraph">
            <wp:posOffset>-208280</wp:posOffset>
          </wp:positionV>
          <wp:extent cx="7525385" cy="723900"/>
          <wp:effectExtent l="0" t="0" r="0" b="0"/>
          <wp:wrapNone/>
          <wp:docPr id="2" name="Obraz 4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538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spacing w:before="0" w:after="160"/>
        <w:ind w:left="-426" w:hanging="0"/>
        <w:rPr/>
      </w:pPr>
      <w:r>
        <w:rPr>
          <w:rStyle w:val="Znakiprzypiswdolnych"/>
        </w:rPr>
        <w:footnoteRef/>
      </w:r>
      <w:r>
        <w:rPr>
          <w:rFonts w:cs="Calibri"/>
          <w:color w:val="0000CC"/>
          <w:sz w:val="14"/>
          <w:szCs w:val="14"/>
        </w:rPr>
        <w:t xml:space="preserve"> </w:t>
      </w:r>
      <w:r>
        <w:rPr>
          <w:rFonts w:cs="Calibri"/>
          <w:b/>
          <w:bCs/>
          <w:i/>
          <w:iCs/>
          <w:sz w:val="14"/>
          <w:szCs w:val="14"/>
        </w:rPr>
        <w:t xml:space="preserve">UWAGA: </w:t>
      </w:r>
      <w:r>
        <w:rPr>
          <w:rFonts w:cs="Calibri"/>
          <w:i/>
          <w:iCs/>
          <w:sz w:val="14"/>
          <w:szCs w:val="14"/>
        </w:rPr>
        <w:t xml:space="preserve">w przypadku sporządzenia dokumentu w postaci papierowej, opatrzonego własnoręcznym podpisem, należy przekazać cyfrowe odwzorowanie tego dokumentu opatrzone kwalifikowanym podpisem elektronicznym lub podpisem zaufanym lub podpisem osobistym </w:t>
      </w:r>
      <w:r>
        <w:rPr>
          <w:rFonts w:cs="Calibri"/>
          <w:b/>
          <w:bCs/>
          <w:i/>
          <w:iCs/>
          <w:sz w:val="14"/>
          <w:szCs w:val="14"/>
          <w:u w:val="single"/>
        </w:rPr>
        <w:t>przez Podmiot udostępniający zasób</w:t>
      </w:r>
    </w:p>
  </w:footnote>
  <w:footnote w:id="3">
    <w:p>
      <w:pPr>
        <w:pStyle w:val="Przypisdolny"/>
        <w:ind w:left="-426" w:hanging="0"/>
        <w:rPr/>
      </w:pPr>
      <w:r>
        <w:rPr>
          <w:rStyle w:val="Znakiprzypiswdolnych"/>
        </w:rPr>
        <w:footnoteRef/>
      </w:r>
      <w:r>
        <w:rPr>
          <w:rFonts w:cs="Calibri"/>
          <w:sz w:val="14"/>
          <w:szCs w:val="14"/>
        </w:rPr>
        <w:t xml:space="preserve"> </w:t>
      </w:r>
      <w:r>
        <w:rPr>
          <w:rFonts w:cs="Calibri"/>
          <w:i/>
          <w:sz w:val="14"/>
          <w:szCs w:val="14"/>
        </w:rPr>
        <w:t>Wykonawca może złożyć wraz z ofertą inny</w:t>
      </w:r>
      <w:r>
        <w:rPr>
          <w:rFonts w:cs="Calibri"/>
          <w:i/>
          <w:sz w:val="14"/>
          <w:szCs w:val="14"/>
          <w:u w:val="single"/>
        </w:rPr>
        <w:t xml:space="preserve"> podpisany przez Podmiot udostępniający zasób </w:t>
      </w:r>
      <w:r>
        <w:rPr>
          <w:rFonts w:cs="Calibri"/>
          <w:i/>
          <w:sz w:val="14"/>
          <w:szCs w:val="14"/>
          <w:shd w:fill="FFFFFF" w:val="clear"/>
        </w:rPr>
        <w:t xml:space="preserve">podmiotowy środek dowodowy potwierdzający, że Wykonawca realizując zamówienie, będzie dysponował niezbędnymi zasobami tych podmiotów – </w:t>
      </w:r>
      <w:r>
        <w:rPr>
          <w:rFonts w:cs="Calibri"/>
          <w:b/>
          <w:i/>
          <w:sz w:val="14"/>
          <w:szCs w:val="14"/>
          <w:shd w:fill="FFFFFF" w:val="clear"/>
        </w:rPr>
        <w:t xml:space="preserve">zawierający co najmniej informacje żądane na podstawie art. 118 ust. 4 Pzp </w:t>
      </w:r>
      <w:r>
        <w:rPr>
          <w:rFonts w:cs="Calibri"/>
          <w:b/>
          <w:i/>
          <w:color w:val="FF0000"/>
          <w:sz w:val="14"/>
          <w:szCs w:val="14"/>
          <w:shd w:fill="FFFFFF" w:val="clear"/>
        </w:rPr>
        <w:t xml:space="preserve">jednak nie może pominąć oświadczeń przytoczonych w ust. 1, 2 wynikających z art. 125 ust. 5 Pzp </w:t>
      </w:r>
      <w:r>
        <w:rPr>
          <w:rFonts w:cs="Calibri"/>
          <w:b/>
          <w:i/>
          <w:color w:val="0000CC"/>
          <w:sz w:val="14"/>
          <w:szCs w:val="14"/>
          <w:shd w:fill="FFFFFF" w:val="clear"/>
        </w:rPr>
        <w:t xml:space="preserve">oraz art. </w:t>
      </w:r>
      <w:r>
        <w:rPr>
          <w:rFonts w:cs="Calibri"/>
          <w:b/>
          <w:i/>
          <w:color w:val="0000CC"/>
          <w:sz w:val="14"/>
          <w:szCs w:val="14"/>
        </w:rPr>
        <w:t>7 ust. 1 ustawy z dnia 13 kwietnia 2022r. o </w:t>
      </w:r>
      <w:r>
        <w:rPr>
          <w:rFonts w:cs="Calibri"/>
          <w:b/>
          <w:i/>
          <w:color w:val="0000CC"/>
          <w:sz w:val="14"/>
          <w:szCs w:val="14"/>
          <w:shd w:fill="FFFFFF" w:val="clear"/>
        </w:rPr>
        <w:t>szczególnych rozwiązaniach</w:t>
      </w:r>
      <w:r>
        <w:rPr>
          <w:rFonts w:cs="Calibri"/>
          <w:b/>
          <w:i/>
          <w:color w:val="0000CC"/>
          <w:sz w:val="14"/>
          <w:szCs w:val="14"/>
        </w:rPr>
        <w:t> w </w:t>
      </w:r>
      <w:r>
        <w:rPr>
          <w:rFonts w:cs="Calibri"/>
          <w:b/>
          <w:i/>
          <w:color w:val="0000CC"/>
          <w:sz w:val="14"/>
          <w:szCs w:val="14"/>
          <w:shd w:fill="FFFFFF" w:val="clear"/>
        </w:rPr>
        <w:t>zakresie przeciwdziałania wspieraniu agresji na Ukrainę</w:t>
      </w:r>
      <w:r>
        <w:rPr>
          <w:rFonts w:cs="Calibri"/>
          <w:b/>
          <w:i/>
          <w:color w:val="0000CC"/>
          <w:sz w:val="14"/>
          <w:szCs w:val="14"/>
        </w:rPr>
        <w:t> oraz służących ochronie bezpieczeństwa narodowego</w:t>
      </w:r>
      <w:r>
        <w:rPr>
          <w:rFonts w:cs="Calibri"/>
          <w:b/>
          <w:i/>
          <w:color w:val="0000CC"/>
          <w:sz w:val="14"/>
          <w:szCs w:val="14"/>
          <w:shd w:fill="FFFFFF" w:val="clear"/>
        </w:rPr>
        <w:t xml:space="preserve">. </w:t>
      </w:r>
    </w:p>
  </w:footnote>
  <w:footnote w:id="4">
    <w:p>
      <w:pPr>
        <w:pStyle w:val="Normal"/>
        <w:ind w:left="-426" w:hanging="0"/>
        <w:rPr>
          <w:rFonts w:ascii="Calibri" w:hAnsi="Calibri" w:cs="Calibri"/>
          <w:i/>
          <w:i/>
          <w:iCs/>
          <w:color w:val="222222"/>
          <w:sz w:val="14"/>
          <w:szCs w:val="14"/>
        </w:rPr>
      </w:pPr>
      <w:r>
        <w:rPr>
          <w:rStyle w:val="Znakiprzypiswdolnych"/>
        </w:rPr>
        <w:footnoteRef/>
      </w:r>
      <w:r>
        <w:rPr>
          <w:rFonts w:cs="Calibri"/>
          <w:i/>
          <w:iCs/>
          <w:sz w:val="14"/>
          <w:szCs w:val="14"/>
        </w:rPr>
        <w:t xml:space="preserve"> </w:t>
      </w:r>
      <w:r>
        <w:rPr>
          <w:rFonts w:cs="Calibri"/>
          <w:i/>
          <w:iCs/>
          <w:color w:val="222222"/>
          <w:sz w:val="14"/>
          <w:szCs w:val="14"/>
        </w:rPr>
        <w:t>Zgodnie z treścią art. 7 ust. 1 ustawy z dnia 13 kwietnia 2022r.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>
      <w:pPr>
        <w:pStyle w:val="Normal"/>
        <w:rPr>
          <w:rFonts w:ascii="Calibri" w:hAnsi="Calibri" w:cs="Calibri"/>
          <w:i/>
          <w:i/>
          <w:iCs/>
          <w:color w:val="222222"/>
          <w:sz w:val="14"/>
          <w:szCs w:val="14"/>
        </w:rPr>
      </w:pPr>
      <w:r>
        <w:rPr>
          <w:rFonts w:cs="Calibri"/>
          <w:i/>
          <w:iCs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>
      <w:pPr>
        <w:pStyle w:val="Normal"/>
        <w:rPr>
          <w:rFonts w:ascii="Calibri" w:hAnsi="Calibri" w:cs="Calibri"/>
          <w:i/>
          <w:i/>
          <w:iCs/>
          <w:color w:val="222222"/>
          <w:sz w:val="14"/>
          <w:szCs w:val="14"/>
        </w:rPr>
      </w:pPr>
      <w:r>
        <w:rPr>
          <w:rFonts w:cs="Calibri"/>
          <w:i/>
          <w:iCs/>
          <w:color w:val="222222"/>
          <w:sz w:val="14"/>
          <w:szCs w:val="14"/>
        </w:rPr>
        <w:t>2) Wykonawcę oraz uczestnika konkursu, którego beneficjentem rzeczywistym w rozumieniu ustawy z dnia 1 marca 2018r. o przeciwdziałaniu praniu pieniędzy oraz finansowaniu terroryzmu (Dz.U. z 2023r. poz. 1124) jest osoba wymieniona w wykazach określonych w rozporządzeniu 765/2006 i rozporządzeniu 269/2014 albo wpisana na listę lub będąca takim beneficjentem rzeczywistym od dnia 24 lutego 2022r., o ile została wpisana na listę na podstawie decyzji w sprawie wpisu na listę rozstrzygającej o zastosowaniu środka, o którym mowa w art. 1 pkt 3 ustawy;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cs="Calibri"/>
          <w:i/>
          <w:iCs/>
          <w:color w:val="222222"/>
          <w:sz w:val="14"/>
          <w:szCs w:val="14"/>
        </w:rPr>
        <w:t xml:space="preserve">3) Wykonawcę oraz uczestnika konkursu, którego jednostką dominującą w rozumieniu art. 3 ust. 1 pkt 37 ustawy z dnia 29 września 1994r. o rachunkowości (Dz.U. z 2023r. poz. 120), jest podmiot wymieniony w wykazach określonych w rozporządzeniu 765/2006 i rozporządzeniu 269/2014 albo wpisany na listę lub będący taką </w:t>
      </w:r>
      <w:r>
        <w:rPr>
          <w:rFonts w:cs="Calibri"/>
          <w:i/>
          <w:iCs/>
          <w:color w:val="000000"/>
          <w:sz w:val="14"/>
          <w:szCs w:val="14"/>
        </w:rPr>
        <w:t>jednostką dominującą od dnia 24 lutego 2022r., o ile został wpisany na listę na podstawie decyzji w sprawie wpisu na listę rozstrzygającej o zastosowaniu środka, o którym mowa w art. 1 pkt</w:t>
      </w:r>
      <w:r>
        <w:rPr>
          <w:rFonts w:cs="Calibri"/>
          <w:color w:val="000000"/>
          <w:sz w:val="14"/>
          <w:szCs w:val="14"/>
        </w:rPr>
        <w:t xml:space="preserve"> 3 ustawy.</w:t>
      </w:r>
    </w:p>
  </w:footnote>
  <w:footnote w:id="5">
    <w:p>
      <w:pPr>
        <w:pStyle w:val="Normal"/>
        <w:spacing w:before="0" w:after="160"/>
        <w:ind w:left="-284" w:hanging="0"/>
        <w:rPr/>
      </w:pPr>
      <w:r>
        <w:rPr>
          <w:rStyle w:val="Znakiprzypiswdolnych"/>
        </w:rPr>
        <w:footnoteRef/>
      </w:r>
      <w:r>
        <w:rPr>
          <w:rFonts w:cs="Calibri"/>
          <w:b/>
          <w:bCs/>
          <w:color w:val="000000"/>
          <w:sz w:val="14"/>
          <w:szCs w:val="14"/>
        </w:rPr>
        <w:t>ZAMAWIAJĄCY ŻĄDA BY WYKONAWCA dysponował osobami zdolnymi do wykonania zamówienia tj.: zatrudniał co najmniej 1 osobę posiadającą ukończone studia wyższe pierwszego stopnia lub wyższe magisterskie na kierunku zgodnym z nauczanym przedmiotem lub którego standardy kształcenia obejmują treści nauczanego przedmiotu, inne niż nauczany przedmiot, ale dodatkowo ukończyła studia podyplomowe w zakresie nauczanego przedmiotu (dokument potwierdzający wykształcenie – kserokopię/kserokopie dyplomu ukończenia studiów kierunkowych), posiadane doświadczenie: 1 rok doświadczenia/praktyki  zgodnie z nauczanym przedmiotem np. referencje bądź inne dokumenty sporządzone przez podmiot, na rzecz którego usługi zostały wykonane, lub zaświadczenie wystawione przez pracodawcę</w:t>
      </w:r>
    </w:p>
  </w:footnote>
  <w:footnote w:id="6">
    <w:p>
      <w:pPr>
        <w:pStyle w:val="Przypisdolny"/>
        <w:ind w:left="-426" w:hanging="0"/>
        <w:rPr/>
      </w:pPr>
      <w:r>
        <w:rPr>
          <w:rStyle w:val="Znakiprzypiswdolnych"/>
        </w:rPr>
        <w:footnoteRef/>
      </w:r>
      <w:r>
        <w:rPr>
          <w:rFonts w:cs="Calibri"/>
          <w:i/>
          <w:iCs/>
          <w:sz w:val="14"/>
          <w:szCs w:val="14"/>
        </w:rPr>
        <w:t xml:space="preserve"> </w:t>
      </w:r>
      <w:r>
        <w:rPr>
          <w:rFonts w:cs="Calibri"/>
          <w:i/>
          <w:iCs/>
          <w:sz w:val="14"/>
          <w:szCs w:val="14"/>
        </w:rPr>
        <w:t xml:space="preserve">Zgodnie z art. 118 ust. 2 ustawy Pzp: „W odniesieniu do warunków dotyczących wykształcenia, kwalifikacji zawodowych lub doświadczenia, wykonawcy mogą polegać na zdolnościach innych podmiotów, </w:t>
      </w:r>
      <w:r>
        <w:rPr>
          <w:rFonts w:cs="Calibri"/>
          <w:b/>
          <w:i/>
          <w:iCs/>
          <w:sz w:val="14"/>
          <w:szCs w:val="14"/>
        </w:rPr>
        <w:t>jeśli podmioty te zrealizują roboty budowlane lub usługi, do realizacji których te zdolności są wymagane</w:t>
      </w:r>
    </w:p>
  </w:footnote>
  <w:footnote w:id="7">
    <w:p>
      <w:pPr>
        <w:pStyle w:val="Przypisdolny"/>
        <w:ind w:left="-425" w:hanging="0"/>
        <w:rPr/>
      </w:pPr>
      <w:r>
        <w:rPr>
          <w:rStyle w:val="Znakiprzypiswdolnych"/>
        </w:rPr>
        <w:footnoteRef/>
      </w:r>
      <w:r>
        <w:rPr>
          <w:rFonts w:cs="Calibri"/>
          <w:i/>
          <w:iCs/>
          <w:sz w:val="14"/>
          <w:szCs w:val="14"/>
        </w:rPr>
        <w:t xml:space="preserve"> </w:t>
      </w:r>
      <w:r>
        <w:rPr>
          <w:rFonts w:cs="Calibri"/>
          <w:i/>
          <w:iCs/>
          <w:sz w:val="14"/>
          <w:szCs w:val="14"/>
        </w:rPr>
        <w:t>Wyrok z dnia 13 lipca 2010r. (sygn. akt KIO 1288/10): „</w:t>
      </w:r>
      <w:r>
        <w:rPr>
          <w:rStyle w:val="Strong"/>
          <w:rFonts w:cs="Calibri"/>
          <w:b w:val="false"/>
          <w:bCs w:val="false"/>
          <w:i/>
          <w:iCs/>
          <w:sz w:val="14"/>
          <w:szCs w:val="14"/>
        </w:rPr>
        <w:t>w sytuacji, gdy przedmiotem udzielenia są zasoby nierozerwalnie związane z podmiotem ich udzielającym, niemożliwe do samodzielnego obrotu i dalszego udzielenia ich bez zaangażowania tego podmiotu w wykonanie zamówienia, taki dokument powinien zawierać wyraźne nawiązanie do uczestnictwa tego podmiotu w wykonaniu zamówienia.”</w:t>
      </w:r>
    </w:p>
  </w:footnote>
  <w:footnote w:id="8">
    <w:p>
      <w:pPr>
        <w:pStyle w:val="Przypisdolny"/>
        <w:ind w:left="-426" w:hanging="0"/>
        <w:rPr/>
      </w:pPr>
      <w:r>
        <w:rPr>
          <w:rStyle w:val="Znakiprzypiswdolnych"/>
        </w:rPr>
        <w:footnoteRef/>
      </w:r>
      <w:r>
        <w:rPr>
          <w:rFonts w:cs="Calibri"/>
          <w:i/>
          <w:iCs/>
          <w:sz w:val="14"/>
          <w:szCs w:val="14"/>
        </w:rPr>
        <w:t xml:space="preserve"> </w:t>
      </w:r>
      <w:r>
        <w:rPr>
          <w:rFonts w:cs="Calibri"/>
          <w:i/>
          <w:iCs/>
          <w:sz w:val="14"/>
          <w:szCs w:val="14"/>
        </w:rPr>
        <w:t xml:space="preserve">Zgodnie z art. 118 ust. 2 ustawy Pzp: „W odniesieniu do warunków dotyczących wykształcenia, kwalifikacji zawodowych lub doświadczenia, wykonawcy mogą polegać na zdolnościach innych podmiotów, </w:t>
      </w:r>
      <w:r>
        <w:rPr>
          <w:rFonts w:cs="Calibri"/>
          <w:b/>
          <w:i/>
          <w:iCs/>
          <w:sz w:val="14"/>
          <w:szCs w:val="14"/>
        </w:rPr>
        <w:t>jeśli podmioty te zrealizują roboty budowlane lub usługi, do realizacji których te zdolności są wymagane</w:t>
      </w:r>
    </w:p>
  </w:footnote>
  <w:footnote w:id="9">
    <w:p>
      <w:pPr>
        <w:pStyle w:val="Przypisdolny"/>
        <w:ind w:left="-425" w:hanging="0"/>
        <w:rPr/>
      </w:pPr>
      <w:r>
        <w:rPr>
          <w:rStyle w:val="Znakiprzypiswdolnych"/>
        </w:rPr>
        <w:footnoteRef/>
      </w:r>
      <w:r>
        <w:rPr>
          <w:rFonts w:cs="Calibri"/>
          <w:i/>
          <w:iCs/>
          <w:sz w:val="14"/>
          <w:szCs w:val="14"/>
        </w:rPr>
        <w:t xml:space="preserve"> </w:t>
      </w:r>
      <w:r>
        <w:rPr>
          <w:rFonts w:cs="Calibri"/>
          <w:i/>
          <w:iCs/>
          <w:sz w:val="14"/>
          <w:szCs w:val="14"/>
        </w:rPr>
        <w:t>Wyrok z dnia 13 lipca 2010r. (sygn. akt KIO 1288/10): „</w:t>
      </w:r>
      <w:r>
        <w:rPr>
          <w:rStyle w:val="Strong"/>
          <w:rFonts w:cs="Calibri"/>
          <w:b w:val="false"/>
          <w:bCs w:val="false"/>
          <w:i/>
          <w:iCs/>
          <w:sz w:val="14"/>
          <w:szCs w:val="14"/>
        </w:rPr>
        <w:t>w sytuacji, gdy przedmiotem udzielenia są zasoby nierozerwalnie związane z podmiotem ich udzielającym, niemożliwe do samodzielnego obrotu i dalszego udzielenia ich bez zaangażowania tego podmiotu w wykonanie zamówienia, taki dokument powinien zawierać wyraźne nawiązanie do uczestnictwa tego podmiotu w wykonaniu zamówienia.”</w:t>
      </w:r>
    </w:p>
  </w:footnote>
  <w:footnote w:id="10">
    <w:p>
      <w:pPr>
        <w:pStyle w:val="Przypisdolny"/>
        <w:ind w:left="-426" w:hanging="0"/>
        <w:rPr/>
      </w:pPr>
      <w:r>
        <w:rPr>
          <w:rStyle w:val="Znakiprzypiswdolnych"/>
        </w:rPr>
        <w:footnoteRef/>
      </w:r>
      <w:r>
        <w:rPr>
          <w:rFonts w:cs="Calibri"/>
          <w:i/>
          <w:iCs/>
          <w:sz w:val="14"/>
          <w:szCs w:val="14"/>
        </w:rPr>
        <w:t xml:space="preserve"> </w:t>
      </w:r>
      <w:r>
        <w:rPr>
          <w:rFonts w:cs="Calibri"/>
          <w:i/>
          <w:iCs/>
          <w:sz w:val="14"/>
          <w:szCs w:val="14"/>
        </w:rPr>
        <w:t xml:space="preserve">Zgodnie z art. 118 ust. 2 ustawy Pzp: „W odniesieniu do warunków dotyczących wykształcenia, kwalifikacji zawodowych lub doświadczenia, wykonawcy mogą polegać na zdolnościach innych podmiotów, </w:t>
      </w:r>
      <w:r>
        <w:rPr>
          <w:rFonts w:cs="Calibri"/>
          <w:b/>
          <w:i/>
          <w:iCs/>
          <w:sz w:val="14"/>
          <w:szCs w:val="14"/>
        </w:rPr>
        <w:t>jeśli podmioty te zrealizują roboty budowlane lub usługi, do realizacji których te zdolności są wymagane</w:t>
      </w:r>
    </w:p>
  </w:footnote>
  <w:footnote w:id="11">
    <w:p>
      <w:pPr>
        <w:pStyle w:val="Przypisdolny"/>
        <w:ind w:left="-425" w:hanging="0"/>
        <w:rPr/>
      </w:pPr>
      <w:r>
        <w:rPr>
          <w:rStyle w:val="Znakiprzypiswdolnych"/>
        </w:rPr>
        <w:footnoteRef/>
      </w:r>
      <w:r>
        <w:rPr>
          <w:rFonts w:cs="Calibri"/>
          <w:i/>
          <w:iCs/>
          <w:sz w:val="14"/>
          <w:szCs w:val="14"/>
        </w:rPr>
        <w:t xml:space="preserve"> </w:t>
      </w:r>
      <w:r>
        <w:rPr>
          <w:rFonts w:cs="Calibri"/>
          <w:i/>
          <w:iCs/>
          <w:sz w:val="14"/>
          <w:szCs w:val="14"/>
        </w:rPr>
        <w:t>Wyrok z dnia 13 lipca 2010r. (sygn. akt KIO 1288/10): „</w:t>
      </w:r>
      <w:r>
        <w:rPr>
          <w:rStyle w:val="Strong"/>
          <w:rFonts w:cs="Calibri"/>
          <w:b w:val="false"/>
          <w:bCs w:val="false"/>
          <w:i/>
          <w:iCs/>
          <w:sz w:val="14"/>
          <w:szCs w:val="14"/>
        </w:rPr>
        <w:t>w sytuacji, gdy przedmiotem udzielenia są zasoby nierozerwalnie związane z podmiotem ich udzielającym, niemożliwe do samodzielnego obrotu i dalszego udzielenia ich bez zaangażowania tego podmiotu w wykonanie zamówienia, taki dokument powinien zawierać wyraźne nawiązanie do uczestnictwa tego podmiotu w wykonaniu zamówienia.”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6078220" cy="591185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78220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Nagwek8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ind w:left="2520" w:hanging="720"/>
      </w:pPr>
      <w:rPr>
        <w:sz w:val="24"/>
        <w:b/>
        <w:bCs/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lvl w:ilvl="0">
      <w:start w:val="1"/>
      <w:numFmt w:val="decimal"/>
      <w:lvlText w:val="%1)"/>
      <w:lvlJc w:val="left"/>
      <w:pPr>
        <w:ind w:left="0" w:hanging="0"/>
      </w:pPr>
      <w:rPr>
        <w:sz w:val="24"/>
        <w:i w:val="false"/>
        <w:szCs w:val="24"/>
        <w:iCs/>
        <w:rFonts w:ascii="Calibri" w:hAnsi="Calibri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szCs w:val="21"/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ind w:left="2520" w:hanging="72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sz w:val="24"/>
        <w:b w:val="false"/>
        <w:bCs/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>
        <w:sz w:val="24"/>
        <w:rFonts w:ascii="Calibri" w:hAnsi="Calibri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  <w:rPr>
        <w:sz w:val="24"/>
        <w:rFonts w:ascii="Calibri" w:hAnsi="Calibri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uiPriority="0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uiPriority="0" w:semiHidden="1" w:unhideWhenUsed="1"/>
    <w:lsdException w:name="page number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uiPriority="0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uiPriority="0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324e1"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677d60"/>
    <w:pPr>
      <w:keepNext w:val="true"/>
      <w:keepLines/>
      <w:spacing w:before="240" w:after="0"/>
      <w:outlineLvl w:val="0"/>
    </w:pPr>
    <w:rPr>
      <w:rFonts w:ascii="Calibri Light" w:hAnsi="Calibri Light" w:eastAsia="" w:cs="Times New Roman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Nagwek2">
    <w:name w:val="Heading 2"/>
    <w:basedOn w:val="Normal"/>
    <w:next w:val="Normal"/>
    <w:link w:val="Nagwek2Znak"/>
    <w:semiHidden/>
    <w:unhideWhenUsed/>
    <w:qFormat/>
    <w:rsid w:val="00e80263"/>
    <w:pPr>
      <w:keepNext w:val="true"/>
      <w:spacing w:lineRule="auto" w:line="240"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"/>
    <w:next w:val="Normal"/>
    <w:link w:val="Nagwek3Znak"/>
    <w:unhideWhenUsed/>
    <w:qFormat/>
    <w:rsid w:val="00e80263"/>
    <w:pPr>
      <w:keepNext w:val="true"/>
      <w:spacing w:lineRule="auto" w:line="240" w:before="240" w:after="60"/>
      <w:outlineLvl w:val="2"/>
    </w:pPr>
    <w:rPr>
      <w:rFonts w:ascii="Cambria" w:hAnsi="Cambria" w:eastAsia="Times New Roman" w:cs="Times New Roman"/>
      <w:b/>
      <w:bCs/>
      <w:sz w:val="26"/>
      <w:szCs w:val="26"/>
      <w:lang w:val="x-none" w:eastAsia="x-none"/>
    </w:rPr>
  </w:style>
  <w:style w:type="paragraph" w:styleId="Nagwek5">
    <w:name w:val="Heading 5"/>
    <w:basedOn w:val="Normal"/>
    <w:next w:val="Normal"/>
    <w:link w:val="Nagwek5Znak"/>
    <w:qFormat/>
    <w:rsid w:val="00e80263"/>
    <w:pPr>
      <w:spacing w:lineRule="auto" w:line="240" w:before="240" w:after="60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"/>
    <w:next w:val="Normal"/>
    <w:link w:val="Nagwek7Znak"/>
    <w:qFormat/>
    <w:rsid w:val="00e80263"/>
    <w:pPr>
      <w:spacing w:lineRule="auto" w:line="240" w:before="240" w:after="60"/>
      <w:outlineLvl w:val="6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agwek8">
    <w:name w:val="Heading 8"/>
    <w:basedOn w:val="Normal"/>
    <w:next w:val="Normal"/>
    <w:link w:val="Nagwek8Znak"/>
    <w:qFormat/>
    <w:rsid w:val="00e80263"/>
    <w:pPr>
      <w:keepNext w:val="true"/>
      <w:numPr>
        <w:ilvl w:val="7"/>
        <w:numId w:val="1"/>
      </w:numPr>
      <w:suppressAutoHyphens w:val="true"/>
      <w:spacing w:lineRule="auto" w:line="240" w:before="0" w:after="0"/>
      <w:outlineLvl w:val="7"/>
    </w:pPr>
    <w:rPr>
      <w:rFonts w:ascii="Times New Roman" w:hAnsi="Times New Roman" w:eastAsia="Calibri" w:cs="Times New Roman"/>
      <w:b/>
      <w:bCs/>
      <w:sz w:val="24"/>
      <w:szCs w:val="24"/>
      <w:u w:val="single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e47a8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e47a8d"/>
    <w:rPr/>
  </w:style>
  <w:style w:type="character" w:styleId="Strong">
    <w:name w:val="Strong"/>
    <w:basedOn w:val="DefaultParagraphFont"/>
    <w:uiPriority w:val="22"/>
    <w:qFormat/>
    <w:rsid w:val="0078251d"/>
    <w:rPr>
      <w:b/>
      <w:bCs/>
    </w:rPr>
  </w:style>
  <w:style w:type="character" w:styleId="HTMLwstpniesformatowanyZnak" w:customStyle="1">
    <w:name w:val="HTML - wstępnie sformatowany Znak"/>
    <w:basedOn w:val="DefaultParagraphFont"/>
    <w:link w:val="HTML-wstpniesformatowany"/>
    <w:uiPriority w:val="99"/>
    <w:qFormat/>
    <w:rsid w:val="00843d92"/>
    <w:rPr>
      <w:rFonts w:ascii="Courier New" w:hAnsi="Courier New" w:eastAsia="Times New Roman" w:cs="Courier New"/>
      <w:sz w:val="20"/>
      <w:szCs w:val="20"/>
      <w:lang w:eastAsia="pl-PL"/>
    </w:rPr>
  </w:style>
  <w:style w:type="character" w:styleId="AkapitzlistZnak" w:customStyle="1">
    <w:name w:val="Akapit z listą Znak"/>
    <w:link w:val="Akapitzlist"/>
    <w:qFormat/>
    <w:locked/>
    <w:rsid w:val="00843d92"/>
    <w:rPr/>
  </w:style>
  <w:style w:type="character" w:styleId="TekstdymkaZnak" w:customStyle="1">
    <w:name w:val="Tekst dymka Znak"/>
    <w:basedOn w:val="DefaultParagraphFont"/>
    <w:link w:val="Tekstdymka"/>
    <w:qFormat/>
    <w:rsid w:val="00ff6541"/>
    <w:rPr>
      <w:rFonts w:ascii="Segoe UI" w:hAnsi="Segoe UI" w:cs="Segoe UI"/>
      <w:sz w:val="18"/>
      <w:szCs w:val="18"/>
    </w:rPr>
  </w:style>
  <w:style w:type="character" w:styleId="TekstprzypisukocowegoZnak" w:customStyle="1">
    <w:name w:val="Tekst przypisu końcowego Znak"/>
    <w:basedOn w:val="DefaultParagraphFont"/>
    <w:link w:val="Tekstprzypisukocowego"/>
    <w:qFormat/>
    <w:rsid w:val="005200ac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nhideWhenUsed/>
    <w:qFormat/>
    <w:rsid w:val="005200ac"/>
    <w:rPr>
      <w:vertAlign w:val="superscript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677d60"/>
    <w:rPr>
      <w:rFonts w:ascii="Calibri Light" w:hAnsi="Calibri Light" w:eastAsia="" w:cs="Times New Roman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Czeinternetowe">
    <w:name w:val="Łącze internetowe"/>
    <w:basedOn w:val="DefaultParagraphFont"/>
    <w:uiPriority w:val="99"/>
    <w:unhideWhenUsed/>
    <w:rsid w:val="00d225e3"/>
    <w:rPr>
      <w:color w:val="0563C1" w:themeColor="hyperlink"/>
      <w:u w:val="single"/>
    </w:rPr>
  </w:style>
  <w:style w:type="character" w:styleId="TekstprzypisudolnegoZnak" w:customStyle="1">
    <w:name w:val="Tekst przypisu dolnego Znak"/>
    <w:basedOn w:val="DefaultParagraphFont"/>
    <w:link w:val="Tekstprzypisudolnego"/>
    <w:qFormat/>
    <w:rsid w:val="00e66fad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sid w:val="00e66fad"/>
    <w:rPr>
      <w:vertAlign w:val="superscript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8b130e"/>
    <w:rPr>
      <w:color w:val="605E5C"/>
      <w:shd w:fill="E1DFDD" w:val="clear"/>
    </w:rPr>
  </w:style>
  <w:style w:type="character" w:styleId="Nagwek2Znak" w:customStyle="1">
    <w:name w:val="Nagłówek 2 Znak"/>
    <w:basedOn w:val="DefaultParagraphFont"/>
    <w:link w:val="Nagwek2"/>
    <w:semiHidden/>
    <w:qFormat/>
    <w:rsid w:val="00e80263"/>
    <w:rPr>
      <w:rFonts w:ascii="Calibri Light" w:hAnsi="Calibri Light" w:eastAsia="Times New Roman" w:cs="Times New Roman"/>
      <w:b/>
      <w:bCs/>
      <w:i/>
      <w:iCs/>
      <w:sz w:val="28"/>
      <w:szCs w:val="28"/>
      <w:lang w:eastAsia="pl-PL"/>
    </w:rPr>
  </w:style>
  <w:style w:type="character" w:styleId="Nagwek3Znak" w:customStyle="1">
    <w:name w:val="Nagłówek 3 Znak"/>
    <w:basedOn w:val="DefaultParagraphFont"/>
    <w:link w:val="Nagwek3"/>
    <w:qFormat/>
    <w:rsid w:val="00e80263"/>
    <w:rPr>
      <w:rFonts w:ascii="Cambria" w:hAnsi="Cambria" w:eastAsia="Times New Roman" w:cs="Times New Roman"/>
      <w:b/>
      <w:bCs/>
      <w:sz w:val="26"/>
      <w:szCs w:val="26"/>
      <w:lang w:val="x-none" w:eastAsia="x-none"/>
    </w:rPr>
  </w:style>
  <w:style w:type="character" w:styleId="Nagwek5Znak" w:customStyle="1">
    <w:name w:val="Nagłówek 5 Znak"/>
    <w:basedOn w:val="DefaultParagraphFont"/>
    <w:link w:val="Nagwek5"/>
    <w:qFormat/>
    <w:rsid w:val="00e80263"/>
    <w:rPr>
      <w:rFonts w:ascii="Times New Roman" w:hAnsi="Times New Roman" w:eastAsia="Times New Roman" w:cs="Times New Roman"/>
      <w:b/>
      <w:bCs/>
      <w:i/>
      <w:iCs/>
      <w:sz w:val="26"/>
      <w:szCs w:val="26"/>
      <w:lang w:eastAsia="pl-PL"/>
    </w:rPr>
  </w:style>
  <w:style w:type="character" w:styleId="Nagwek7Znak" w:customStyle="1">
    <w:name w:val="Nagłówek 7 Znak"/>
    <w:basedOn w:val="DefaultParagraphFont"/>
    <w:link w:val="Nagwek7"/>
    <w:qFormat/>
    <w:rsid w:val="00e80263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agwek8Znak" w:customStyle="1">
    <w:name w:val="Nagłówek 8 Znak"/>
    <w:basedOn w:val="DefaultParagraphFont"/>
    <w:link w:val="Nagwek8"/>
    <w:qFormat/>
    <w:rsid w:val="00e80263"/>
    <w:rPr>
      <w:rFonts w:ascii="Times New Roman" w:hAnsi="Times New Roman" w:eastAsia="Calibri" w:cs="Times New Roman"/>
      <w:b/>
      <w:bCs/>
      <w:sz w:val="24"/>
      <w:szCs w:val="24"/>
      <w:u w:val="single"/>
      <w:lang w:eastAsia="zh-CN"/>
    </w:rPr>
  </w:style>
  <w:style w:type="character" w:styleId="TekstpodstawowyZnak" w:customStyle="1">
    <w:name w:val="Tekst podstawowy Znak"/>
    <w:basedOn w:val="DefaultParagraphFont"/>
    <w:link w:val="Tekstpodstawowy"/>
    <w:qFormat/>
    <w:rsid w:val="00e80263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FollowedHyperlink">
    <w:name w:val="FollowedHyperlink"/>
    <w:qFormat/>
    <w:rsid w:val="00e80263"/>
    <w:rPr>
      <w:color w:val="800080"/>
      <w:u w:val="single"/>
    </w:rPr>
  </w:style>
  <w:style w:type="character" w:styleId="Wyrnienie">
    <w:name w:val="Wyróżnienie"/>
    <w:uiPriority w:val="20"/>
    <w:qFormat/>
    <w:rsid w:val="00e80263"/>
    <w:rPr>
      <w:i/>
      <w:iCs/>
    </w:rPr>
  </w:style>
  <w:style w:type="character" w:styleId="Alb" w:customStyle="1">
    <w:name w:val="a_lb"/>
    <w:basedOn w:val="DefaultParagraphFont"/>
    <w:qFormat/>
    <w:rsid w:val="00e80263"/>
    <w:rPr/>
  </w:style>
  <w:style w:type="character" w:styleId="Tekstpodstawowywcity2Znak" w:customStyle="1">
    <w:name w:val="Tekst podstawowy wcięty 2 Znak"/>
    <w:basedOn w:val="DefaultParagraphFont"/>
    <w:link w:val="Tekstpodstawowywcity2"/>
    <w:qFormat/>
    <w:rsid w:val="00e80263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Changedparagraph" w:customStyle="1">
    <w:name w:val="changed-paragraph"/>
    <w:basedOn w:val="DefaultParagraphFont"/>
    <w:qFormat/>
    <w:rsid w:val="00e80263"/>
    <w:rPr/>
  </w:style>
  <w:style w:type="character" w:styleId="Fnref" w:customStyle="1">
    <w:name w:val="fn-ref"/>
    <w:basedOn w:val="DefaultParagraphFont"/>
    <w:qFormat/>
    <w:rsid w:val="00e80263"/>
    <w:rPr/>
  </w:style>
  <w:style w:type="character" w:styleId="Tekstpodstawowy2Znak" w:customStyle="1">
    <w:name w:val="Tekst podstawowy 2 Znak"/>
    <w:basedOn w:val="DefaultParagraphFont"/>
    <w:link w:val="Tekstpodstawowy2"/>
    <w:semiHidden/>
    <w:qFormat/>
    <w:rsid w:val="00e80263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Textcenter" w:customStyle="1">
    <w:name w:val="text-center"/>
    <w:basedOn w:val="DefaultParagraphFont"/>
    <w:qFormat/>
    <w:rsid w:val="00e80263"/>
    <w:rPr/>
  </w:style>
  <w:style w:type="character" w:styleId="FootnoteTextChar" w:customStyle="1">
    <w:name w:val="Footnote Text Char"/>
    <w:semiHidden/>
    <w:qFormat/>
    <w:locked/>
    <w:rsid w:val="00e80263"/>
    <w:rPr>
      <w:rFonts w:cs="Times New Roman"/>
      <w:sz w:val="20"/>
      <w:szCs w:val="20"/>
    </w:rPr>
  </w:style>
  <w:style w:type="character" w:styleId="TekstpodstawowywcityZnak" w:customStyle="1">
    <w:name w:val="Tekst podstawowy wcięty Znak"/>
    <w:basedOn w:val="DefaultParagraphFont"/>
    <w:link w:val="Tekstpodstawowywcity"/>
    <w:semiHidden/>
    <w:qFormat/>
    <w:rsid w:val="00e80263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Fnrefannotatedelem" w:customStyle="1">
    <w:name w:val="fn-ref annotated-elem"/>
    <w:basedOn w:val="DefaultParagraphFont"/>
    <w:qFormat/>
    <w:rsid w:val="00e80263"/>
    <w:rPr/>
  </w:style>
  <w:style w:type="character" w:styleId="Annotationreference">
    <w:name w:val="annotation reference"/>
    <w:semiHidden/>
    <w:qFormat/>
    <w:rsid w:val="00e8026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qFormat/>
    <w:rsid w:val="00e8026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semiHidden/>
    <w:qFormat/>
    <w:rsid w:val="00e80263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Ngbinding" w:customStyle="1">
    <w:name w:val="ng-binding"/>
    <w:basedOn w:val="DefaultParagraphFont"/>
    <w:qFormat/>
    <w:rsid w:val="00e80263"/>
    <w:rPr/>
  </w:style>
  <w:style w:type="character" w:styleId="St" w:customStyle="1">
    <w:name w:val="st"/>
    <w:basedOn w:val="DefaultParagraphFont"/>
    <w:qFormat/>
    <w:rsid w:val="00e80263"/>
    <w:rPr/>
  </w:style>
  <w:style w:type="character" w:styleId="Linenumber">
    <w:name w:val="line number"/>
    <w:qFormat/>
    <w:rsid w:val="00e80263"/>
    <w:rPr/>
  </w:style>
  <w:style w:type="character" w:styleId="Nierozpoznanawzmianka1" w:customStyle="1">
    <w:name w:val="Nierozpoznana wzmianka1"/>
    <w:uiPriority w:val="99"/>
    <w:semiHidden/>
    <w:unhideWhenUsed/>
    <w:qFormat/>
    <w:rsid w:val="00e80263"/>
    <w:rPr>
      <w:color w:val="605E5C"/>
      <w:shd w:fill="E1DFDD" w:val="clear"/>
    </w:rPr>
  </w:style>
  <w:style w:type="character" w:styleId="Znakiprzypiswdolnych" w:customStyle="1">
    <w:name w:val="Znaki przypisów dolnych"/>
    <w:qFormat/>
    <w:rsid w:val="00e80263"/>
    <w:rPr>
      <w:rFonts w:cs="Times New Roman"/>
      <w:vertAlign w:val="superscript"/>
    </w:rPr>
  </w:style>
  <w:style w:type="character" w:styleId="ListParagraphChar" w:customStyle="1">
    <w:name w:val="List Paragraph Char"/>
    <w:qFormat/>
    <w:locked/>
    <w:rsid w:val="00e80263"/>
    <w:rPr>
      <w:rFonts w:ascii="Calibri" w:hAnsi="Calibri" w:cs="Calibri"/>
      <w:sz w:val="22"/>
      <w:szCs w:val="22"/>
      <w:lang w:val="pl-PL" w:eastAsia="en-US" w:bidi="ar-SA"/>
    </w:rPr>
  </w:style>
  <w:style w:type="character" w:styleId="NormalBoldChar" w:customStyle="1">
    <w:name w:val="NormalBold Char"/>
    <w:link w:val="NormalBold"/>
    <w:qFormat/>
    <w:locked/>
    <w:rsid w:val="00e80263"/>
    <w:rPr>
      <w:rFonts w:ascii="Times New Roman" w:hAnsi="Times New Roman" w:eastAsia="Times New Roman" w:cs="Times New Roman"/>
      <w:b/>
      <w:sz w:val="24"/>
      <w:lang w:eastAsia="en-GB"/>
    </w:rPr>
  </w:style>
  <w:style w:type="character" w:styleId="DeltaViewInsertion" w:customStyle="1">
    <w:name w:val="DeltaView Insertion"/>
    <w:qFormat/>
    <w:rsid w:val="00e80263"/>
    <w:rPr>
      <w:b/>
      <w:i/>
      <w:spacing w:val="0"/>
    </w:rPr>
  </w:style>
  <w:style w:type="character" w:styleId="Sronly" w:customStyle="1">
    <w:name w:val="sr-only"/>
    <w:qFormat/>
    <w:rsid w:val="00e80263"/>
    <w:rPr/>
  </w:style>
  <w:style w:type="character" w:styleId="Tekstpodstawowywcity3Znak" w:customStyle="1">
    <w:name w:val="Tekst podstawowy wcięty 3 Znak"/>
    <w:basedOn w:val="DefaultParagraphFont"/>
    <w:link w:val="Tekstpodstawowywcity3"/>
    <w:qFormat/>
    <w:rsid w:val="00e80263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e80263"/>
    <w:rPr>
      <w:rFonts w:ascii="Courier New" w:hAnsi="Courier New" w:eastAsia="Times New Roman" w:cs="Courier New"/>
      <w:sz w:val="20"/>
      <w:szCs w:val="20"/>
      <w:lang w:eastAsia="pl-PL"/>
    </w:rPr>
  </w:style>
  <w:style w:type="character" w:styleId="TytuZnak" w:customStyle="1">
    <w:name w:val="Tytuł Znak"/>
    <w:basedOn w:val="DefaultParagraphFont"/>
    <w:link w:val="Tytu"/>
    <w:uiPriority w:val="10"/>
    <w:qFormat/>
    <w:rsid w:val="00e80263"/>
    <w:rPr>
      <w:rFonts w:ascii="Cambria" w:hAnsi="Cambria" w:eastAsia="Times New Roman" w:cs="Times New Roman"/>
      <w:color w:val="17365D"/>
      <w:spacing w:val="5"/>
      <w:kern w:val="2"/>
      <w:sz w:val="52"/>
      <w:szCs w:val="52"/>
      <w:lang w:eastAsia="pl-PL"/>
    </w:rPr>
  </w:style>
  <w:style w:type="character" w:styleId="PodtytuZnak" w:customStyle="1">
    <w:name w:val="Podtytuł Znak"/>
    <w:basedOn w:val="DefaultParagraphFont"/>
    <w:link w:val="Podtytu"/>
    <w:qFormat/>
    <w:rsid w:val="00e80263"/>
    <w:rPr>
      <w:rFonts w:ascii="Calibri Light" w:hAnsi="Calibri Light" w:eastAsia="Times New Roman" w:cs="Times New Roman"/>
      <w:sz w:val="24"/>
      <w:szCs w:val="24"/>
      <w:lang w:eastAsia="pl-PL"/>
    </w:rPr>
  </w:style>
  <w:style w:type="character" w:styleId="SubtleEmphasis">
    <w:name w:val="Subtle Emphasis"/>
    <w:uiPriority w:val="19"/>
    <w:qFormat/>
    <w:rsid w:val="00e80263"/>
    <w:rPr>
      <w:i/>
      <w:iCs/>
      <w:color w:val="404040"/>
    </w:rPr>
  </w:style>
  <w:style w:type="character" w:styleId="Nierozpoznanawzmianka" w:customStyle="1">
    <w:name w:val="Nierozpoznana wzmianka"/>
    <w:uiPriority w:val="99"/>
    <w:semiHidden/>
    <w:unhideWhenUsed/>
    <w:qFormat/>
    <w:rsid w:val="00e80263"/>
    <w:rPr>
      <w:color w:val="605E5C"/>
      <w:shd w:fill="E1DFDD" w:val="clear"/>
    </w:rPr>
  </w:style>
  <w:style w:type="character" w:styleId="Normalny2" w:customStyle="1">
    <w:name w:val="Normalny2"/>
    <w:basedOn w:val="DefaultParagraphFont"/>
    <w:qFormat/>
    <w:rsid w:val="00e80263"/>
    <w:rPr/>
  </w:style>
  <w:style w:type="character" w:styleId="Normalny3" w:customStyle="1">
    <w:name w:val="Normalny3"/>
    <w:basedOn w:val="DefaultParagraphFont"/>
    <w:qFormat/>
    <w:rsid w:val="00da0e6f"/>
    <w:rPr/>
  </w:style>
  <w:style w:type="character" w:styleId="Normalny4" w:customStyle="1">
    <w:name w:val="Normalny4"/>
    <w:basedOn w:val="DefaultParagraphFont"/>
    <w:qFormat/>
    <w:rsid w:val="00d70b72"/>
    <w:rPr/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 w:customStyle="1">
    <w:name w:val="Body Text"/>
    <w:basedOn w:val="Normal"/>
    <w:uiPriority w:val="99"/>
    <w:rsid w:val="00e80263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SimSun" w:cs="Times New Roman"/>
      <w:sz w:val="24"/>
      <w:szCs w:val="24"/>
      <w:lang w:eastAsia="zh-CN"/>
    </w:rPr>
  </w:style>
  <w:style w:type="paragraph" w:styleId="Lista">
    <w:name w:val="List"/>
    <w:basedOn w:val="Tretekstu"/>
    <w:rsid w:val="00e80263"/>
    <w:pPr>
      <w:tabs>
        <w:tab w:val="clear" w:pos="708"/>
        <w:tab w:val="left" w:pos="720" w:leader="none"/>
      </w:tabs>
      <w:suppressAutoHyphens w:val="false"/>
      <w:spacing w:before="0" w:after="80"/>
      <w:ind w:left="720" w:hanging="360"/>
      <w:jc w:val="left"/>
    </w:pPr>
    <w:rPr>
      <w:sz w:val="20"/>
      <w:szCs w:val="20"/>
      <w:lang w:eastAsia="pl-P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47a8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47a8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link w:val="AkapitzlistZnak"/>
    <w:qFormat/>
    <w:rsid w:val="004f1656"/>
    <w:pPr>
      <w:spacing w:lineRule="auto" w:line="276" w:before="0" w:after="200"/>
      <w:ind w:left="720" w:hanging="0"/>
      <w:contextualSpacing/>
    </w:pPr>
    <w:rPr/>
  </w:style>
  <w:style w:type="paragraph" w:styleId="HTMLPreformatted">
    <w:name w:val="HTML Preformatted"/>
    <w:basedOn w:val="Normal"/>
    <w:link w:val="HTML-wstpniesformatowanyZnak"/>
    <w:uiPriority w:val="99"/>
    <w:unhideWhenUsed/>
    <w:qFormat/>
    <w:rsid w:val="00843d92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pl-PL"/>
    </w:rPr>
  </w:style>
  <w:style w:type="paragraph" w:styleId="NoSpacing">
    <w:name w:val="No Spacing"/>
    <w:uiPriority w:val="99"/>
    <w:qFormat/>
    <w:rsid w:val="00843d9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paragraph" w:styleId="Normalny1" w:customStyle="1">
    <w:name w:val="Normalny1"/>
    <w:qFormat/>
    <w:rsid w:val="00843d92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2"/>
      <w:lang w:val="cs-CZ" w:eastAsia="pl-PL" w:bidi="ar-SA"/>
    </w:rPr>
  </w:style>
  <w:style w:type="paragraph" w:styleId="BalloonText">
    <w:name w:val="Balloon Text"/>
    <w:basedOn w:val="Normal"/>
    <w:link w:val="TekstdymkaZnak"/>
    <w:unhideWhenUsed/>
    <w:qFormat/>
    <w:rsid w:val="00ff654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rzypiskocowy">
    <w:name w:val="Endnote Text"/>
    <w:basedOn w:val="Normal"/>
    <w:link w:val="TekstprzypisukocowegoZnak"/>
    <w:unhideWhenUsed/>
    <w:rsid w:val="005200ac"/>
    <w:pPr>
      <w:spacing w:lineRule="auto" w:line="240" w:before="0" w:after="0"/>
    </w:pPr>
    <w:rPr>
      <w:sz w:val="20"/>
      <w:szCs w:val="20"/>
    </w:rPr>
  </w:style>
  <w:style w:type="paragraph" w:styleId="TOCHeading">
    <w:name w:val="TOC Heading"/>
    <w:basedOn w:val="Nagwek1"/>
    <w:next w:val="Normal"/>
    <w:uiPriority w:val="39"/>
    <w:unhideWhenUsed/>
    <w:qFormat/>
    <w:rsid w:val="00d225e3"/>
    <w:pPr/>
    <w:rPr>
      <w:lang w:eastAsia="pl-PL"/>
    </w:rPr>
  </w:style>
  <w:style w:type="paragraph" w:styleId="Spistreci1">
    <w:name w:val="TOC 1"/>
    <w:basedOn w:val="Normal"/>
    <w:next w:val="Normal"/>
    <w:autoRedefine/>
    <w:uiPriority w:val="39"/>
    <w:unhideWhenUsed/>
    <w:rsid w:val="00d225e3"/>
    <w:pPr>
      <w:spacing w:before="0" w:after="100"/>
    </w:pPr>
    <w:rPr/>
  </w:style>
  <w:style w:type="paragraph" w:styleId="Przypisdolny">
    <w:name w:val="Footnote Text"/>
    <w:basedOn w:val="Normal"/>
    <w:link w:val="TekstprzypisudolnegoZnak"/>
    <w:unhideWhenUsed/>
    <w:rsid w:val="00e66fad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iPriority w:val="99"/>
    <w:qFormat/>
    <w:rsid w:val="00e80263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1" w:customStyle="1">
    <w:name w:val="1"/>
    <w:basedOn w:val="Normal"/>
    <w:qFormat/>
    <w:rsid w:val="00e80263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uiPriority w:val="99"/>
    <w:qFormat/>
    <w:rsid w:val="00e8026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BodyTextIndent2">
    <w:name w:val="Body Text Indent 2"/>
    <w:basedOn w:val="Normal"/>
    <w:link w:val="Tekstpodstawowywcity2Znak"/>
    <w:qFormat/>
    <w:rsid w:val="00e80263"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kt" w:customStyle="1">
    <w:name w:val="pkt"/>
    <w:basedOn w:val="Normal"/>
    <w:qFormat/>
    <w:rsid w:val="00e80263"/>
    <w:pPr>
      <w:suppressAutoHyphens w:val="true"/>
      <w:spacing w:lineRule="auto" w:line="240" w:before="60" w:after="60"/>
      <w:ind w:left="851" w:hanging="295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ZnakZnak3" w:customStyle="1">
    <w:name w:val="Znak Znak3"/>
    <w:basedOn w:val="Normal"/>
    <w:qFormat/>
    <w:rsid w:val="00e80263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extjustifychangedunitaddedunitvisible" w:customStyle="1">
    <w:name w:val="text-justify changed-unit added-unit-visible"/>
    <w:basedOn w:val="Normal"/>
    <w:qFormat/>
    <w:rsid w:val="00e8026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odyText2">
    <w:name w:val="Body Text 2"/>
    <w:basedOn w:val="Normal"/>
    <w:link w:val="Tekstpodstawowy2Znak"/>
    <w:semiHidden/>
    <w:unhideWhenUsed/>
    <w:qFormat/>
    <w:rsid w:val="00e80263"/>
    <w:pPr>
      <w:suppressAutoHyphens w:val="true"/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Envelopereturn">
    <w:name w:val="envelope return"/>
    <w:basedOn w:val="Normal"/>
    <w:qFormat/>
    <w:rsid w:val="00e80263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Western" w:customStyle="1">
    <w:name w:val="western"/>
    <w:basedOn w:val="Normal"/>
    <w:qFormat/>
    <w:rsid w:val="00e80263"/>
    <w:pPr>
      <w:spacing w:lineRule="auto" w:line="240" w:beforeAutospacing="1" w:after="0"/>
    </w:pPr>
    <w:rPr>
      <w:rFonts w:ascii="Calibri" w:hAnsi="Calibri" w:eastAsia="Times New Roman" w:cs="Calibri"/>
      <w:color w:val="000000"/>
      <w:sz w:val="20"/>
      <w:szCs w:val="20"/>
      <w:lang w:eastAsia="pl-PL"/>
    </w:rPr>
  </w:style>
  <w:style w:type="paragraph" w:styleId="Tekstost" w:customStyle="1">
    <w:name w:val="tekst ost"/>
    <w:basedOn w:val="Normal"/>
    <w:uiPriority w:val="99"/>
    <w:qFormat/>
    <w:rsid w:val="00e80263"/>
    <w:pPr>
      <w:overflowPunct w:val="false"/>
      <w:spacing w:lineRule="auto" w:line="240" w:before="0" w:after="0"/>
      <w:jc w:val="both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ZnakZnakZnak" w:customStyle="1">
    <w:name w:val="Znak Znak Znak"/>
    <w:basedOn w:val="Normal"/>
    <w:qFormat/>
    <w:rsid w:val="00d70b72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Wcicietrecitekstu">
    <w:name w:val="Body Text Indent"/>
    <w:basedOn w:val="Normal"/>
    <w:link w:val="TekstpodstawowywcityZnak"/>
    <w:semiHidden/>
    <w:rsid w:val="00e80263"/>
    <w:pPr>
      <w:spacing w:lineRule="auto" w:line="240" w:before="40" w:after="120"/>
      <w:ind w:left="283" w:hanging="0"/>
      <w:jc w:val="center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Sdfootnote" w:customStyle="1">
    <w:name w:val="sdfootnote"/>
    <w:basedOn w:val="Normal"/>
    <w:uiPriority w:val="99"/>
    <w:qFormat/>
    <w:rsid w:val="00e80263"/>
    <w:pPr>
      <w:spacing w:lineRule="auto" w:line="240" w:beforeAutospacing="1" w:after="0"/>
      <w:ind w:left="284" w:hanging="284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Annotationtext">
    <w:name w:val="annotation text"/>
    <w:basedOn w:val="Normal"/>
    <w:link w:val="TekstkomentarzaZnak"/>
    <w:qFormat/>
    <w:rsid w:val="00e80263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Annotationsubject">
    <w:name w:val="annotation subject"/>
    <w:basedOn w:val="Annotationtext"/>
    <w:next w:val="Annotationtext"/>
    <w:link w:val="TematkomentarzaZnak"/>
    <w:semiHidden/>
    <w:qFormat/>
    <w:rsid w:val="00e80263"/>
    <w:pPr/>
    <w:rPr>
      <w:b/>
      <w:bCs/>
    </w:rPr>
  </w:style>
  <w:style w:type="paragraph" w:styleId="ZnakZnakZnak2" w:customStyle="1">
    <w:name w:val="Znak Znak Znak2"/>
    <w:basedOn w:val="Normal"/>
    <w:qFormat/>
    <w:rsid w:val="00e80263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pistreci3">
    <w:name w:val="TOC 3"/>
    <w:basedOn w:val="Normal"/>
    <w:next w:val="Normal"/>
    <w:autoRedefine/>
    <w:uiPriority w:val="39"/>
    <w:rsid w:val="00e80263"/>
    <w:pPr>
      <w:tabs>
        <w:tab w:val="clear" w:pos="708"/>
        <w:tab w:val="left" w:pos="567" w:leader="none"/>
        <w:tab w:val="left" w:pos="1100" w:leader="none"/>
        <w:tab w:val="right" w:pos="9658" w:leader="dot"/>
      </w:tabs>
      <w:spacing w:lineRule="auto" w:line="240" w:before="0" w:after="0"/>
      <w:ind w:left="567" w:hanging="567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Akapitzlist11" w:customStyle="1">
    <w:name w:val="Akapit z listą11"/>
    <w:basedOn w:val="Normal"/>
    <w:qFormat/>
    <w:rsid w:val="00e80263"/>
    <w:pPr>
      <w:spacing w:lineRule="auto" w:line="276" w:before="0" w:after="200"/>
      <w:ind w:left="720" w:hanging="0"/>
    </w:pPr>
    <w:rPr>
      <w:rFonts w:ascii="Calibri" w:hAnsi="Calibri" w:eastAsia="Times New Roman" w:cs="Calibri"/>
    </w:rPr>
  </w:style>
  <w:style w:type="paragraph" w:styleId="St4punkt" w:customStyle="1">
    <w:name w:val="St4-punkt"/>
    <w:qFormat/>
    <w:rsid w:val="00e80263"/>
    <w:pPr>
      <w:widowControl/>
      <w:bidi w:val="0"/>
      <w:spacing w:lineRule="auto" w:line="240" w:before="0" w:after="0"/>
      <w:ind w:left="680" w:hanging="340"/>
      <w:jc w:val="both"/>
    </w:pPr>
    <w:rPr>
      <w:rFonts w:ascii="Times New Roman" w:hAnsi="Times New Roman" w:eastAsia="Calibri" w:cs="Times New Roman" w:eastAsiaTheme="minorHAnsi"/>
      <w:color w:val="auto"/>
      <w:kern w:val="0"/>
      <w:sz w:val="24"/>
      <w:szCs w:val="20"/>
      <w:lang w:val="pl-PL" w:eastAsia="en-US" w:bidi="ar-SA"/>
    </w:rPr>
  </w:style>
  <w:style w:type="paragraph" w:styleId="ZnakZnak32" w:customStyle="1">
    <w:name w:val="Znak Znak32"/>
    <w:basedOn w:val="Normal"/>
    <w:qFormat/>
    <w:rsid w:val="00e80263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ZnakZnakZnakZnakZnakZnakZnak" w:customStyle="1">
    <w:name w:val="Znak Znak Znak Znak Znak Znak Znak"/>
    <w:basedOn w:val="Normal"/>
    <w:qFormat/>
    <w:rsid w:val="00e80263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rmalBold" w:customStyle="1">
    <w:name w:val="NormalBold"/>
    <w:basedOn w:val="Normal"/>
    <w:link w:val="NormalBoldChar"/>
    <w:qFormat/>
    <w:rsid w:val="00e80263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b/>
      <w:sz w:val="24"/>
      <w:lang w:eastAsia="en-GB"/>
    </w:rPr>
  </w:style>
  <w:style w:type="paragraph" w:styleId="Text1" w:customStyle="1">
    <w:name w:val="Text 1"/>
    <w:basedOn w:val="Normal"/>
    <w:qFormat/>
    <w:rsid w:val="00e80263"/>
    <w:pPr>
      <w:spacing w:lineRule="auto" w:line="240" w:before="120" w:after="120"/>
      <w:ind w:left="850" w:hanging="0"/>
      <w:jc w:val="both"/>
    </w:pPr>
    <w:rPr>
      <w:rFonts w:ascii="Times New Roman" w:hAnsi="Times New Roman" w:eastAsia="Calibri" w:cs="Times New Roman"/>
      <w:sz w:val="24"/>
      <w:lang w:eastAsia="en-GB"/>
    </w:rPr>
  </w:style>
  <w:style w:type="paragraph" w:styleId="NormalLeft" w:customStyle="1">
    <w:name w:val="Normal Left"/>
    <w:basedOn w:val="Normal"/>
    <w:qFormat/>
    <w:rsid w:val="00e80263"/>
    <w:pPr>
      <w:spacing w:lineRule="auto" w:line="240" w:before="120" w:after="120"/>
    </w:pPr>
    <w:rPr>
      <w:rFonts w:ascii="Times New Roman" w:hAnsi="Times New Roman" w:eastAsia="Calibri" w:cs="Times New Roman"/>
      <w:sz w:val="24"/>
      <w:lang w:eastAsia="en-GB"/>
    </w:rPr>
  </w:style>
  <w:style w:type="paragraph" w:styleId="Tiret0" w:customStyle="1">
    <w:name w:val="Tiret 0"/>
    <w:basedOn w:val="Normal"/>
    <w:qFormat/>
    <w:rsid w:val="00e80263"/>
    <w:pPr>
      <w:spacing w:lineRule="auto" w:line="240" w:before="120" w:after="120"/>
      <w:jc w:val="both"/>
    </w:pPr>
    <w:rPr>
      <w:rFonts w:ascii="Times New Roman" w:hAnsi="Times New Roman" w:eastAsia="Calibri" w:cs="Times New Roman"/>
      <w:sz w:val="24"/>
      <w:lang w:eastAsia="en-GB"/>
    </w:rPr>
  </w:style>
  <w:style w:type="paragraph" w:styleId="Tiret1" w:customStyle="1">
    <w:name w:val="Tiret 1"/>
    <w:basedOn w:val="Normal"/>
    <w:qFormat/>
    <w:rsid w:val="00e80263"/>
    <w:pPr>
      <w:spacing w:lineRule="auto" w:line="240" w:before="120" w:after="120"/>
      <w:jc w:val="both"/>
    </w:pPr>
    <w:rPr>
      <w:rFonts w:ascii="Times New Roman" w:hAnsi="Times New Roman" w:eastAsia="Calibri" w:cs="Times New Roman"/>
      <w:sz w:val="24"/>
      <w:lang w:eastAsia="en-GB"/>
    </w:rPr>
  </w:style>
  <w:style w:type="paragraph" w:styleId="NumPar1" w:customStyle="1">
    <w:name w:val="NumPar 1"/>
    <w:basedOn w:val="Normal"/>
    <w:next w:val="Text1"/>
    <w:qFormat/>
    <w:rsid w:val="00e80263"/>
    <w:pPr>
      <w:spacing w:lineRule="auto" w:line="240" w:before="120" w:after="120"/>
      <w:jc w:val="both"/>
    </w:pPr>
    <w:rPr>
      <w:rFonts w:ascii="Times New Roman" w:hAnsi="Times New Roman" w:eastAsia="Calibri" w:cs="Times New Roman"/>
      <w:sz w:val="24"/>
      <w:lang w:eastAsia="en-GB"/>
    </w:rPr>
  </w:style>
  <w:style w:type="paragraph" w:styleId="NumPar2" w:customStyle="1">
    <w:name w:val="NumPar 2"/>
    <w:basedOn w:val="Normal"/>
    <w:next w:val="Text1"/>
    <w:qFormat/>
    <w:rsid w:val="00e80263"/>
    <w:pPr>
      <w:spacing w:lineRule="auto" w:line="240" w:before="120" w:after="120"/>
      <w:jc w:val="both"/>
    </w:pPr>
    <w:rPr>
      <w:rFonts w:ascii="Times New Roman" w:hAnsi="Times New Roman" w:eastAsia="Calibri" w:cs="Times New Roman"/>
      <w:sz w:val="24"/>
      <w:lang w:eastAsia="en-GB"/>
    </w:rPr>
  </w:style>
  <w:style w:type="paragraph" w:styleId="NumPar3" w:customStyle="1">
    <w:name w:val="NumPar 3"/>
    <w:basedOn w:val="Normal"/>
    <w:next w:val="Text1"/>
    <w:qFormat/>
    <w:rsid w:val="00e80263"/>
    <w:pPr>
      <w:spacing w:lineRule="auto" w:line="240" w:before="120" w:after="120"/>
      <w:jc w:val="both"/>
    </w:pPr>
    <w:rPr>
      <w:rFonts w:ascii="Times New Roman" w:hAnsi="Times New Roman" w:eastAsia="Calibri" w:cs="Times New Roman"/>
      <w:sz w:val="24"/>
      <w:lang w:eastAsia="en-GB"/>
    </w:rPr>
  </w:style>
  <w:style w:type="paragraph" w:styleId="NumPar4" w:customStyle="1">
    <w:name w:val="NumPar 4"/>
    <w:basedOn w:val="Normal"/>
    <w:next w:val="Text1"/>
    <w:qFormat/>
    <w:rsid w:val="00e80263"/>
    <w:pPr>
      <w:spacing w:lineRule="auto" w:line="240" w:before="120" w:after="120"/>
      <w:jc w:val="both"/>
    </w:pPr>
    <w:rPr>
      <w:rFonts w:ascii="Times New Roman" w:hAnsi="Times New Roman" w:eastAsia="Calibri" w:cs="Times New Roman"/>
      <w:sz w:val="24"/>
      <w:lang w:eastAsia="en-GB"/>
    </w:rPr>
  </w:style>
  <w:style w:type="paragraph" w:styleId="ChapterTitle" w:customStyle="1">
    <w:name w:val="ChapterTitle"/>
    <w:basedOn w:val="Normal"/>
    <w:next w:val="Normal"/>
    <w:qFormat/>
    <w:rsid w:val="00e80263"/>
    <w:pPr>
      <w:keepNext w:val="true"/>
      <w:spacing w:lineRule="auto" w:line="240" w:before="120" w:after="360"/>
      <w:jc w:val="center"/>
    </w:pPr>
    <w:rPr>
      <w:rFonts w:ascii="Times New Roman" w:hAnsi="Times New Roman" w:eastAsia="Calibri" w:cs="Times New Roman"/>
      <w:b/>
      <w:sz w:val="32"/>
      <w:lang w:eastAsia="en-GB"/>
    </w:rPr>
  </w:style>
  <w:style w:type="paragraph" w:styleId="SectionTitle" w:customStyle="1">
    <w:name w:val="SectionTitle"/>
    <w:basedOn w:val="Normal"/>
    <w:next w:val="Nagwek1"/>
    <w:qFormat/>
    <w:rsid w:val="00e80263"/>
    <w:pPr>
      <w:keepNext w:val="true"/>
      <w:spacing w:lineRule="auto" w:line="240" w:before="120" w:after="360"/>
      <w:jc w:val="center"/>
    </w:pPr>
    <w:rPr>
      <w:rFonts w:ascii="Times New Roman" w:hAnsi="Times New Roman" w:eastAsia="Calibri" w:cs="Times New Roman"/>
      <w:b/>
      <w:smallCaps/>
      <w:sz w:val="28"/>
      <w:lang w:eastAsia="en-GB"/>
    </w:rPr>
  </w:style>
  <w:style w:type="paragraph" w:styleId="Annexetitre" w:customStyle="1">
    <w:name w:val="Annexe titre"/>
    <w:basedOn w:val="Normal"/>
    <w:next w:val="Normal"/>
    <w:qFormat/>
    <w:rsid w:val="00e80263"/>
    <w:pPr>
      <w:spacing w:lineRule="auto" w:line="240" w:before="120" w:after="120"/>
      <w:jc w:val="center"/>
    </w:pPr>
    <w:rPr>
      <w:rFonts w:ascii="Times New Roman" w:hAnsi="Times New Roman" w:eastAsia="Calibri" w:cs="Times New Roman"/>
      <w:b/>
      <w:sz w:val="24"/>
      <w:u w:val="single"/>
      <w:lang w:eastAsia="en-GB"/>
    </w:rPr>
  </w:style>
  <w:style w:type="paragraph" w:styleId="BodyTextIndent3">
    <w:name w:val="Body Text Indent 3"/>
    <w:basedOn w:val="Normal"/>
    <w:link w:val="Tekstpodstawowywcity3Znak"/>
    <w:qFormat/>
    <w:rsid w:val="00e80263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16"/>
      <w:szCs w:val="16"/>
      <w:lang w:eastAsia="pl-PL"/>
    </w:rPr>
  </w:style>
  <w:style w:type="paragraph" w:styleId="FR1" w:customStyle="1">
    <w:name w:val="FR1"/>
    <w:qFormat/>
    <w:rsid w:val="00e80263"/>
    <w:pPr>
      <w:widowControl w:val="false"/>
      <w:bidi w:val="0"/>
      <w:spacing w:lineRule="auto" w:line="240" w:before="38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pl-PL" w:eastAsia="pl-PL" w:bidi="ar-SA"/>
    </w:rPr>
  </w:style>
  <w:style w:type="paragraph" w:styleId="ListContinue2">
    <w:name w:val="List Continue 2"/>
    <w:basedOn w:val="Normal"/>
    <w:qFormat/>
    <w:rsid w:val="00e80263"/>
    <w:pPr>
      <w:spacing w:lineRule="auto" w:line="240" w:before="0" w:after="120"/>
      <w:ind w:left="566" w:hanging="0"/>
      <w:contextualSpacing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lainText">
    <w:name w:val="Plain Text"/>
    <w:basedOn w:val="Normal"/>
    <w:link w:val="ZwykytekstZnak"/>
    <w:qFormat/>
    <w:rsid w:val="00e80263"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pl-PL"/>
    </w:rPr>
  </w:style>
  <w:style w:type="paragraph" w:styleId="Tytu">
    <w:name w:val="Title"/>
    <w:basedOn w:val="Normal"/>
    <w:next w:val="Normal"/>
    <w:link w:val="TytuZnak"/>
    <w:uiPriority w:val="10"/>
    <w:qFormat/>
    <w:rsid w:val="00e80263"/>
    <w:pPr>
      <w:pBdr>
        <w:bottom w:val="single" w:sz="8" w:space="4" w:color="4F81BD"/>
      </w:pBdr>
      <w:spacing w:lineRule="auto" w:line="276" w:before="0" w:after="300"/>
      <w:contextualSpacing/>
    </w:pPr>
    <w:rPr>
      <w:rFonts w:ascii="Cambria" w:hAnsi="Cambria" w:eastAsia="Times New Roman" w:cs="Times New Roman"/>
      <w:color w:val="17365D"/>
      <w:spacing w:val="5"/>
      <w:kern w:val="2"/>
      <w:sz w:val="52"/>
      <w:szCs w:val="52"/>
      <w:lang w:eastAsia="pl-PL"/>
    </w:rPr>
  </w:style>
  <w:style w:type="paragraph" w:styleId="Podtytu">
    <w:name w:val="Subtitle"/>
    <w:basedOn w:val="Normal"/>
    <w:next w:val="Normal"/>
    <w:link w:val="PodtytuZnak"/>
    <w:qFormat/>
    <w:rsid w:val="00e80263"/>
    <w:pPr>
      <w:spacing w:lineRule="auto" w:line="240" w:before="0" w:after="60"/>
      <w:jc w:val="center"/>
      <w:outlineLvl w:val="1"/>
    </w:pPr>
    <w:rPr>
      <w:rFonts w:ascii="Calibri Light" w:hAnsi="Calibri Light" w:eastAsia="Times New Roman" w:cs="Times New Roman"/>
      <w:sz w:val="24"/>
      <w:szCs w:val="24"/>
      <w:lang w:eastAsia="pl-PL"/>
    </w:rPr>
  </w:style>
  <w:style w:type="paragraph" w:styleId="ZnakZnak31" w:customStyle="1">
    <w:name w:val="Znak Znak31"/>
    <w:basedOn w:val="Normal"/>
    <w:qFormat/>
    <w:rsid w:val="00e80263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ZnakZnakZnak1" w:customStyle="1">
    <w:name w:val="Znak Znak Znak1"/>
    <w:basedOn w:val="Normal"/>
    <w:qFormat/>
    <w:rsid w:val="00e80263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Revision">
    <w:name w:val="Revision"/>
    <w:uiPriority w:val="99"/>
    <w:semiHidden/>
    <w:qFormat/>
    <w:rsid w:val="00e8026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Spistreci2">
    <w:name w:val="TOC 2"/>
    <w:basedOn w:val="Normal"/>
    <w:next w:val="Normal"/>
    <w:autoRedefine/>
    <w:uiPriority w:val="39"/>
    <w:rsid w:val="00e80263"/>
    <w:pPr>
      <w:tabs>
        <w:tab w:val="clear" w:pos="708"/>
        <w:tab w:val="left" w:pos="426" w:leader="none"/>
        <w:tab w:val="right" w:pos="9658" w:leader="dot"/>
      </w:tabs>
      <w:spacing w:lineRule="auto" w:line="240" w:before="0" w:after="0"/>
      <w:ind w:left="426" w:hanging="426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Bullet3">
    <w:name w:val="List Bullet 3"/>
    <w:basedOn w:val="Normal"/>
    <w:qFormat/>
    <w:rsid w:val="00e80263"/>
    <w:pPr>
      <w:spacing w:lineRule="auto" w:line="240" w:before="0" w:after="0"/>
      <w:ind w:left="566" w:hanging="283"/>
      <w:contextualSpacing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Mb0" w:customStyle="1">
    <w:name w:val="mb-0"/>
    <w:basedOn w:val="Normal"/>
    <w:qFormat/>
    <w:rsid w:val="00e8026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e80263"/>
  </w:style>
  <w:style w:type="numbering" w:styleId="Bezlisty2" w:customStyle="1">
    <w:name w:val="Bez listy2"/>
    <w:uiPriority w:val="99"/>
    <w:semiHidden/>
    <w:unhideWhenUsed/>
    <w:qFormat/>
    <w:rsid w:val="00da0e6f"/>
  </w:style>
  <w:style w:type="numbering" w:styleId="Bezlisty3" w:customStyle="1">
    <w:name w:val="Bez listy3"/>
    <w:uiPriority w:val="99"/>
    <w:semiHidden/>
    <w:unhideWhenUsed/>
    <w:qFormat/>
    <w:rsid w:val="00d70b72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825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39"/>
    <w:rsid w:val="00560a15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2">
    <w:name w:val="Tabela - Siatka2"/>
    <w:basedOn w:val="Standardowy"/>
    <w:rsid w:val="00e80263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e80263"/>
    <w:pPr>
      <w:spacing w:after="0" w:line="240" w:lineRule="auto"/>
    </w:pPr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3">
    <w:name w:val="Tabela - Siatka3"/>
    <w:basedOn w:val="Standardowy"/>
    <w:rsid w:val="00da0e6f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Grid1"/>
    <w:rsid w:val="00da0e6f"/>
    <w:pPr>
      <w:spacing w:after="0" w:line="240" w:lineRule="auto"/>
    </w:pPr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4">
    <w:name w:val="Tabela - Siatka4"/>
    <w:basedOn w:val="Standardowy"/>
    <w:rsid w:val="00d70b72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2">
    <w:name w:val="TableGrid2"/>
    <w:rsid w:val="00d70b72"/>
    <w:pPr>
      <w:spacing w:after="0" w:line="240" w:lineRule="auto"/>
    </w:pPr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plikacja.ceidg.gov.pl/ceidg/ceidg.public.ui/search.aspx" TargetMode="External"/><Relationship Id="rId3" Type="http://schemas.openxmlformats.org/officeDocument/2006/relationships/hyperlink" Target="https://ekrs.ms.gov.pl/web/wyszukiwarka-krs/strona-glowna/index.html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F287F-2CEF-418C-AA53-3CC6CDB79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Application>LibreOffice/6.3.4.2$Windows_X86_64 LibreOffice_project/60da17e045e08f1793c57c00ba83cdfce946d0aa</Application>
  <Pages>5</Pages>
  <Words>1805</Words>
  <Characters>11585</Characters>
  <CharactersWithSpaces>13643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2024-07-03T05:04:00Z</dcterms:created>
  <dc:creator>Wiesława Groszczyk</dc:creator>
  <dc:description/>
  <dc:language>pl-PL</dc:language>
  <cp:lastModifiedBy/>
  <cp:lastPrinted>2024-08-09T13:50:14Z</cp:lastPrinted>
  <dcterms:modified xsi:type="dcterms:W3CDTF">2024-08-09T13:51:48Z</dcterms:modified>
  <cp:revision>38</cp:revision>
  <dc:subject/>
  <dc:title>ROPS-listownik-kolor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