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A" w:rsidRDefault="008C2ACA" w:rsidP="003B4975">
      <w:pPr>
        <w:pStyle w:val="western"/>
        <w:spacing w:after="0"/>
      </w:pPr>
      <w:r>
        <w:t>GGN-KGN.68</w:t>
      </w:r>
      <w:r w:rsidR="00305D77">
        <w:t>21</w:t>
      </w:r>
      <w:r>
        <w:t>.</w:t>
      </w:r>
      <w:r w:rsidR="00196F3C">
        <w:t>26</w:t>
      </w:r>
      <w:r>
        <w:t>.20</w:t>
      </w:r>
      <w:r w:rsidR="00305D77">
        <w:t>20</w:t>
      </w:r>
      <w:r>
        <w:t>.JA</w:t>
      </w:r>
      <w:r>
        <w:rPr>
          <w:b/>
          <w:bCs/>
          <w:color w:val="EF413D"/>
        </w:rPr>
        <w:t xml:space="preserve">                              </w:t>
      </w:r>
      <w:r w:rsidR="006F5629">
        <w:rPr>
          <w:b/>
          <w:bCs/>
          <w:color w:val="EF413D"/>
        </w:rPr>
        <w:t xml:space="preserve">  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2E48D5">
        <w:t>07</w:t>
      </w:r>
      <w:r>
        <w:t>.0</w:t>
      </w:r>
      <w:r w:rsidR="002E48D5">
        <w:t>1</w:t>
      </w:r>
      <w:r>
        <w:t>.20</w:t>
      </w:r>
      <w:r w:rsidR="002E48D5">
        <w:t>21</w:t>
      </w:r>
      <w:r>
        <w:t xml:space="preserve"> r. </w:t>
      </w:r>
    </w:p>
    <w:p w:rsidR="008C2ACA" w:rsidRDefault="008C2ACA" w:rsidP="008C2ACA">
      <w:pPr>
        <w:pStyle w:val="western"/>
        <w:spacing w:after="0"/>
      </w:pPr>
    </w:p>
    <w:p w:rsidR="00D26FAF" w:rsidRDefault="00D26FAF" w:rsidP="008C2ACA">
      <w:pPr>
        <w:pStyle w:val="western"/>
        <w:spacing w:after="0"/>
      </w:pP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>o  wydaniu decyzji ograniczającej sposób korzystania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z nieruchomości </w:t>
      </w:r>
    </w:p>
    <w:p w:rsidR="00196F3C" w:rsidRPr="00EC083B" w:rsidRDefault="00196F3C" w:rsidP="00196F3C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 xml:space="preserve">Na podstawie </w:t>
      </w:r>
      <w:r>
        <w:rPr>
          <w:color w:val="000000" w:themeColor="text1"/>
        </w:rPr>
        <w:t>art. 124</w:t>
      </w:r>
      <w:r w:rsidRPr="00EC083B">
        <w:rPr>
          <w:color w:val="000000" w:themeColor="text1"/>
        </w:rPr>
        <w:t xml:space="preserve"> ustawy z dnia 21 sierpnia 1997 r. o gospodarce nieruchomo</w:t>
      </w:r>
      <w:r>
        <w:rPr>
          <w:color w:val="000000" w:themeColor="text1"/>
        </w:rPr>
        <w:t>ściami                           (Dz. U. z 2020 r. poz. 1990</w:t>
      </w:r>
      <w:r w:rsidRPr="00EC083B">
        <w:rPr>
          <w:color w:val="000000" w:themeColor="text1"/>
        </w:rPr>
        <w:t>) oraz art. 49</w:t>
      </w:r>
      <w:r>
        <w:rPr>
          <w:color w:val="000000" w:themeColor="text1"/>
        </w:rPr>
        <w:t xml:space="preserve"> i 49a</w:t>
      </w:r>
      <w:r w:rsidRPr="00EC083B">
        <w:rPr>
          <w:color w:val="000000" w:themeColor="text1"/>
        </w:rPr>
        <w:t xml:space="preserve"> ustawy z dnia 14 czerwca 1960 r. Kodeks postępowania administracyjnego (Dz. U. z 2020 r. poz. 256</w:t>
      </w:r>
      <w:r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),</w:t>
      </w:r>
    </w:p>
    <w:p w:rsidR="00196F3C" w:rsidRDefault="00196F3C" w:rsidP="00196F3C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196F3C" w:rsidRPr="00D55D21" w:rsidRDefault="00196F3C" w:rsidP="00196F3C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wykonujący zadanie z zakresu administracji rządowej, zawiadamia s</w:t>
      </w:r>
      <w:r>
        <w:rPr>
          <w:color w:val="000000" w:themeColor="text1"/>
        </w:rPr>
        <w:t xml:space="preserve">trony postępowania,                 </w:t>
      </w:r>
      <w:r w:rsidR="00FE35B3">
        <w:rPr>
          <w:color w:val="000000" w:themeColor="text1"/>
        </w:rPr>
        <w:t xml:space="preserve">       że w dniu </w:t>
      </w:r>
      <w:r w:rsidRPr="00EC083B">
        <w:rPr>
          <w:color w:val="000000" w:themeColor="text1"/>
        </w:rPr>
        <w:t xml:space="preserve"> </w:t>
      </w:r>
      <w:r w:rsidR="002E48D5">
        <w:rPr>
          <w:color w:val="000000" w:themeColor="text1"/>
        </w:rPr>
        <w:t>07.01.2021</w:t>
      </w:r>
      <w:r w:rsidRPr="00EC083B">
        <w:rPr>
          <w:color w:val="000000" w:themeColor="text1"/>
        </w:rPr>
        <w:t xml:space="preserve"> r. została wydana d</w:t>
      </w:r>
      <w:r>
        <w:rPr>
          <w:color w:val="000000" w:themeColor="text1"/>
        </w:rPr>
        <w:t>ecyzja admi</w:t>
      </w:r>
      <w:r w:rsidR="00FE35B3">
        <w:rPr>
          <w:color w:val="000000" w:themeColor="text1"/>
        </w:rPr>
        <w:t xml:space="preserve">nistracyjna znak:  </w:t>
      </w:r>
      <w:r>
        <w:rPr>
          <w:color w:val="000000" w:themeColor="text1"/>
        </w:rPr>
        <w:t>GGN-KGN.6821</w:t>
      </w:r>
      <w:r w:rsidR="00FE35B3">
        <w:rPr>
          <w:color w:val="000000" w:themeColor="text1"/>
        </w:rPr>
        <w:t>.26</w:t>
      </w:r>
      <w:r>
        <w:rPr>
          <w:color w:val="000000" w:themeColor="text1"/>
        </w:rPr>
        <w:t>.</w:t>
      </w:r>
      <w:r w:rsidRPr="00EC083B">
        <w:rPr>
          <w:color w:val="000000" w:themeColor="text1"/>
        </w:rPr>
        <w:t>2020</w:t>
      </w:r>
      <w:r w:rsidR="00FE35B3">
        <w:rPr>
          <w:color w:val="000000" w:themeColor="text1"/>
        </w:rPr>
        <w:t>.JA</w:t>
      </w:r>
      <w:r>
        <w:rPr>
          <w:color w:val="000000" w:themeColor="text1"/>
        </w:rPr>
        <w:t xml:space="preserve"> w sprawie ograniczenia sposobu</w:t>
      </w:r>
      <w:r w:rsidRPr="00EC083B">
        <w:rPr>
          <w:color w:val="000000" w:themeColor="text1"/>
        </w:rPr>
        <w:t xml:space="preserve"> korzystania z nieruchomości, położonej</w:t>
      </w:r>
      <w:r>
        <w:rPr>
          <w:color w:val="000000" w:themeColor="text1"/>
        </w:rPr>
        <w:t xml:space="preserve"> w obrębie Jarocin o</w:t>
      </w:r>
      <w:r w:rsidR="00FE35B3">
        <w:rPr>
          <w:color w:val="000000" w:themeColor="text1"/>
        </w:rPr>
        <w:t>znaczonej jako działka nr 690/14 o pow. 0,1606</w:t>
      </w:r>
      <w:r w:rsidRPr="00EC083B">
        <w:rPr>
          <w:color w:val="000000" w:themeColor="text1"/>
        </w:rPr>
        <w:t xml:space="preserve"> ha, poprzez</w:t>
      </w:r>
      <w:r>
        <w:rPr>
          <w:color w:val="000000" w:themeColor="text1"/>
        </w:rPr>
        <w:t xml:space="preserve"> zezwolenie</w:t>
      </w:r>
      <w:r w:rsidRPr="00EC083B">
        <w:rPr>
          <w:color w:val="000000" w:themeColor="text1"/>
        </w:rPr>
        <w:t xml:space="preserve"> </w:t>
      </w:r>
      <w:r>
        <w:rPr>
          <w:color w:val="000000" w:themeColor="text1"/>
        </w:rPr>
        <w:t>Spółce ENERGA OPERATOR S.A Oddział w</w:t>
      </w:r>
      <w:r w:rsidRPr="00EC083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Kaliszu </w:t>
      </w:r>
      <w:r w:rsidRPr="00EC083B">
        <w:rPr>
          <w:color w:val="000000" w:themeColor="text1"/>
        </w:rPr>
        <w:t>na ograniczenie</w:t>
      </w:r>
      <w:r>
        <w:rPr>
          <w:color w:val="000000" w:themeColor="text1"/>
        </w:rPr>
        <w:t xml:space="preserve"> sposobu korzystania </w:t>
      </w:r>
      <w:r>
        <w:t xml:space="preserve">z w/w nieruchomości obciążonej w zakresie niezbędnym do posadowienia na niej w przyszłości urządzeń elektroenergetycznych w postaci linii napowietrznej wysokiego napięcia, znoszeniu istnienia posadowionych na nieruchomości obciążonej obiektów i urządzeń </w:t>
      </w:r>
      <w:r w:rsidR="00252152">
        <w:t xml:space="preserve">                                                    </w:t>
      </w:r>
      <w:r>
        <w:t>po ich posadowieniu oraz prawie do korzystania z nieruchomości w zakresie niezbędnym                      do dokonywania konserwacji, remontów, modernizacji, usuwania awarii oraz przebudowy urządzeń i instalacji elektroenergetycznych w tym do ich demontażu i posadowienia nowych urządzeń lub ich części wraz z prawem wejścia i wjazdu na teren nieruchomości odpowiednim sprzętem przez pracowników Przedsiębiorcy oraz przez podmioty i osoby, którymi Przedsiębiorca posługuje się w związku z prowadzoną działalnością.</w:t>
      </w:r>
      <w:r>
        <w:rPr>
          <w:color w:val="000000" w:themeColor="text1"/>
        </w:rPr>
        <w:t xml:space="preserve"> </w:t>
      </w:r>
    </w:p>
    <w:p w:rsidR="00252152" w:rsidRPr="00FE35B3" w:rsidRDefault="00252152" w:rsidP="00252152">
      <w:pPr>
        <w:spacing w:before="119" w:after="240" w:line="360" w:lineRule="auto"/>
        <w:jc w:val="both"/>
        <w:rPr>
          <w:color w:val="000000"/>
        </w:rPr>
      </w:pPr>
      <w:r>
        <w:rPr>
          <w:color w:val="000000"/>
        </w:rPr>
        <w:t>Z</w:t>
      </w:r>
      <w:r w:rsidRPr="00252152">
        <w:rPr>
          <w:color w:val="000000"/>
        </w:rPr>
        <w:t>godnie z art. 49 § 2 ustawy z dnia 14 czerwca 1960 r. - Kodeks postępowania administracyjnego (Dz.U. z 2020 r. poz. 256, ze zm.), w związku z art. 12</w:t>
      </w:r>
      <w:r>
        <w:rPr>
          <w:color w:val="000000"/>
        </w:rPr>
        <w:t>4</w:t>
      </w:r>
      <w:r w:rsidRPr="00252152">
        <w:rPr>
          <w:color w:val="000000"/>
        </w:rPr>
        <w:t xml:space="preserve"> ustawy o gospodarce nieruchomoś</w:t>
      </w:r>
      <w:r>
        <w:rPr>
          <w:color w:val="000000"/>
        </w:rPr>
        <w:t xml:space="preserve">ciami </w:t>
      </w:r>
      <w:r w:rsidRPr="00252152">
        <w:rPr>
          <w:color w:val="000000"/>
        </w:rPr>
        <w:t>zawiadomienie stron postępowania uważa</w:t>
      </w:r>
      <w:r>
        <w:rPr>
          <w:color w:val="000000"/>
        </w:rPr>
        <w:t xml:space="preserve"> </w:t>
      </w:r>
      <w:r w:rsidRPr="00252152">
        <w:rPr>
          <w:color w:val="000000"/>
        </w:rPr>
        <w:t xml:space="preserve">się za dokonane po </w:t>
      </w:r>
      <w:r>
        <w:rPr>
          <w:color w:val="000000"/>
        </w:rPr>
        <w:t>upły</w:t>
      </w:r>
      <w:r w:rsidR="002E48D5">
        <w:rPr>
          <w:color w:val="000000"/>
        </w:rPr>
        <w:t>wie czternastu dni od dnia 07 stycznia 2021</w:t>
      </w:r>
      <w:r w:rsidRPr="00252152">
        <w:rPr>
          <w:color w:val="000000"/>
        </w:rPr>
        <w:t xml:space="preserve"> r., tj. dnia w którym nastąpiło publiczne ogłoszenie </w:t>
      </w:r>
      <w:r w:rsidRPr="00252152">
        <w:rPr>
          <w:color w:val="000000"/>
        </w:rPr>
        <w:lastRenderedPageBreak/>
        <w:t xml:space="preserve">poprzez obwieszczenie w </w:t>
      </w:r>
      <w:r w:rsidRPr="00FE35B3">
        <w:rPr>
          <w:color w:val="000000"/>
        </w:rPr>
        <w:t>Biuletynie Informacji Publicznej Starostwa Powiatowego w Jarocinie  w zakładce dot. ogłoszeń gospodarki nieruchomościami.</w:t>
      </w:r>
    </w:p>
    <w:p w:rsidR="002E48D5" w:rsidRPr="006550AD" w:rsidRDefault="00FE35B3" w:rsidP="006550AD">
      <w:pPr>
        <w:spacing w:before="119" w:after="240" w:line="360" w:lineRule="auto"/>
        <w:jc w:val="both"/>
        <w:rPr>
          <w:color w:val="000000"/>
        </w:rPr>
      </w:pPr>
      <w:r w:rsidRPr="00EC083B">
        <w:rPr>
          <w:color w:val="000000" w:themeColor="text1"/>
        </w:rPr>
        <w:t xml:space="preserve">Osoby, którym przysługują prawa rzeczowe do przedmiotowej nieruchomości, mogą zapoznać się </w:t>
      </w:r>
      <w:r>
        <w:rPr>
          <w:color w:val="000000" w:themeColor="text1"/>
        </w:rPr>
        <w:t>z treścią decyzji Starosty Jarocińskiego znak: GGN-KGN.6821.26</w:t>
      </w:r>
      <w:r w:rsidRPr="00EC083B">
        <w:rPr>
          <w:color w:val="000000" w:themeColor="text1"/>
        </w:rPr>
        <w:t>.2020</w:t>
      </w:r>
      <w:r>
        <w:rPr>
          <w:color w:val="000000" w:themeColor="text1"/>
        </w:rPr>
        <w:t xml:space="preserve">.JA </w:t>
      </w:r>
      <w:r w:rsidRPr="00EC083B">
        <w:rPr>
          <w:color w:val="000000" w:themeColor="text1"/>
        </w:rPr>
        <w:t xml:space="preserve">w Starostwie </w:t>
      </w:r>
      <w:r>
        <w:rPr>
          <w:color w:val="000000" w:themeColor="text1"/>
        </w:rPr>
        <w:t xml:space="preserve">Powiatowym w Jarocinie. </w:t>
      </w:r>
      <w:r>
        <w:t xml:space="preserve">Wizyta interesantów w Urzędzie odbywa się po uprzednim uzgodnieniu terminu i godziny przyjęcia. Bezpośrednia obsługa klientów prowadzona jest                      na stanowiskach do tego przeznaczonych tj. na parterze w siedzibie Starostwa Powiatowego                   w Jarocinie pod adresem ul. T. Kościuszki 10; 63 - 200 Jarocin Wydział Geodezji i Gospodarki Nieruchomościami. Zatem osobiste zapoznanie się z aktami sprawy jest możliwe wyłącznie                 po uprzednim ustaleniu telefonicznie pod nr telefonu (0 62) 740 79 63 bądź poprzez e-mail                        z określeniem daty i godziny wizyty z pracownikiem prowadzącym sprawę tj. Patrycją Roszak.  </w:t>
      </w:r>
    </w:p>
    <w:p w:rsidR="00252152" w:rsidRPr="00252152" w:rsidRDefault="006550AD" w:rsidP="00252152">
      <w:pPr>
        <w:pStyle w:val="western"/>
        <w:spacing w:before="119" w:beforeAutospacing="0" w:line="360" w:lineRule="auto"/>
        <w:ind w:firstLine="708"/>
        <w:jc w:val="both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bookmarkStart w:id="0" w:name="_GoBack"/>
      <w:bookmarkEnd w:id="0"/>
      <w:r w:rsidR="00252152" w:rsidRPr="00252152">
        <w:rPr>
          <w:iCs/>
        </w:rPr>
        <w:t>z up. Starosty</w:t>
      </w:r>
    </w:p>
    <w:p w:rsidR="00252152" w:rsidRPr="00252152" w:rsidRDefault="00252152" w:rsidP="0025215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iCs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 xml:space="preserve">Krzysztof Sobczak </w:t>
      </w:r>
    </w:p>
    <w:p w:rsidR="00252152" w:rsidRPr="00252152" w:rsidRDefault="00252152" w:rsidP="0025215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iCs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>Naczelnik Wydziału Geodezji</w:t>
      </w:r>
    </w:p>
    <w:p w:rsidR="00252152" w:rsidRPr="00252152" w:rsidRDefault="00252152" w:rsidP="0025215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iCs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 xml:space="preserve"> i Gospodarki Nieruchomościami</w:t>
      </w:r>
    </w:p>
    <w:p w:rsidR="00252152" w:rsidRPr="00252152" w:rsidRDefault="00252152" w:rsidP="0025215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>Geodeta Powiatowy</w:t>
      </w:r>
    </w:p>
    <w:p w:rsidR="00252152" w:rsidRPr="00252152" w:rsidRDefault="00252152" w:rsidP="00252152">
      <w:pPr>
        <w:suppressAutoHyphens/>
        <w:autoSpaceDN w:val="0"/>
        <w:jc w:val="both"/>
        <w:textAlignment w:val="baseline"/>
        <w:rPr>
          <w:rFonts w:eastAsia="NSimSun"/>
          <w:kern w:val="3"/>
          <w:lang w:bidi="hi-IN"/>
        </w:rPr>
      </w:pPr>
    </w:p>
    <w:p w:rsidR="00252152" w:rsidRDefault="00252152" w:rsidP="00B315B7">
      <w:pPr>
        <w:pStyle w:val="western"/>
        <w:spacing w:before="0" w:beforeAutospacing="0" w:after="0"/>
        <w:jc w:val="both"/>
      </w:pPr>
    </w:p>
    <w:sectPr w:rsidR="0025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B200E"/>
    <w:rsid w:val="000B287D"/>
    <w:rsid w:val="000B7D6F"/>
    <w:rsid w:val="0012207E"/>
    <w:rsid w:val="001318B7"/>
    <w:rsid w:val="00135D44"/>
    <w:rsid w:val="00196F3C"/>
    <w:rsid w:val="00210A7F"/>
    <w:rsid w:val="00252152"/>
    <w:rsid w:val="0025245F"/>
    <w:rsid w:val="00253E9C"/>
    <w:rsid w:val="00287C28"/>
    <w:rsid w:val="002E48D5"/>
    <w:rsid w:val="002F4E75"/>
    <w:rsid w:val="00300CBD"/>
    <w:rsid w:val="00305D77"/>
    <w:rsid w:val="003B4975"/>
    <w:rsid w:val="003D676F"/>
    <w:rsid w:val="004D1C7F"/>
    <w:rsid w:val="004E54F4"/>
    <w:rsid w:val="004F4DFC"/>
    <w:rsid w:val="00524D17"/>
    <w:rsid w:val="00542EA2"/>
    <w:rsid w:val="00564A77"/>
    <w:rsid w:val="00570B6F"/>
    <w:rsid w:val="00585D24"/>
    <w:rsid w:val="005C13DF"/>
    <w:rsid w:val="005F050F"/>
    <w:rsid w:val="005F3635"/>
    <w:rsid w:val="00622BC6"/>
    <w:rsid w:val="006550AD"/>
    <w:rsid w:val="006B6E8B"/>
    <w:rsid w:val="006F5629"/>
    <w:rsid w:val="007024B4"/>
    <w:rsid w:val="007252D9"/>
    <w:rsid w:val="00790AA1"/>
    <w:rsid w:val="00795EA8"/>
    <w:rsid w:val="00796717"/>
    <w:rsid w:val="007A571D"/>
    <w:rsid w:val="00812E2B"/>
    <w:rsid w:val="008158B8"/>
    <w:rsid w:val="0086062A"/>
    <w:rsid w:val="008A0341"/>
    <w:rsid w:val="008B63C0"/>
    <w:rsid w:val="008C2ACA"/>
    <w:rsid w:val="00937D18"/>
    <w:rsid w:val="0094100C"/>
    <w:rsid w:val="00957FE9"/>
    <w:rsid w:val="00961F2C"/>
    <w:rsid w:val="00962112"/>
    <w:rsid w:val="009F6EED"/>
    <w:rsid w:val="00A702F2"/>
    <w:rsid w:val="00A8267C"/>
    <w:rsid w:val="00AA63FA"/>
    <w:rsid w:val="00AE60A4"/>
    <w:rsid w:val="00B27F39"/>
    <w:rsid w:val="00B315B7"/>
    <w:rsid w:val="00D26FAF"/>
    <w:rsid w:val="00D55D21"/>
    <w:rsid w:val="00DF251F"/>
    <w:rsid w:val="00E047DF"/>
    <w:rsid w:val="00E53252"/>
    <w:rsid w:val="00E61CF7"/>
    <w:rsid w:val="00EC083B"/>
    <w:rsid w:val="00F02D87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E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EE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73FF-7DC7-4063-B0EF-8800B6B3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72D7C072</Template>
  <TotalTime>40</TotalTime>
  <Pages>2</Pages>
  <Words>418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Patrycja Roszak</cp:lastModifiedBy>
  <cp:revision>5</cp:revision>
  <cp:lastPrinted>2020-09-18T12:19:00Z</cp:lastPrinted>
  <dcterms:created xsi:type="dcterms:W3CDTF">2020-11-24T14:17:00Z</dcterms:created>
  <dcterms:modified xsi:type="dcterms:W3CDTF">2021-01-07T07:14:00Z</dcterms:modified>
</cp:coreProperties>
</file>