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92" w:rsidRDefault="00780A42" w:rsidP="00780A42">
      <w:pPr>
        <w:spacing w:after="225" w:line="259" w:lineRule="auto"/>
        <w:ind w:left="6308" w:right="41"/>
        <w:rPr>
          <w:color w:val="auto"/>
          <w:sz w:val="22"/>
        </w:rPr>
      </w:pPr>
      <w:r w:rsidRPr="00AD3346">
        <w:rPr>
          <w:color w:val="auto"/>
          <w:sz w:val="22"/>
        </w:rPr>
        <w:t xml:space="preserve">              </w:t>
      </w:r>
      <w:r w:rsidR="009C333C" w:rsidRPr="00AD3346">
        <w:rPr>
          <w:color w:val="auto"/>
          <w:sz w:val="22"/>
        </w:rPr>
        <w:t>Jarocin,  27</w:t>
      </w:r>
      <w:r w:rsidR="00AB1E56" w:rsidRPr="00AD3346">
        <w:rPr>
          <w:color w:val="auto"/>
          <w:sz w:val="22"/>
        </w:rPr>
        <w:t xml:space="preserve">.02.2020 r. </w:t>
      </w:r>
    </w:p>
    <w:p w:rsidR="00780A42" w:rsidRPr="00AD3346" w:rsidRDefault="003B0395" w:rsidP="003B0395">
      <w:pPr>
        <w:spacing w:after="225" w:line="259" w:lineRule="auto"/>
        <w:ind w:right="41"/>
        <w:rPr>
          <w:color w:val="auto"/>
        </w:rPr>
      </w:pPr>
      <w:r>
        <w:rPr>
          <w:color w:val="auto"/>
        </w:rPr>
        <w:t>ZPI.041.4.2019.RA</w:t>
      </w:r>
    </w:p>
    <w:p w:rsidR="002F793D" w:rsidRPr="00AD3346" w:rsidRDefault="000D60B1" w:rsidP="00ED5024">
      <w:pPr>
        <w:spacing w:after="0" w:line="308" w:lineRule="auto"/>
        <w:ind w:left="0" w:right="60" w:firstLine="0"/>
        <w:jc w:val="center"/>
        <w:rPr>
          <w:b/>
          <w:color w:val="auto"/>
          <w:sz w:val="28"/>
        </w:rPr>
      </w:pPr>
      <w:r w:rsidRPr="00AD3346">
        <w:rPr>
          <w:b/>
          <w:color w:val="auto"/>
          <w:sz w:val="28"/>
        </w:rPr>
        <w:t>ZAPYTANIE  OFERTOWE</w:t>
      </w:r>
      <w:r w:rsidR="00AB1E56" w:rsidRPr="00AD3346">
        <w:rPr>
          <w:b/>
          <w:color w:val="auto"/>
          <w:sz w:val="28"/>
        </w:rPr>
        <w:t xml:space="preserve"> </w:t>
      </w:r>
    </w:p>
    <w:p w:rsidR="009E5992" w:rsidRPr="00AD3346" w:rsidRDefault="004B7F4A" w:rsidP="00ED5024">
      <w:pPr>
        <w:spacing w:after="0" w:line="308" w:lineRule="auto"/>
        <w:ind w:left="0" w:right="60" w:firstLine="0"/>
        <w:jc w:val="center"/>
        <w:rPr>
          <w:b/>
          <w:color w:val="auto"/>
          <w:sz w:val="28"/>
        </w:rPr>
      </w:pPr>
      <w:r w:rsidRPr="00AD3346">
        <w:rPr>
          <w:b/>
          <w:color w:val="auto"/>
          <w:sz w:val="28"/>
        </w:rPr>
        <w:t>w postępowaniu o</w:t>
      </w:r>
      <w:r w:rsidR="00E1486C" w:rsidRPr="00AD3346">
        <w:rPr>
          <w:b/>
          <w:color w:val="auto"/>
          <w:sz w:val="28"/>
        </w:rPr>
        <w:t xml:space="preserve"> u</w:t>
      </w:r>
      <w:r w:rsidR="002F793D" w:rsidRPr="00AD3346">
        <w:rPr>
          <w:b/>
          <w:color w:val="auto"/>
          <w:sz w:val="28"/>
        </w:rPr>
        <w:t xml:space="preserve">dzielenie </w:t>
      </w:r>
      <w:r w:rsidRPr="00AD3346">
        <w:rPr>
          <w:b/>
          <w:color w:val="auto"/>
          <w:sz w:val="28"/>
        </w:rPr>
        <w:t>zamówienia</w:t>
      </w:r>
      <w:r w:rsidR="00E1486C" w:rsidRPr="00AD3346">
        <w:rPr>
          <w:b/>
          <w:color w:val="auto"/>
          <w:sz w:val="28"/>
        </w:rPr>
        <w:t xml:space="preserve"> publicznego o wartości szacunkowej nieprzekraczającej równowartości </w:t>
      </w:r>
      <w:r w:rsidR="00AB1E56" w:rsidRPr="00AD3346">
        <w:rPr>
          <w:b/>
          <w:color w:val="auto"/>
          <w:sz w:val="28"/>
        </w:rPr>
        <w:t>30 000 euro.</w:t>
      </w:r>
    </w:p>
    <w:p w:rsidR="009E5992" w:rsidRPr="00AD3346" w:rsidRDefault="00AB1E56">
      <w:pPr>
        <w:spacing w:after="0" w:line="259" w:lineRule="auto"/>
        <w:ind w:firstLine="0"/>
        <w:jc w:val="center"/>
        <w:rPr>
          <w:color w:val="auto"/>
        </w:rPr>
      </w:pPr>
      <w:r w:rsidRPr="00AD3346">
        <w:rPr>
          <w:b/>
          <w:color w:val="auto"/>
          <w:sz w:val="28"/>
        </w:rPr>
        <w:t xml:space="preserve"> </w:t>
      </w:r>
    </w:p>
    <w:p w:rsidR="009E5992" w:rsidRPr="00AD3346" w:rsidRDefault="00AB1E56">
      <w:pPr>
        <w:spacing w:after="2" w:line="259" w:lineRule="auto"/>
        <w:ind w:firstLine="0"/>
        <w:jc w:val="center"/>
        <w:rPr>
          <w:color w:val="auto"/>
        </w:rPr>
      </w:pPr>
      <w:bookmarkStart w:id="0" w:name="_GoBack"/>
      <w:bookmarkEnd w:id="0"/>
      <w:r w:rsidRPr="00AD3346">
        <w:rPr>
          <w:b/>
          <w:color w:val="auto"/>
          <w:sz w:val="28"/>
        </w:rPr>
        <w:t xml:space="preserve"> </w:t>
      </w:r>
    </w:p>
    <w:p w:rsidR="009E5992" w:rsidRPr="00AD3346" w:rsidRDefault="00AB1E56">
      <w:pPr>
        <w:ind w:left="-5" w:right="46"/>
        <w:rPr>
          <w:color w:val="auto"/>
        </w:rPr>
      </w:pPr>
      <w:r w:rsidRPr="00AD3346">
        <w:rPr>
          <w:color w:val="auto"/>
        </w:rPr>
        <w:t xml:space="preserve">Starosta Jarociński zwraca się z prośbą o przedstawienie oferty na:  </w:t>
      </w:r>
    </w:p>
    <w:p w:rsidR="009E5992" w:rsidRPr="00AD3346" w:rsidRDefault="00AB1E56">
      <w:pPr>
        <w:spacing w:after="2" w:line="259" w:lineRule="auto"/>
        <w:ind w:left="0" w:firstLine="0"/>
        <w:jc w:val="left"/>
        <w:rPr>
          <w:color w:val="auto"/>
        </w:rPr>
      </w:pPr>
      <w:r w:rsidRPr="00AD3346">
        <w:rPr>
          <w:color w:val="auto"/>
        </w:rPr>
        <w:t xml:space="preserve"> </w:t>
      </w:r>
    </w:p>
    <w:p w:rsidR="009E5992" w:rsidRPr="00AD3346" w:rsidRDefault="00AB1E56" w:rsidP="00AB1E56">
      <w:pPr>
        <w:spacing w:after="0" w:line="284" w:lineRule="auto"/>
        <w:ind w:left="0" w:right="57" w:firstLine="0"/>
        <w:rPr>
          <w:b/>
          <w:color w:val="auto"/>
          <w:szCs w:val="24"/>
        </w:rPr>
      </w:pPr>
      <w:r w:rsidRPr="00AD3346">
        <w:rPr>
          <w:b/>
          <w:color w:val="auto"/>
          <w:szCs w:val="24"/>
        </w:rPr>
        <w:t>Pełnie</w:t>
      </w:r>
      <w:r w:rsidR="00F47E5D" w:rsidRPr="00AD3346">
        <w:rPr>
          <w:b/>
          <w:color w:val="auto"/>
          <w:szCs w:val="24"/>
        </w:rPr>
        <w:t>nie funkcji Inspektora Nadzoru i</w:t>
      </w:r>
      <w:r w:rsidRPr="00AD3346">
        <w:rPr>
          <w:b/>
          <w:color w:val="auto"/>
          <w:szCs w:val="24"/>
        </w:rPr>
        <w:t>nwestorskiego</w:t>
      </w:r>
      <w:r w:rsidR="00326AE2" w:rsidRPr="00AD3346">
        <w:rPr>
          <w:b/>
          <w:color w:val="auto"/>
          <w:szCs w:val="24"/>
        </w:rPr>
        <w:t xml:space="preserve"> nad realizacją zadania inwestycyjnego</w:t>
      </w:r>
      <w:r w:rsidR="00F47E5D" w:rsidRPr="00AD3346">
        <w:rPr>
          <w:b/>
          <w:color w:val="auto"/>
          <w:szCs w:val="24"/>
        </w:rPr>
        <w:t xml:space="preserve"> pn. „</w:t>
      </w:r>
      <w:r w:rsidRPr="00AD3346">
        <w:rPr>
          <w:b/>
          <w:color w:val="auto"/>
          <w:szCs w:val="24"/>
        </w:rPr>
        <w:t>Przebudowa drogi powiatowej</w:t>
      </w:r>
      <w:r w:rsidR="00310B42" w:rsidRPr="00AD3346">
        <w:rPr>
          <w:b/>
          <w:color w:val="auto"/>
          <w:szCs w:val="24"/>
        </w:rPr>
        <w:t xml:space="preserve"> nr 4195P Hilarów-Wola Książęca</w:t>
      </w:r>
      <w:r w:rsidR="00F47E5D" w:rsidRPr="00AD3346">
        <w:rPr>
          <w:b/>
          <w:color w:val="auto"/>
          <w:szCs w:val="24"/>
        </w:rPr>
        <w:t>”</w:t>
      </w:r>
    </w:p>
    <w:p w:rsidR="00AE6037" w:rsidRPr="00AD3346" w:rsidRDefault="00AE6037" w:rsidP="00AB1E56">
      <w:pPr>
        <w:spacing w:after="0" w:line="284" w:lineRule="auto"/>
        <w:ind w:left="0" w:right="57" w:firstLine="0"/>
        <w:rPr>
          <w:b/>
          <w:color w:val="auto"/>
          <w:szCs w:val="24"/>
        </w:rPr>
      </w:pPr>
    </w:p>
    <w:p w:rsidR="009E5992" w:rsidRPr="00AD3346" w:rsidRDefault="00AB1E56" w:rsidP="00780A42">
      <w:pPr>
        <w:numPr>
          <w:ilvl w:val="0"/>
          <w:numId w:val="1"/>
        </w:numPr>
        <w:spacing w:after="312" w:line="258" w:lineRule="auto"/>
        <w:ind w:left="284" w:hanging="284"/>
        <w:jc w:val="left"/>
        <w:rPr>
          <w:color w:val="auto"/>
        </w:rPr>
      </w:pPr>
      <w:r w:rsidRPr="00AD3346">
        <w:rPr>
          <w:b/>
          <w:color w:val="auto"/>
        </w:rPr>
        <w:t xml:space="preserve">Nazwa i adres  Zamawiającego. </w:t>
      </w:r>
    </w:p>
    <w:p w:rsidR="00310B42" w:rsidRPr="00AD3346" w:rsidRDefault="00AB1E56" w:rsidP="00A1729E">
      <w:pPr>
        <w:spacing w:after="1" w:line="258" w:lineRule="auto"/>
        <w:ind w:left="-5" w:right="43"/>
        <w:rPr>
          <w:b/>
          <w:color w:val="auto"/>
        </w:rPr>
      </w:pPr>
      <w:r w:rsidRPr="00AD3346">
        <w:rPr>
          <w:b/>
          <w:color w:val="auto"/>
        </w:rPr>
        <w:t xml:space="preserve">   </w:t>
      </w:r>
      <w:r w:rsidR="00780A42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 xml:space="preserve"> </w:t>
      </w:r>
      <w:r w:rsidR="00780A42" w:rsidRPr="00AD3346">
        <w:rPr>
          <w:b/>
          <w:color w:val="auto"/>
        </w:rPr>
        <w:t xml:space="preserve"> </w:t>
      </w:r>
      <w:r w:rsidR="00A1729E" w:rsidRPr="00AD3346">
        <w:rPr>
          <w:b/>
          <w:color w:val="auto"/>
        </w:rPr>
        <w:t>Powiat Jarociński</w:t>
      </w:r>
    </w:p>
    <w:p w:rsidR="00A1729E" w:rsidRPr="00AD3346" w:rsidRDefault="00AE6037" w:rsidP="00A1729E">
      <w:pPr>
        <w:spacing w:after="1" w:line="258" w:lineRule="auto"/>
        <w:ind w:left="-5" w:right="43"/>
        <w:rPr>
          <w:b/>
          <w:color w:val="auto"/>
        </w:rPr>
      </w:pPr>
      <w:r w:rsidRPr="00AD3346">
        <w:rPr>
          <w:b/>
          <w:color w:val="auto"/>
        </w:rPr>
        <w:t xml:space="preserve">   </w:t>
      </w:r>
      <w:r w:rsidR="00780A42" w:rsidRPr="00AD3346">
        <w:rPr>
          <w:b/>
          <w:color w:val="auto"/>
        </w:rPr>
        <w:t xml:space="preserve">  </w:t>
      </w:r>
      <w:r w:rsidRPr="00AD3346">
        <w:rPr>
          <w:b/>
          <w:color w:val="auto"/>
        </w:rPr>
        <w:t xml:space="preserve"> Al. Niepodległości 10</w:t>
      </w:r>
    </w:p>
    <w:p w:rsidR="00D5552E" w:rsidRPr="00AD3346" w:rsidRDefault="00C22575" w:rsidP="00D5552E">
      <w:pPr>
        <w:spacing w:after="1" w:line="258" w:lineRule="auto"/>
        <w:ind w:left="-5" w:right="43" w:firstLine="5"/>
        <w:rPr>
          <w:b/>
          <w:color w:val="auto"/>
        </w:rPr>
      </w:pPr>
      <w:r w:rsidRPr="00AD3346">
        <w:rPr>
          <w:b/>
          <w:color w:val="auto"/>
        </w:rPr>
        <w:t xml:space="preserve">   </w:t>
      </w:r>
      <w:r w:rsidR="00780A42" w:rsidRPr="00AD3346">
        <w:rPr>
          <w:b/>
          <w:color w:val="auto"/>
        </w:rPr>
        <w:t xml:space="preserve">  </w:t>
      </w:r>
      <w:r w:rsidRPr="00AD3346">
        <w:rPr>
          <w:b/>
          <w:color w:val="auto"/>
        </w:rPr>
        <w:t xml:space="preserve"> 63-200 Jarocin</w:t>
      </w:r>
    </w:p>
    <w:p w:rsidR="00310B42" w:rsidRPr="00AD3346" w:rsidRDefault="00310B42" w:rsidP="00310B42">
      <w:pPr>
        <w:spacing w:after="1" w:line="258" w:lineRule="auto"/>
        <w:ind w:left="-5" w:right="43" w:firstLine="0"/>
        <w:rPr>
          <w:b/>
          <w:color w:val="auto"/>
        </w:rPr>
      </w:pPr>
      <w:r w:rsidRPr="00AD3346">
        <w:rPr>
          <w:b/>
          <w:color w:val="auto"/>
        </w:rPr>
        <w:t xml:space="preserve">  </w:t>
      </w:r>
      <w:r w:rsidR="00780A42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 xml:space="preserve">  </w:t>
      </w:r>
      <w:r w:rsidR="00780A42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>Tel.</w:t>
      </w:r>
      <w:r w:rsidR="00F47E5D" w:rsidRPr="00AD3346">
        <w:rPr>
          <w:b/>
          <w:color w:val="auto"/>
        </w:rPr>
        <w:t xml:space="preserve"> 62 747 29 20 </w:t>
      </w:r>
    </w:p>
    <w:p w:rsidR="00310B42" w:rsidRPr="00AD3346" w:rsidRDefault="00310B42" w:rsidP="00310B42">
      <w:pPr>
        <w:spacing w:after="1" w:line="258" w:lineRule="auto"/>
        <w:ind w:left="-5" w:right="43" w:firstLine="0"/>
        <w:rPr>
          <w:b/>
          <w:color w:val="auto"/>
        </w:rPr>
      </w:pPr>
      <w:r w:rsidRPr="00AD3346">
        <w:rPr>
          <w:b/>
          <w:color w:val="auto"/>
        </w:rPr>
        <w:t xml:space="preserve">  </w:t>
      </w:r>
      <w:r w:rsidR="00780A42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 xml:space="preserve">  </w:t>
      </w:r>
      <w:r w:rsidR="00780A42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>NIP</w:t>
      </w:r>
      <w:r w:rsidR="00F47E5D" w:rsidRPr="00AD3346">
        <w:rPr>
          <w:b/>
          <w:color w:val="auto"/>
        </w:rPr>
        <w:t xml:space="preserve"> 617 21 85</w:t>
      </w:r>
      <w:r w:rsidR="00D5552E" w:rsidRPr="00AD3346">
        <w:rPr>
          <w:b/>
          <w:color w:val="auto"/>
        </w:rPr>
        <w:t> </w:t>
      </w:r>
      <w:r w:rsidR="00F47E5D" w:rsidRPr="00AD3346">
        <w:rPr>
          <w:b/>
          <w:color w:val="auto"/>
        </w:rPr>
        <w:t>129</w:t>
      </w:r>
    </w:p>
    <w:p w:rsidR="00D5552E" w:rsidRPr="00AD3346" w:rsidRDefault="00C22575" w:rsidP="00310B42">
      <w:pPr>
        <w:spacing w:after="1" w:line="258" w:lineRule="auto"/>
        <w:ind w:left="-5" w:right="43" w:firstLine="0"/>
        <w:rPr>
          <w:b/>
          <w:color w:val="auto"/>
        </w:rPr>
      </w:pPr>
      <w:r w:rsidRPr="00AD3346">
        <w:rPr>
          <w:b/>
          <w:color w:val="auto"/>
        </w:rPr>
        <w:t xml:space="preserve"> </w:t>
      </w:r>
      <w:r w:rsidR="00780A42" w:rsidRPr="00AD3346">
        <w:rPr>
          <w:b/>
          <w:color w:val="auto"/>
        </w:rPr>
        <w:t xml:space="preserve">   </w:t>
      </w:r>
      <w:r w:rsidRPr="00AD3346">
        <w:rPr>
          <w:b/>
          <w:color w:val="auto"/>
        </w:rPr>
        <w:t xml:space="preserve">  Regon 2508545</w:t>
      </w:r>
      <w:r w:rsidR="00D5552E" w:rsidRPr="00AD3346">
        <w:rPr>
          <w:b/>
          <w:color w:val="auto"/>
        </w:rPr>
        <w:t>99</w:t>
      </w:r>
    </w:p>
    <w:p w:rsidR="009E5992" w:rsidRPr="00AD3346" w:rsidRDefault="009E5992">
      <w:pPr>
        <w:spacing w:after="0" w:line="259" w:lineRule="auto"/>
        <w:ind w:left="0" w:firstLine="0"/>
        <w:jc w:val="left"/>
        <w:rPr>
          <w:color w:val="auto"/>
        </w:rPr>
      </w:pPr>
    </w:p>
    <w:p w:rsidR="009E5992" w:rsidRPr="00AD3346" w:rsidRDefault="00780A42" w:rsidP="00780A42">
      <w:pPr>
        <w:numPr>
          <w:ilvl w:val="0"/>
          <w:numId w:val="1"/>
        </w:numPr>
        <w:spacing w:after="0" w:line="259" w:lineRule="auto"/>
        <w:ind w:left="284" w:hanging="284"/>
        <w:jc w:val="left"/>
        <w:rPr>
          <w:color w:val="auto"/>
        </w:rPr>
      </w:pPr>
      <w:r w:rsidRPr="00AD3346">
        <w:rPr>
          <w:b/>
          <w:color w:val="auto"/>
        </w:rPr>
        <w:t xml:space="preserve"> </w:t>
      </w:r>
      <w:r w:rsidR="00AB1E56" w:rsidRPr="00AD3346">
        <w:rPr>
          <w:b/>
          <w:color w:val="auto"/>
        </w:rPr>
        <w:t xml:space="preserve">Tryb udzielenia zamówienia. </w:t>
      </w:r>
    </w:p>
    <w:p w:rsidR="009E5992" w:rsidRPr="00AD3346" w:rsidRDefault="00AB1E56">
      <w:pPr>
        <w:spacing w:after="0" w:line="259" w:lineRule="auto"/>
        <w:ind w:left="0" w:firstLine="0"/>
        <w:jc w:val="left"/>
        <w:rPr>
          <w:color w:val="auto"/>
        </w:rPr>
      </w:pPr>
      <w:r w:rsidRPr="00AD3346">
        <w:rPr>
          <w:b/>
          <w:color w:val="auto"/>
        </w:rPr>
        <w:t xml:space="preserve"> </w:t>
      </w:r>
    </w:p>
    <w:p w:rsidR="009E5992" w:rsidRPr="00AD3346" w:rsidRDefault="00AC0949">
      <w:pPr>
        <w:spacing w:after="2" w:line="282" w:lineRule="auto"/>
        <w:ind w:left="-5" w:right="47"/>
        <w:rPr>
          <w:color w:val="auto"/>
        </w:rPr>
      </w:pPr>
      <w:r w:rsidRPr="00AD3346">
        <w:rPr>
          <w:color w:val="auto"/>
        </w:rPr>
        <w:t>Niniejsze p</w:t>
      </w:r>
      <w:r w:rsidR="00AB1E56" w:rsidRPr="00AD3346">
        <w:rPr>
          <w:color w:val="auto"/>
        </w:rPr>
        <w:t>ostępowanie o udziel</w:t>
      </w:r>
      <w:r w:rsidRPr="00AD3346">
        <w:rPr>
          <w:color w:val="auto"/>
        </w:rPr>
        <w:t>enie zamówienia prowadzone jest</w:t>
      </w:r>
      <w:r w:rsidR="00AB1E56" w:rsidRPr="00AD3346">
        <w:rPr>
          <w:color w:val="auto"/>
        </w:rPr>
        <w:t xml:space="preserve"> w </w:t>
      </w:r>
      <w:r w:rsidRPr="00AD3346">
        <w:rPr>
          <w:color w:val="auto"/>
        </w:rPr>
        <w:t xml:space="preserve">trybie zapytania ofertowego </w:t>
      </w:r>
      <w:r w:rsidR="00AB1E56" w:rsidRPr="00AD3346">
        <w:rPr>
          <w:color w:val="auto"/>
        </w:rPr>
        <w:t>o wartości nie przekraczającej równowartości  kwoty 30 000 euro. Do niniejszego zapytania ofertowego zgodnie z art. 4 pkt 8 nie stosuje się przepisów ustawy z dnia  29.01.2004</w:t>
      </w:r>
      <w:r w:rsidR="007B7EAB" w:rsidRPr="00AD3346">
        <w:rPr>
          <w:color w:val="auto"/>
        </w:rPr>
        <w:t xml:space="preserve"> </w:t>
      </w:r>
      <w:r w:rsidR="00AB1E56" w:rsidRPr="00AD3346">
        <w:rPr>
          <w:color w:val="auto"/>
        </w:rPr>
        <w:t>r. Prawo  zamówień  publicznych (</w:t>
      </w:r>
      <w:proofErr w:type="spellStart"/>
      <w:r w:rsidR="00AB1E56" w:rsidRPr="00AD3346">
        <w:rPr>
          <w:color w:val="auto"/>
        </w:rPr>
        <w:t>t.j</w:t>
      </w:r>
      <w:proofErr w:type="spellEnd"/>
      <w:r w:rsidR="00AB1E56" w:rsidRPr="00AD3346">
        <w:rPr>
          <w:color w:val="auto"/>
        </w:rPr>
        <w:t>. Dz.</w:t>
      </w:r>
      <w:r w:rsidR="004F3B11" w:rsidRPr="00AD3346">
        <w:rPr>
          <w:color w:val="auto"/>
        </w:rPr>
        <w:t xml:space="preserve"> </w:t>
      </w:r>
      <w:r w:rsidR="00AB1E56" w:rsidRPr="00AD3346">
        <w:rPr>
          <w:color w:val="auto"/>
        </w:rPr>
        <w:t>U. z 201</w:t>
      </w:r>
      <w:r w:rsidR="00692A02" w:rsidRPr="00AD3346">
        <w:rPr>
          <w:color w:val="auto"/>
        </w:rPr>
        <w:t>9</w:t>
      </w:r>
      <w:r w:rsidR="004F3B11" w:rsidRPr="00AD3346">
        <w:rPr>
          <w:color w:val="auto"/>
        </w:rPr>
        <w:t xml:space="preserve"> </w:t>
      </w:r>
      <w:r w:rsidR="00AB1E56" w:rsidRPr="00AD3346">
        <w:rPr>
          <w:color w:val="auto"/>
        </w:rPr>
        <w:t xml:space="preserve">r. poz. </w:t>
      </w:r>
      <w:r w:rsidR="00692A02" w:rsidRPr="00AD3346">
        <w:rPr>
          <w:color w:val="auto"/>
        </w:rPr>
        <w:t>1843</w:t>
      </w:r>
      <w:r w:rsidR="00AB1E56" w:rsidRPr="00AD3346">
        <w:rPr>
          <w:color w:val="auto"/>
        </w:rPr>
        <w:t xml:space="preserve">).  </w:t>
      </w:r>
    </w:p>
    <w:p w:rsidR="004B79CD" w:rsidRPr="00AD3346" w:rsidRDefault="00AB1E56">
      <w:pPr>
        <w:spacing w:after="0" w:line="259" w:lineRule="auto"/>
        <w:ind w:left="0" w:firstLine="0"/>
        <w:jc w:val="left"/>
        <w:rPr>
          <w:b/>
          <w:color w:val="auto"/>
        </w:rPr>
      </w:pPr>
      <w:r w:rsidRPr="00AD3346">
        <w:rPr>
          <w:b/>
          <w:color w:val="auto"/>
        </w:rPr>
        <w:t xml:space="preserve"> </w:t>
      </w:r>
    </w:p>
    <w:p w:rsidR="009E5992" w:rsidRPr="00AD3346" w:rsidRDefault="00AB1E56" w:rsidP="00780A42">
      <w:pPr>
        <w:numPr>
          <w:ilvl w:val="0"/>
          <w:numId w:val="1"/>
        </w:numPr>
        <w:spacing w:after="0" w:line="259" w:lineRule="auto"/>
        <w:ind w:left="426" w:hanging="426"/>
        <w:jc w:val="left"/>
        <w:rPr>
          <w:color w:val="auto"/>
        </w:rPr>
      </w:pPr>
      <w:r w:rsidRPr="00AD3346">
        <w:rPr>
          <w:b/>
          <w:color w:val="auto"/>
        </w:rPr>
        <w:t xml:space="preserve">Opis przedmiotu zamówienia.   </w:t>
      </w:r>
    </w:p>
    <w:p w:rsidR="009E5992" w:rsidRPr="00AD3346" w:rsidRDefault="00AB1E56">
      <w:pPr>
        <w:spacing w:after="47" w:line="259" w:lineRule="auto"/>
        <w:ind w:left="0" w:firstLine="0"/>
        <w:jc w:val="left"/>
        <w:rPr>
          <w:color w:val="auto"/>
        </w:rPr>
      </w:pPr>
      <w:r w:rsidRPr="00AD3346">
        <w:rPr>
          <w:b/>
          <w:color w:val="auto"/>
        </w:rPr>
        <w:t xml:space="preserve"> </w:t>
      </w:r>
    </w:p>
    <w:p w:rsidR="00B517BB" w:rsidRPr="00AD3346" w:rsidRDefault="00AB1E56" w:rsidP="00031A8B">
      <w:pPr>
        <w:pStyle w:val="Akapitzlist"/>
        <w:numPr>
          <w:ilvl w:val="0"/>
          <w:numId w:val="6"/>
        </w:numPr>
        <w:spacing w:after="47" w:line="258" w:lineRule="auto"/>
        <w:ind w:right="21"/>
        <w:rPr>
          <w:color w:val="auto"/>
        </w:rPr>
      </w:pPr>
      <w:r w:rsidRPr="00AD3346">
        <w:rPr>
          <w:color w:val="auto"/>
        </w:rPr>
        <w:t xml:space="preserve">Przedmiotem zamówienia będzie wykonanie usługi: </w:t>
      </w:r>
      <w:r w:rsidRPr="00AD3346">
        <w:rPr>
          <w:b/>
          <w:color w:val="auto"/>
        </w:rPr>
        <w:t xml:space="preserve">Pełnienie </w:t>
      </w:r>
      <w:r w:rsidR="00A26B3B" w:rsidRPr="00AD3346">
        <w:rPr>
          <w:b/>
          <w:color w:val="auto"/>
        </w:rPr>
        <w:t xml:space="preserve">funkcji </w:t>
      </w:r>
      <w:r w:rsidR="0035237B" w:rsidRPr="00AD3346">
        <w:rPr>
          <w:b/>
          <w:color w:val="auto"/>
        </w:rPr>
        <w:t>I</w:t>
      </w:r>
      <w:r w:rsidR="00A26B3B" w:rsidRPr="00AD3346">
        <w:rPr>
          <w:b/>
          <w:color w:val="auto"/>
        </w:rPr>
        <w:t xml:space="preserve">nspektora </w:t>
      </w:r>
      <w:r w:rsidRPr="00AD3346">
        <w:rPr>
          <w:b/>
          <w:color w:val="auto"/>
        </w:rPr>
        <w:t xml:space="preserve">nadzoru </w:t>
      </w:r>
      <w:r w:rsidR="00ED5024" w:rsidRPr="00AD3346">
        <w:rPr>
          <w:b/>
          <w:color w:val="auto"/>
        </w:rPr>
        <w:t>i</w:t>
      </w:r>
      <w:r w:rsidRPr="00AD3346">
        <w:rPr>
          <w:b/>
          <w:color w:val="auto"/>
        </w:rPr>
        <w:t xml:space="preserve">nwestorskiego </w:t>
      </w:r>
      <w:r w:rsidR="00A26B3B" w:rsidRPr="00AD3346">
        <w:rPr>
          <w:b/>
          <w:color w:val="auto"/>
        </w:rPr>
        <w:t xml:space="preserve">nad </w:t>
      </w:r>
      <w:r w:rsidR="00326AE2" w:rsidRPr="00AD3346">
        <w:rPr>
          <w:b/>
          <w:color w:val="auto"/>
        </w:rPr>
        <w:t>realizacją zadania</w:t>
      </w:r>
      <w:r w:rsidR="00A26B3B" w:rsidRPr="00AD3346">
        <w:rPr>
          <w:b/>
          <w:color w:val="auto"/>
        </w:rPr>
        <w:t xml:space="preserve"> inwestycyjn</w:t>
      </w:r>
      <w:r w:rsidR="00326AE2" w:rsidRPr="00AD3346">
        <w:rPr>
          <w:b/>
          <w:color w:val="auto"/>
        </w:rPr>
        <w:t>ego</w:t>
      </w:r>
      <w:r w:rsidR="00A26B3B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>pn</w:t>
      </w:r>
      <w:r w:rsidR="00F47E5D" w:rsidRPr="00AD3346">
        <w:rPr>
          <w:b/>
          <w:color w:val="auto"/>
        </w:rPr>
        <w:t>. „</w:t>
      </w:r>
      <w:r w:rsidR="004B7F4A" w:rsidRPr="00AD3346">
        <w:rPr>
          <w:b/>
          <w:color w:val="auto"/>
        </w:rPr>
        <w:t>Przebudowa drogi powiatowej nr 4195P Hilarów-Wola Książęca</w:t>
      </w:r>
      <w:r w:rsidR="00F47E5D" w:rsidRPr="00AD3346">
        <w:rPr>
          <w:b/>
          <w:color w:val="auto"/>
        </w:rPr>
        <w:t>”</w:t>
      </w:r>
      <w:r w:rsidR="004B7F4A" w:rsidRPr="00AD3346">
        <w:rPr>
          <w:b/>
          <w:color w:val="auto"/>
        </w:rPr>
        <w:t>.</w:t>
      </w:r>
      <w:r w:rsidR="00B517BB" w:rsidRPr="00AD3346">
        <w:rPr>
          <w:color w:val="auto"/>
        </w:rPr>
        <w:t xml:space="preserve"> </w:t>
      </w:r>
    </w:p>
    <w:p w:rsidR="00D5552E" w:rsidRPr="00AD3346" w:rsidRDefault="00B517BB" w:rsidP="00031A8B">
      <w:pPr>
        <w:pStyle w:val="Akapitzlist"/>
        <w:numPr>
          <w:ilvl w:val="0"/>
          <w:numId w:val="6"/>
        </w:numPr>
        <w:spacing w:after="47" w:line="276" w:lineRule="auto"/>
        <w:ind w:right="21"/>
        <w:rPr>
          <w:color w:val="auto"/>
        </w:rPr>
      </w:pPr>
      <w:r w:rsidRPr="00AD3346">
        <w:rPr>
          <w:color w:val="auto"/>
        </w:rPr>
        <w:lastRenderedPageBreak/>
        <w:t>Dokumenty określające zakres inwestycji dostępne są pod adresem strony</w:t>
      </w:r>
      <w:r w:rsidR="00AE48F7" w:rsidRPr="00AD3346">
        <w:rPr>
          <w:color w:val="auto"/>
        </w:rPr>
        <w:t xml:space="preserve"> internetowej:</w:t>
      </w:r>
      <w:r w:rsidRPr="00AD3346">
        <w:rPr>
          <w:color w:val="auto"/>
        </w:rPr>
        <w:t xml:space="preserve"> https://www.bip.powiat-jarocinski.pl/ (w zakładce</w:t>
      </w:r>
      <w:r w:rsidR="0035237B" w:rsidRPr="00AD3346">
        <w:rPr>
          <w:color w:val="auto"/>
        </w:rPr>
        <w:t>:</w:t>
      </w:r>
      <w:r w:rsidRPr="00AD3346">
        <w:rPr>
          <w:color w:val="auto"/>
        </w:rPr>
        <w:t xml:space="preserve"> Zamówienia Publiczne</w:t>
      </w:r>
      <w:r w:rsidR="0035237B" w:rsidRPr="00AD3346">
        <w:rPr>
          <w:color w:val="auto"/>
        </w:rPr>
        <w:t>).</w:t>
      </w:r>
    </w:p>
    <w:p w:rsidR="00B517BB" w:rsidRPr="00AD3346" w:rsidRDefault="00B517BB" w:rsidP="00031A8B">
      <w:pPr>
        <w:pStyle w:val="Akapitzlist"/>
        <w:numPr>
          <w:ilvl w:val="0"/>
          <w:numId w:val="6"/>
        </w:numPr>
        <w:spacing w:after="47" w:line="276" w:lineRule="auto"/>
        <w:ind w:right="21"/>
        <w:rPr>
          <w:color w:val="auto"/>
        </w:rPr>
      </w:pPr>
      <w:r w:rsidRPr="00AD3346">
        <w:rPr>
          <w:color w:val="auto"/>
        </w:rPr>
        <w:t>Nie dopuszcza się składania ofert częściowych.</w:t>
      </w:r>
    </w:p>
    <w:p w:rsidR="009E5992" w:rsidRPr="00AD3346" w:rsidRDefault="00AB1E56" w:rsidP="00031A8B">
      <w:pPr>
        <w:pStyle w:val="Akapitzlist"/>
        <w:numPr>
          <w:ilvl w:val="0"/>
          <w:numId w:val="6"/>
        </w:numPr>
        <w:spacing w:after="47" w:line="276" w:lineRule="auto"/>
        <w:ind w:right="21"/>
        <w:rPr>
          <w:color w:val="auto"/>
        </w:rPr>
      </w:pPr>
      <w:r w:rsidRPr="00AD3346">
        <w:rPr>
          <w:color w:val="auto"/>
        </w:rPr>
        <w:t xml:space="preserve">Zakres prac inspektora nadzoru inwestorskiego obejmuje: </w:t>
      </w:r>
    </w:p>
    <w:p w:rsidR="009E5992" w:rsidRPr="00AD3346" w:rsidRDefault="00AB1E56" w:rsidP="00031A8B">
      <w:pPr>
        <w:pStyle w:val="Akapitzlist"/>
        <w:numPr>
          <w:ilvl w:val="0"/>
          <w:numId w:val="11"/>
        </w:numPr>
        <w:tabs>
          <w:tab w:val="left" w:pos="993"/>
        </w:tabs>
        <w:spacing w:line="276" w:lineRule="auto"/>
        <w:ind w:left="1134" w:right="46" w:hanging="283"/>
        <w:rPr>
          <w:color w:val="auto"/>
        </w:rPr>
      </w:pPr>
      <w:r w:rsidRPr="00AD3346">
        <w:rPr>
          <w:color w:val="auto"/>
        </w:rPr>
        <w:t>weryfikację dokumentacji projektowej dotyczącej zadania pn.</w:t>
      </w:r>
      <w:r w:rsidR="00F47E5D" w:rsidRPr="00AD3346">
        <w:rPr>
          <w:color w:val="auto"/>
        </w:rPr>
        <w:t xml:space="preserve"> „</w:t>
      </w:r>
      <w:r w:rsidR="004B7F4A" w:rsidRPr="00AD3346">
        <w:rPr>
          <w:b/>
          <w:color w:val="auto"/>
          <w:szCs w:val="24"/>
        </w:rPr>
        <w:t>Przebudowa drogi powiatowej</w:t>
      </w:r>
      <w:r w:rsidR="00F47E5D" w:rsidRPr="00AD3346">
        <w:rPr>
          <w:b/>
          <w:color w:val="auto"/>
          <w:szCs w:val="24"/>
        </w:rPr>
        <w:t xml:space="preserve"> nr 4195P Hilarów-Wola Książęca”, </w:t>
      </w:r>
      <w:r w:rsidRPr="00AD3346">
        <w:rPr>
          <w:color w:val="auto"/>
        </w:rPr>
        <w:t xml:space="preserve">co do jej zgodności z prawem, </w:t>
      </w:r>
      <w:r w:rsidR="0035237B" w:rsidRPr="00AD3346">
        <w:rPr>
          <w:color w:val="auto"/>
        </w:rPr>
        <w:t>zasadami sztuki budowlanej,</w:t>
      </w:r>
    </w:p>
    <w:p w:rsidR="009E5992" w:rsidRPr="00AD3346" w:rsidRDefault="00AB1E56" w:rsidP="00031A8B">
      <w:pPr>
        <w:pStyle w:val="Akapitzlist"/>
        <w:numPr>
          <w:ilvl w:val="0"/>
          <w:numId w:val="11"/>
        </w:numPr>
        <w:tabs>
          <w:tab w:val="left" w:pos="993"/>
        </w:tabs>
        <w:spacing w:line="276" w:lineRule="auto"/>
        <w:ind w:left="1134" w:right="46" w:hanging="283"/>
        <w:rPr>
          <w:color w:val="auto"/>
        </w:rPr>
      </w:pPr>
      <w:r w:rsidRPr="00AD3346">
        <w:rPr>
          <w:color w:val="auto"/>
        </w:rPr>
        <w:t xml:space="preserve">pełny nadzór inwestorski nad robotami drogowymi,  </w:t>
      </w:r>
      <w:r w:rsidR="00E1486C" w:rsidRPr="00AD3346">
        <w:rPr>
          <w:color w:val="auto"/>
        </w:rPr>
        <w:t>zw</w:t>
      </w:r>
      <w:r w:rsidR="00F47E5D" w:rsidRPr="00AD3346">
        <w:rPr>
          <w:color w:val="auto"/>
        </w:rPr>
        <w:t xml:space="preserve">iązanymi z w/w </w:t>
      </w:r>
      <w:r w:rsidR="00E1486C" w:rsidRPr="00AD3346">
        <w:rPr>
          <w:color w:val="auto"/>
        </w:rPr>
        <w:t>inwestycją</w:t>
      </w:r>
      <w:r w:rsidR="00F47E5D" w:rsidRPr="00AD3346">
        <w:rPr>
          <w:color w:val="auto"/>
        </w:rPr>
        <w:t xml:space="preserve">. </w:t>
      </w:r>
    </w:p>
    <w:p w:rsidR="009E5992" w:rsidRPr="00AD3346" w:rsidRDefault="00AB1E56" w:rsidP="00031A8B">
      <w:pPr>
        <w:pStyle w:val="Akapitzlist"/>
        <w:numPr>
          <w:ilvl w:val="0"/>
          <w:numId w:val="6"/>
        </w:numPr>
        <w:spacing w:line="276" w:lineRule="auto"/>
        <w:ind w:right="46"/>
        <w:rPr>
          <w:color w:val="auto"/>
        </w:rPr>
      </w:pPr>
      <w:r w:rsidRPr="00AD3346">
        <w:rPr>
          <w:color w:val="auto"/>
        </w:rPr>
        <w:t>Inspektor Nadzoru jest przedstawicielem Zamawia</w:t>
      </w:r>
      <w:r w:rsidR="0035237B" w:rsidRPr="00AD3346">
        <w:rPr>
          <w:color w:val="auto"/>
        </w:rPr>
        <w:t>jącego w czasie realizacji zadania</w:t>
      </w:r>
      <w:r w:rsidRPr="00AD3346">
        <w:rPr>
          <w:color w:val="auto"/>
        </w:rPr>
        <w:t xml:space="preserve">                      i wykonuje swe cz</w:t>
      </w:r>
      <w:r w:rsidR="00E1486C" w:rsidRPr="00AD3346">
        <w:rPr>
          <w:color w:val="auto"/>
        </w:rPr>
        <w:t xml:space="preserve">ynności w imieniu i na rzecz </w:t>
      </w:r>
      <w:r w:rsidRPr="00AD3346">
        <w:rPr>
          <w:color w:val="auto"/>
        </w:rPr>
        <w:t xml:space="preserve">Zamawiającego. </w:t>
      </w:r>
    </w:p>
    <w:p w:rsidR="009E5992" w:rsidRPr="00AD3346" w:rsidRDefault="00AB1E56" w:rsidP="00031A8B">
      <w:pPr>
        <w:numPr>
          <w:ilvl w:val="0"/>
          <w:numId w:val="6"/>
        </w:numPr>
        <w:spacing w:after="51" w:line="276" w:lineRule="auto"/>
        <w:ind w:right="46"/>
        <w:rPr>
          <w:color w:val="auto"/>
        </w:rPr>
      </w:pPr>
      <w:r w:rsidRPr="00AD3346">
        <w:rPr>
          <w:color w:val="auto"/>
        </w:rPr>
        <w:t>Szczegółowy zakres obowiązków i uprawnień inspektora nadzoru inwestorskiego, określa art. 25 i art. 26 Ustawy z dnia 7 lipca 1994r</w:t>
      </w:r>
      <w:r w:rsidR="007431C5" w:rsidRPr="00AD3346">
        <w:rPr>
          <w:color w:val="auto"/>
        </w:rPr>
        <w:t>. Prawo Budowlane (Dz. U. z 2019</w:t>
      </w:r>
      <w:r w:rsidRPr="00AD3346">
        <w:rPr>
          <w:color w:val="auto"/>
        </w:rPr>
        <w:t xml:space="preserve"> r. poz.</w:t>
      </w:r>
      <w:r w:rsidR="007431C5" w:rsidRPr="00AD3346">
        <w:rPr>
          <w:color w:val="auto"/>
        </w:rPr>
        <w:t xml:space="preserve"> 1186 ze zm.)</w:t>
      </w:r>
      <w:r w:rsidRPr="00AD3346">
        <w:rPr>
          <w:color w:val="auto"/>
        </w:rPr>
        <w:t xml:space="preserve"> przy czym s</w:t>
      </w:r>
      <w:r w:rsidR="007431C5" w:rsidRPr="00AD3346">
        <w:rPr>
          <w:color w:val="auto"/>
        </w:rPr>
        <w:t>tosownie do postanowienia art. 25 pkt. 4</w:t>
      </w:r>
      <w:r w:rsidRPr="00AD3346">
        <w:rPr>
          <w:color w:val="auto"/>
        </w:rPr>
        <w:t xml:space="preserve"> do obowiązków</w:t>
      </w:r>
      <w:r w:rsidR="004B7F4A" w:rsidRPr="00AD3346">
        <w:rPr>
          <w:color w:val="auto"/>
        </w:rPr>
        <w:t xml:space="preserve"> </w:t>
      </w:r>
      <w:r w:rsidR="007431C5" w:rsidRPr="00AD3346">
        <w:rPr>
          <w:color w:val="auto"/>
        </w:rPr>
        <w:t xml:space="preserve">Inspektora </w:t>
      </w:r>
      <w:r w:rsidRPr="00AD3346">
        <w:rPr>
          <w:color w:val="auto"/>
        </w:rPr>
        <w:t>należy kontrola rozliczeń inwestycj</w:t>
      </w:r>
      <w:r w:rsidR="007431C5" w:rsidRPr="00AD3346">
        <w:rPr>
          <w:color w:val="auto"/>
        </w:rPr>
        <w:t>i i zgodności tychże rozliczeń</w:t>
      </w:r>
      <w:r w:rsidRPr="00AD3346">
        <w:rPr>
          <w:color w:val="auto"/>
        </w:rPr>
        <w:t xml:space="preserve"> z projektem i kosztorysem.  </w:t>
      </w:r>
    </w:p>
    <w:p w:rsidR="004B7F4A" w:rsidRPr="00AD3346" w:rsidRDefault="00AB1E56" w:rsidP="00031A8B">
      <w:pPr>
        <w:numPr>
          <w:ilvl w:val="0"/>
          <w:numId w:val="6"/>
        </w:numPr>
        <w:spacing w:line="276" w:lineRule="auto"/>
        <w:ind w:right="46"/>
        <w:rPr>
          <w:color w:val="auto"/>
        </w:rPr>
      </w:pPr>
      <w:r w:rsidRPr="00AD3346">
        <w:rPr>
          <w:color w:val="auto"/>
        </w:rPr>
        <w:t xml:space="preserve">W szczególności do zakresu obowiązków Inspektora </w:t>
      </w:r>
      <w:r w:rsidR="00DC2238" w:rsidRPr="00AD3346">
        <w:rPr>
          <w:color w:val="auto"/>
        </w:rPr>
        <w:t xml:space="preserve">nadzoru inwestorskiego </w:t>
      </w:r>
      <w:r w:rsidRPr="00AD3346">
        <w:rPr>
          <w:color w:val="auto"/>
        </w:rPr>
        <w:t xml:space="preserve">należy: 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zapewnienie nadzoru inwestorskiego w odpowiednich specjalnościach dla robót wymienionych w § 1 umowy;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r</w:t>
      </w:r>
      <w:r w:rsidR="0035602C" w:rsidRPr="00AD3346">
        <w:rPr>
          <w:color w:val="auto"/>
          <w:szCs w:val="22"/>
        </w:rPr>
        <w:t xml:space="preserve">eprezentowanie </w:t>
      </w:r>
      <w:r w:rsidRPr="00AD3346">
        <w:rPr>
          <w:color w:val="auto"/>
          <w:szCs w:val="22"/>
        </w:rPr>
        <w:t xml:space="preserve">Zamawiającego na budowie </w:t>
      </w:r>
      <w:r w:rsidRPr="00AD3346">
        <w:rPr>
          <w:color w:val="auto"/>
          <w:szCs w:val="22"/>
          <w:lang w:val="pl-PL"/>
        </w:rPr>
        <w:t>po</w:t>
      </w:r>
      <w:r w:rsidRPr="00AD3346">
        <w:rPr>
          <w:color w:val="auto"/>
          <w:szCs w:val="22"/>
        </w:rPr>
        <w:t xml:space="preserve">przez </w:t>
      </w:r>
      <w:r w:rsidR="0035602C" w:rsidRPr="00AD3346">
        <w:rPr>
          <w:color w:val="auto"/>
          <w:szCs w:val="22"/>
        </w:rPr>
        <w:t xml:space="preserve">sprawowanie kontroli zgodności </w:t>
      </w:r>
      <w:r w:rsidRPr="00AD3346">
        <w:rPr>
          <w:color w:val="auto"/>
          <w:szCs w:val="22"/>
        </w:rPr>
        <w:t xml:space="preserve">realizacji </w:t>
      </w:r>
      <w:r w:rsidR="0035602C" w:rsidRPr="00AD3346">
        <w:rPr>
          <w:color w:val="auto"/>
          <w:szCs w:val="22"/>
          <w:lang w:val="pl-PL"/>
        </w:rPr>
        <w:t xml:space="preserve">inwestycji </w:t>
      </w:r>
      <w:r w:rsidRPr="00AD3346">
        <w:rPr>
          <w:color w:val="auto"/>
          <w:szCs w:val="22"/>
        </w:rPr>
        <w:t>z projektem technicznym</w:t>
      </w:r>
      <w:r w:rsidRPr="00AD3346">
        <w:rPr>
          <w:color w:val="auto"/>
          <w:szCs w:val="22"/>
          <w:lang w:val="pl-PL"/>
        </w:rPr>
        <w:t>,</w:t>
      </w:r>
      <w:r w:rsidRPr="00AD3346">
        <w:rPr>
          <w:color w:val="auto"/>
          <w:szCs w:val="22"/>
        </w:rPr>
        <w:t xml:space="preserve"> obowiązującymi </w:t>
      </w:r>
      <w:r w:rsidR="0035602C" w:rsidRPr="00AD3346">
        <w:rPr>
          <w:color w:val="auto"/>
          <w:szCs w:val="22"/>
        </w:rPr>
        <w:t xml:space="preserve">przepisami, normami i zasadami </w:t>
      </w:r>
      <w:r w:rsidRPr="00AD3346">
        <w:rPr>
          <w:color w:val="auto"/>
          <w:szCs w:val="22"/>
        </w:rPr>
        <w:t>wiedzy technicznej</w:t>
      </w:r>
      <w:r w:rsidRPr="00AD3346">
        <w:rPr>
          <w:color w:val="auto"/>
          <w:szCs w:val="22"/>
          <w:lang w:val="pl-PL"/>
        </w:rPr>
        <w:t xml:space="preserve"> oraz zgłoszeniem budowy</w:t>
      </w:r>
      <w:r w:rsidR="0035602C" w:rsidRPr="00AD3346">
        <w:rPr>
          <w:color w:val="auto"/>
          <w:szCs w:val="22"/>
          <w:lang w:val="pl-PL"/>
        </w:rPr>
        <w:t xml:space="preserve">           </w:t>
      </w:r>
      <w:r w:rsidRPr="00AD3346">
        <w:rPr>
          <w:color w:val="auto"/>
          <w:szCs w:val="22"/>
          <w:lang w:val="pl-PL"/>
        </w:rPr>
        <w:t xml:space="preserve"> i robót budow</w:t>
      </w:r>
      <w:r w:rsidR="0035602C" w:rsidRPr="00AD3346">
        <w:rPr>
          <w:color w:val="auto"/>
          <w:szCs w:val="22"/>
          <w:lang w:val="pl-PL"/>
        </w:rPr>
        <w:t xml:space="preserve">lanych, na których wykonywanie </w:t>
      </w:r>
      <w:r w:rsidRPr="00AD3346">
        <w:rPr>
          <w:color w:val="auto"/>
          <w:szCs w:val="22"/>
          <w:lang w:val="pl-PL"/>
        </w:rPr>
        <w:t>nie jest wymagane pozwolenie na budowę</w:t>
      </w:r>
      <w:r w:rsidRPr="00AD3346">
        <w:rPr>
          <w:color w:val="auto"/>
          <w:szCs w:val="22"/>
        </w:rPr>
        <w:t>;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 xml:space="preserve">sprawdzenie jakości wykonywanych robót, wbudowanych wyrobów, </w:t>
      </w:r>
      <w:r w:rsidR="00AD3346">
        <w:rPr>
          <w:color w:val="auto"/>
          <w:szCs w:val="22"/>
        </w:rPr>
        <w:br/>
      </w:r>
      <w:r w:rsidRPr="00AD3346">
        <w:rPr>
          <w:color w:val="auto"/>
          <w:szCs w:val="22"/>
        </w:rPr>
        <w:t>a</w:t>
      </w:r>
      <w:r w:rsidR="00AD3346">
        <w:rPr>
          <w:color w:val="auto"/>
          <w:szCs w:val="22"/>
          <w:lang w:val="pl-PL"/>
        </w:rPr>
        <w:t xml:space="preserve"> </w:t>
      </w:r>
      <w:r w:rsidRPr="00AD3346">
        <w:rPr>
          <w:color w:val="auto"/>
          <w:szCs w:val="22"/>
        </w:rPr>
        <w:t>w szczególności zapobieganie zastosowaniu wyrobów wadliwych</w:t>
      </w:r>
      <w:r w:rsidR="00AD3346">
        <w:rPr>
          <w:color w:val="auto"/>
          <w:szCs w:val="22"/>
        </w:rPr>
        <w:br/>
      </w:r>
      <w:r w:rsidRPr="00AD3346">
        <w:rPr>
          <w:color w:val="auto"/>
          <w:szCs w:val="22"/>
        </w:rPr>
        <w:t>i niedopuszczonych do obrotu i stosowania w budownictwie;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sprawdzenie i odbiór techniczny robót budowlanych ulegających zakryciu lub zanikających, uczestniczenie w próbach i odbiorach tec</w:t>
      </w:r>
      <w:r w:rsidR="007431C5" w:rsidRPr="00AD3346">
        <w:rPr>
          <w:color w:val="auto"/>
          <w:szCs w:val="22"/>
        </w:rPr>
        <w:t xml:space="preserve">hnicznych instalacji i urządzeń </w:t>
      </w:r>
      <w:r w:rsidRPr="00AD3346">
        <w:rPr>
          <w:color w:val="auto"/>
          <w:szCs w:val="22"/>
        </w:rPr>
        <w:t>technicznych oraz przygotowanie i udział w czynnościach odbioru gotowych obiektów budowlanych i przekazanie ich do użytkowania, sprawdzanie poprawności wyników</w:t>
      </w:r>
      <w:r w:rsidRPr="00AD3346">
        <w:rPr>
          <w:color w:val="auto"/>
          <w:szCs w:val="22"/>
          <w:lang w:val="pl-PL"/>
        </w:rPr>
        <w:t xml:space="preserve"> </w:t>
      </w:r>
      <w:r w:rsidRPr="00AD3346">
        <w:rPr>
          <w:color w:val="auto"/>
          <w:szCs w:val="22"/>
        </w:rPr>
        <w:t>w protokołach badań i sprawdzeń z wymaganiami;</w:t>
      </w:r>
    </w:p>
    <w:p w:rsidR="003B0C5F" w:rsidRPr="00AD3346" w:rsidRDefault="003B0C5F" w:rsidP="00031A8B">
      <w:pPr>
        <w:pStyle w:val="Akapitzlist"/>
        <w:numPr>
          <w:ilvl w:val="0"/>
          <w:numId w:val="18"/>
        </w:numPr>
        <w:spacing w:line="276" w:lineRule="auto"/>
        <w:ind w:right="46"/>
        <w:rPr>
          <w:color w:val="auto"/>
        </w:rPr>
      </w:pPr>
      <w:r w:rsidRPr="00AD3346">
        <w:rPr>
          <w:color w:val="auto"/>
        </w:rPr>
        <w:t xml:space="preserve">wydawanie kierownikowi budowy lub kierownikowi robót polecenia, potwierdzania wpisem do dziennika budowy dotyczące: usunięcia nieprawidłowości lub zagrożeń, wykonania prób lub badań także wymagających odkrycia robót lub elementów zakrytych, oraz przedstawienia ekspertyz dotyczących prowadzonych robót budowlanych i dowodów dopuszczenia do stosowania w budownictwie wyrobów budowlanych oraz urządzeń technicznych, </w:t>
      </w:r>
    </w:p>
    <w:p w:rsidR="003B0C5F" w:rsidRPr="00AD3346" w:rsidRDefault="003B0C5F" w:rsidP="00031A8B">
      <w:pPr>
        <w:pStyle w:val="Akapitzlist"/>
        <w:numPr>
          <w:ilvl w:val="0"/>
          <w:numId w:val="18"/>
        </w:numPr>
        <w:spacing w:after="42" w:line="276" w:lineRule="auto"/>
        <w:ind w:right="46"/>
        <w:rPr>
          <w:color w:val="auto"/>
        </w:rPr>
      </w:pPr>
      <w:r w:rsidRPr="00AD3346">
        <w:rPr>
          <w:color w:val="auto"/>
        </w:rPr>
        <w:t xml:space="preserve">żądanie od kierownika budowy lub kierownika robót dokonania poprawek bądź ponownego wykonania wadliwie wykonanych robót a także wstrzymania dalszych robót  budowlanych w przypadku gdy ich kontynuacja mogła wywołać zagrożenie bądź spowodować niedopuszczalną niezgodność z projektem lub pozwoleniem na budowę, </w:t>
      </w:r>
    </w:p>
    <w:p w:rsidR="003B0C5F" w:rsidRPr="00AD3346" w:rsidRDefault="003B0C5F" w:rsidP="00031A8B">
      <w:pPr>
        <w:pStyle w:val="Akapitzlist"/>
        <w:numPr>
          <w:ilvl w:val="0"/>
          <w:numId w:val="18"/>
        </w:numPr>
        <w:spacing w:after="42" w:line="276" w:lineRule="auto"/>
        <w:ind w:right="46"/>
        <w:rPr>
          <w:color w:val="auto"/>
        </w:rPr>
      </w:pPr>
      <w:r w:rsidRPr="00AD3346">
        <w:rPr>
          <w:color w:val="auto"/>
        </w:rPr>
        <w:t xml:space="preserve">dostarczanie wykonawcy dokumentacji technicznej robót podstawowych, rozwiązań dodatkowych i zamiennych, </w:t>
      </w:r>
    </w:p>
    <w:p w:rsidR="003B0C5F" w:rsidRPr="00AD3346" w:rsidRDefault="003B0C5F" w:rsidP="00031A8B">
      <w:pPr>
        <w:pStyle w:val="Akapitzlist"/>
        <w:numPr>
          <w:ilvl w:val="0"/>
          <w:numId w:val="18"/>
        </w:numPr>
        <w:spacing w:after="38" w:line="276" w:lineRule="auto"/>
        <w:ind w:right="46"/>
        <w:rPr>
          <w:color w:val="auto"/>
        </w:rPr>
      </w:pPr>
      <w:r w:rsidRPr="00AD3346">
        <w:rPr>
          <w:color w:val="auto"/>
        </w:rPr>
        <w:t xml:space="preserve">rozwiązywanie problemów i sporów powstałych w trakcie realizacji robót,  </w:t>
      </w:r>
    </w:p>
    <w:p w:rsidR="003B0C5F" w:rsidRPr="00AD3346" w:rsidRDefault="003B0C5F" w:rsidP="00031A8B">
      <w:pPr>
        <w:pStyle w:val="Akapitzlist"/>
        <w:numPr>
          <w:ilvl w:val="0"/>
          <w:numId w:val="18"/>
        </w:numPr>
        <w:spacing w:after="38" w:line="276" w:lineRule="auto"/>
        <w:ind w:right="46"/>
        <w:rPr>
          <w:color w:val="auto"/>
        </w:rPr>
      </w:pPr>
      <w:r w:rsidRPr="00AD3346">
        <w:rPr>
          <w:color w:val="auto"/>
        </w:rPr>
        <w:t>sprawdzanie dokumentacji finansowo-rozliczeniowej wykonawcy za dany zakres robót, poprzez „potwierdzanie” protokołów odbioru wykonanych robót (załącznik do faktury),</w:t>
      </w:r>
    </w:p>
    <w:p w:rsidR="003B0C5F" w:rsidRPr="00AD3346" w:rsidRDefault="003B0C5F" w:rsidP="00031A8B">
      <w:pPr>
        <w:pStyle w:val="Akapitzlist"/>
        <w:numPr>
          <w:ilvl w:val="0"/>
          <w:numId w:val="18"/>
        </w:numPr>
        <w:spacing w:after="0" w:line="276" w:lineRule="auto"/>
        <w:ind w:right="41"/>
        <w:rPr>
          <w:color w:val="auto"/>
        </w:rPr>
      </w:pPr>
      <w:r w:rsidRPr="00AD3346">
        <w:rPr>
          <w:color w:val="auto"/>
        </w:rPr>
        <w:t>obsługa całego okresu gwarancji i r</w:t>
      </w:r>
      <w:r w:rsidR="007431C5" w:rsidRPr="00AD3346">
        <w:rPr>
          <w:color w:val="auto"/>
        </w:rPr>
        <w:t xml:space="preserve">ękojmi nadzorowanej inwestycji, </w:t>
      </w:r>
      <w:r w:rsidR="00AD3346">
        <w:rPr>
          <w:color w:val="auto"/>
        </w:rPr>
        <w:br/>
      </w:r>
      <w:r w:rsidRPr="00AD3346">
        <w:rPr>
          <w:color w:val="auto"/>
        </w:rPr>
        <w:t>w szczególności dokonanie z Wykonawcą w ciągu 14 dni przed upływem okresu rękojmi oraz gwarancji przeglądu inwestycji, a w przypadku stwierdzenia usterek zobowiązanie Wykonawcy do ich us</w:t>
      </w:r>
      <w:r w:rsidR="00A81596" w:rsidRPr="00AD3346">
        <w:rPr>
          <w:color w:val="auto"/>
        </w:rPr>
        <w:t>unięcia w terminie wyznaczonym przez Zamawiającego,</w:t>
      </w:r>
      <w:r w:rsidRPr="00AD3346">
        <w:rPr>
          <w:color w:val="auto"/>
        </w:rPr>
        <w:t xml:space="preserve"> 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potwierdzenie faktycznie wykonanych robót oraz usunięcia wad;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rozliczenie końcowe budowy w zleconym zakresie rzeczowym i finansowym;</w:t>
      </w:r>
    </w:p>
    <w:p w:rsidR="003B0C5F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przygotowanie dokumentów do odbioru końcowego oraz kontrola rozliczeń</w:t>
      </w:r>
      <w:r w:rsidR="00AD3346">
        <w:rPr>
          <w:color w:val="auto"/>
          <w:szCs w:val="22"/>
        </w:rPr>
        <w:br/>
      </w:r>
      <w:r w:rsidRPr="00AD3346">
        <w:rPr>
          <w:color w:val="auto"/>
          <w:szCs w:val="22"/>
        </w:rPr>
        <w:t>z wykonawcą robót budowlanych;</w:t>
      </w:r>
    </w:p>
    <w:p w:rsidR="007431C5" w:rsidRPr="00AD3346" w:rsidRDefault="003B0C5F" w:rsidP="00031A8B">
      <w:pPr>
        <w:pStyle w:val="Tekstpodstawowy"/>
        <w:numPr>
          <w:ilvl w:val="0"/>
          <w:numId w:val="18"/>
        </w:numPr>
        <w:spacing w:before="40" w:after="40" w:line="276" w:lineRule="auto"/>
        <w:jc w:val="both"/>
        <w:rPr>
          <w:color w:val="auto"/>
          <w:szCs w:val="22"/>
        </w:rPr>
      </w:pPr>
      <w:r w:rsidRPr="00AD3346">
        <w:rPr>
          <w:color w:val="auto"/>
          <w:szCs w:val="22"/>
        </w:rPr>
        <w:t>wykonywanie innych czynności wynikających z przepisów prawa.</w:t>
      </w:r>
    </w:p>
    <w:p w:rsidR="00A81596" w:rsidRPr="00AD3346" w:rsidRDefault="00A81596" w:rsidP="00A81596">
      <w:pPr>
        <w:pStyle w:val="Tekstpodstawowy"/>
        <w:spacing w:before="40" w:after="40" w:line="276" w:lineRule="auto"/>
        <w:ind w:left="1068"/>
        <w:jc w:val="both"/>
        <w:rPr>
          <w:color w:val="auto"/>
          <w:szCs w:val="22"/>
        </w:rPr>
      </w:pPr>
    </w:p>
    <w:p w:rsidR="005F0BCE" w:rsidRPr="00AD3346" w:rsidRDefault="00AB1E56">
      <w:pPr>
        <w:spacing w:after="271" w:line="255" w:lineRule="auto"/>
        <w:ind w:left="-5"/>
        <w:jc w:val="left"/>
        <w:rPr>
          <w:color w:val="auto"/>
        </w:rPr>
      </w:pPr>
      <w:r w:rsidRPr="00AD3346">
        <w:rPr>
          <w:color w:val="auto"/>
        </w:rPr>
        <w:t xml:space="preserve">          CPV: 71247000-1 </w:t>
      </w:r>
      <w:r w:rsidR="005F0BCE" w:rsidRPr="00AD3346">
        <w:rPr>
          <w:color w:val="auto"/>
        </w:rPr>
        <w:t>– Nadzór nad robotami budowlanymi</w:t>
      </w:r>
    </w:p>
    <w:p w:rsidR="009E5992" w:rsidRPr="00AD3346" w:rsidRDefault="00AB1E56" w:rsidP="00031A8B">
      <w:pPr>
        <w:numPr>
          <w:ilvl w:val="0"/>
          <w:numId w:val="2"/>
        </w:numPr>
        <w:spacing w:after="0" w:line="259" w:lineRule="auto"/>
        <w:ind w:right="21" w:hanging="386"/>
        <w:jc w:val="left"/>
        <w:rPr>
          <w:color w:val="auto"/>
        </w:rPr>
      </w:pPr>
      <w:r w:rsidRPr="00AD3346">
        <w:rPr>
          <w:b/>
          <w:color w:val="auto"/>
        </w:rPr>
        <w:t xml:space="preserve">Termin wykonania zamówienia. </w:t>
      </w:r>
    </w:p>
    <w:p w:rsidR="009865E8" w:rsidRPr="00AD3346" w:rsidRDefault="00AB1E56" w:rsidP="009865E8">
      <w:pPr>
        <w:spacing w:after="0" w:line="259" w:lineRule="auto"/>
        <w:ind w:left="0" w:firstLine="0"/>
        <w:jc w:val="left"/>
        <w:rPr>
          <w:color w:val="auto"/>
        </w:rPr>
      </w:pPr>
      <w:r w:rsidRPr="00AD3346">
        <w:rPr>
          <w:color w:val="auto"/>
        </w:rPr>
        <w:t xml:space="preserve"> </w:t>
      </w:r>
    </w:p>
    <w:p w:rsidR="00DC185F" w:rsidRPr="00AD3346" w:rsidRDefault="00AB1E56" w:rsidP="00F17707">
      <w:pPr>
        <w:spacing w:after="0" w:line="259" w:lineRule="auto"/>
        <w:ind w:left="0" w:firstLine="0"/>
        <w:rPr>
          <w:color w:val="auto"/>
        </w:rPr>
      </w:pPr>
      <w:r w:rsidRPr="00AD3346">
        <w:rPr>
          <w:color w:val="auto"/>
        </w:rPr>
        <w:t>Termin  wykonania  zamówienia</w:t>
      </w:r>
      <w:r w:rsidR="00F17707" w:rsidRPr="00AD3346">
        <w:rPr>
          <w:color w:val="auto"/>
        </w:rPr>
        <w:t>:</w:t>
      </w:r>
      <w:r w:rsidR="00C35D3C" w:rsidRPr="00AD3346">
        <w:rPr>
          <w:color w:val="auto"/>
        </w:rPr>
        <w:t xml:space="preserve"> od</w:t>
      </w:r>
      <w:r w:rsidR="00F17707" w:rsidRPr="00AD3346">
        <w:rPr>
          <w:color w:val="auto"/>
        </w:rPr>
        <w:t xml:space="preserve"> </w:t>
      </w:r>
      <w:r w:rsidR="00DC185F" w:rsidRPr="00AD3346">
        <w:rPr>
          <w:color w:val="auto"/>
        </w:rPr>
        <w:t xml:space="preserve">podpisania umowy na pełnienie funkcji </w:t>
      </w:r>
      <w:r w:rsidR="00F17707" w:rsidRPr="00AD3346">
        <w:rPr>
          <w:color w:val="auto"/>
        </w:rPr>
        <w:t>I</w:t>
      </w:r>
      <w:r w:rsidR="00DC185F" w:rsidRPr="00AD3346">
        <w:rPr>
          <w:color w:val="auto"/>
        </w:rPr>
        <w:t xml:space="preserve">nspektora nadzoru </w:t>
      </w:r>
      <w:r w:rsidR="00F17707" w:rsidRPr="00AD3346">
        <w:rPr>
          <w:color w:val="auto"/>
        </w:rPr>
        <w:t xml:space="preserve">inwestorskiego </w:t>
      </w:r>
      <w:r w:rsidR="00DC185F" w:rsidRPr="00AD3346">
        <w:rPr>
          <w:color w:val="auto"/>
        </w:rPr>
        <w:t xml:space="preserve">do dnia bezusterkowego protokołu odbioru robót budowlanych. </w:t>
      </w:r>
    </w:p>
    <w:p w:rsidR="00DC185F" w:rsidRPr="00AD3346" w:rsidRDefault="00DC185F">
      <w:pPr>
        <w:spacing w:after="2" w:line="255" w:lineRule="auto"/>
        <w:ind w:left="-5"/>
        <w:jc w:val="left"/>
        <w:rPr>
          <w:color w:val="auto"/>
        </w:rPr>
      </w:pPr>
    </w:p>
    <w:p w:rsidR="00A81596" w:rsidRPr="00AD3346" w:rsidRDefault="00A81596">
      <w:pPr>
        <w:spacing w:after="2" w:line="255" w:lineRule="auto"/>
        <w:ind w:left="-5"/>
        <w:jc w:val="left"/>
        <w:rPr>
          <w:color w:val="auto"/>
        </w:rPr>
      </w:pPr>
    </w:p>
    <w:p w:rsidR="00A81596" w:rsidRPr="00AD3346" w:rsidRDefault="00A81596">
      <w:pPr>
        <w:spacing w:after="2" w:line="255" w:lineRule="auto"/>
        <w:ind w:left="-5"/>
        <w:jc w:val="left"/>
        <w:rPr>
          <w:color w:val="auto"/>
        </w:rPr>
      </w:pPr>
    </w:p>
    <w:p w:rsidR="00DC185F" w:rsidRPr="00AD3346" w:rsidRDefault="00AB1E56" w:rsidP="00031A8B">
      <w:pPr>
        <w:numPr>
          <w:ilvl w:val="0"/>
          <w:numId w:val="2"/>
        </w:numPr>
        <w:spacing w:after="1" w:line="258" w:lineRule="auto"/>
        <w:ind w:right="21" w:hanging="386"/>
        <w:jc w:val="left"/>
        <w:rPr>
          <w:color w:val="auto"/>
        </w:rPr>
      </w:pPr>
      <w:r w:rsidRPr="00AD3346">
        <w:rPr>
          <w:b/>
          <w:color w:val="auto"/>
        </w:rPr>
        <w:t xml:space="preserve">Warunki udziału w  postępowaniu  oraz  opis sposobu dokonywania oceny spełnienia        tych warunków. </w:t>
      </w:r>
    </w:p>
    <w:p w:rsidR="00EA4621" w:rsidRPr="00AD3346" w:rsidRDefault="00EA4621" w:rsidP="00EA4621">
      <w:pPr>
        <w:spacing w:after="1" w:line="258" w:lineRule="auto"/>
        <w:ind w:left="386" w:right="21" w:firstLine="0"/>
        <w:jc w:val="left"/>
        <w:rPr>
          <w:color w:val="auto"/>
        </w:rPr>
      </w:pPr>
    </w:p>
    <w:p w:rsidR="00F17707" w:rsidRPr="00AD3346" w:rsidRDefault="00F17707" w:rsidP="00DC185F">
      <w:pPr>
        <w:spacing w:after="32" w:line="259" w:lineRule="auto"/>
        <w:ind w:left="0" w:firstLine="0"/>
        <w:rPr>
          <w:color w:val="auto"/>
        </w:rPr>
      </w:pPr>
      <w:r w:rsidRPr="00AD3346">
        <w:rPr>
          <w:color w:val="auto"/>
        </w:rPr>
        <w:t>O</w:t>
      </w:r>
      <w:r w:rsidR="00AB1E56" w:rsidRPr="00AD3346">
        <w:rPr>
          <w:color w:val="auto"/>
        </w:rPr>
        <w:t xml:space="preserve"> udzielenie za</w:t>
      </w:r>
      <w:r w:rsidRPr="00AD3346">
        <w:rPr>
          <w:color w:val="auto"/>
        </w:rPr>
        <w:t xml:space="preserve">mówienia mogą się ubiegać Wykonawcy, </w:t>
      </w:r>
      <w:r w:rsidR="00AB1E56" w:rsidRPr="00AD3346">
        <w:rPr>
          <w:color w:val="auto"/>
        </w:rPr>
        <w:t>którzy spełniają warunki</w:t>
      </w:r>
      <w:r w:rsidR="00A81596" w:rsidRPr="00AD3346">
        <w:rPr>
          <w:color w:val="auto"/>
        </w:rPr>
        <w:t xml:space="preserve"> udziału w postępowaniu </w:t>
      </w:r>
      <w:r w:rsidR="00AB1E56" w:rsidRPr="00AD3346">
        <w:rPr>
          <w:color w:val="auto"/>
        </w:rPr>
        <w:t xml:space="preserve">dotyczące: </w:t>
      </w:r>
    </w:p>
    <w:p w:rsidR="0054735F" w:rsidRPr="00AD3346" w:rsidRDefault="0054735F" w:rsidP="00DC185F">
      <w:pPr>
        <w:spacing w:after="32" w:line="259" w:lineRule="auto"/>
        <w:ind w:left="0" w:firstLine="0"/>
        <w:rPr>
          <w:color w:val="auto"/>
        </w:rPr>
      </w:pPr>
    </w:p>
    <w:p w:rsidR="009E5992" w:rsidRPr="00AD3346" w:rsidRDefault="00DC185F" w:rsidP="00031A8B">
      <w:pPr>
        <w:pStyle w:val="Akapitzlist"/>
        <w:numPr>
          <w:ilvl w:val="0"/>
          <w:numId w:val="7"/>
        </w:numPr>
        <w:spacing w:after="65" w:line="258" w:lineRule="auto"/>
        <w:ind w:left="284" w:right="21" w:hanging="284"/>
        <w:jc w:val="left"/>
        <w:rPr>
          <w:color w:val="auto"/>
          <w:u w:val="single"/>
        </w:rPr>
      </w:pPr>
      <w:r w:rsidRPr="00AD3346">
        <w:rPr>
          <w:color w:val="auto"/>
          <w:u w:val="single"/>
        </w:rPr>
        <w:t>P</w:t>
      </w:r>
      <w:r w:rsidR="00AB1E56" w:rsidRPr="00AD3346">
        <w:rPr>
          <w:color w:val="auto"/>
          <w:u w:val="single"/>
        </w:rPr>
        <w:t>os</w:t>
      </w:r>
      <w:r w:rsidR="0054735F" w:rsidRPr="00AD3346">
        <w:rPr>
          <w:color w:val="auto"/>
          <w:u w:val="single"/>
        </w:rPr>
        <w:t>iadania wiedzy i doświadczenia:</w:t>
      </w:r>
    </w:p>
    <w:p w:rsidR="009E5992" w:rsidRPr="00AD3346" w:rsidRDefault="00AB1E56" w:rsidP="0054735F">
      <w:pPr>
        <w:spacing w:after="37"/>
        <w:ind w:left="284" w:right="46" w:firstLine="0"/>
        <w:rPr>
          <w:color w:val="auto"/>
        </w:rPr>
      </w:pPr>
      <w:r w:rsidRPr="00AD3346">
        <w:rPr>
          <w:color w:val="auto"/>
        </w:rPr>
        <w:t>Wykonawca musi wykazać, że w okresie ostatnich 3 lat pr</w:t>
      </w:r>
      <w:r w:rsidR="00DC185F" w:rsidRPr="00AD3346">
        <w:rPr>
          <w:color w:val="auto"/>
        </w:rPr>
        <w:t xml:space="preserve">zed upływem terminu składania  </w:t>
      </w:r>
      <w:r w:rsidRPr="00AD3346">
        <w:rPr>
          <w:color w:val="auto"/>
        </w:rPr>
        <w:t xml:space="preserve">ofert, a  jeżeli okres prowadzenia działalności jest krótszy – w tym okresie nadzorował: </w:t>
      </w:r>
    </w:p>
    <w:p w:rsidR="009E5992" w:rsidRPr="00AD3346" w:rsidRDefault="00927368" w:rsidP="00EC5012">
      <w:pPr>
        <w:spacing w:after="2" w:line="240" w:lineRule="auto"/>
        <w:ind w:left="567" w:hanging="283"/>
        <w:rPr>
          <w:color w:val="auto"/>
        </w:rPr>
      </w:pPr>
      <w:r w:rsidRPr="00AD3346">
        <w:rPr>
          <w:color w:val="auto"/>
        </w:rPr>
        <w:t xml:space="preserve">-    </w:t>
      </w:r>
      <w:r w:rsidR="00AB1E56" w:rsidRPr="00AD3346">
        <w:rPr>
          <w:color w:val="auto"/>
        </w:rPr>
        <w:t xml:space="preserve">co najmniej </w:t>
      </w:r>
      <w:r w:rsidR="00C35D3C" w:rsidRPr="00AD3346">
        <w:rPr>
          <w:color w:val="auto"/>
        </w:rPr>
        <w:t xml:space="preserve">2 roboty </w:t>
      </w:r>
      <w:r w:rsidR="00AB1E56" w:rsidRPr="00AD3346">
        <w:rPr>
          <w:color w:val="auto"/>
        </w:rPr>
        <w:t>budowlan</w:t>
      </w:r>
      <w:r w:rsidR="00C35D3C" w:rsidRPr="00AD3346">
        <w:rPr>
          <w:color w:val="auto"/>
        </w:rPr>
        <w:t>e</w:t>
      </w:r>
      <w:r w:rsidR="00AB1E56" w:rsidRPr="00AD3346">
        <w:rPr>
          <w:color w:val="auto"/>
        </w:rPr>
        <w:t xml:space="preserve"> polegając</w:t>
      </w:r>
      <w:r w:rsidR="00F17707" w:rsidRPr="00AD3346">
        <w:rPr>
          <w:color w:val="auto"/>
        </w:rPr>
        <w:t>e na</w:t>
      </w:r>
      <w:r w:rsidR="00C35D3C" w:rsidRPr="00AD3346">
        <w:rPr>
          <w:color w:val="auto"/>
        </w:rPr>
        <w:t xml:space="preserve"> przebudowie </w:t>
      </w:r>
      <w:r w:rsidR="00EC5012" w:rsidRPr="00AD3346">
        <w:rPr>
          <w:color w:val="auto"/>
        </w:rPr>
        <w:t xml:space="preserve">drogi klasy L lub Z o wartości </w:t>
      </w:r>
      <w:r w:rsidR="00F17707" w:rsidRPr="00AD3346">
        <w:rPr>
          <w:color w:val="auto"/>
        </w:rPr>
        <w:t xml:space="preserve">co </w:t>
      </w:r>
      <w:r w:rsidR="00AB1E56" w:rsidRPr="00AD3346">
        <w:rPr>
          <w:color w:val="auto"/>
        </w:rPr>
        <w:t xml:space="preserve">najmniej </w:t>
      </w:r>
      <w:r w:rsidR="00C35D3C" w:rsidRPr="00AD3346">
        <w:rPr>
          <w:color w:val="auto"/>
        </w:rPr>
        <w:t>3.00</w:t>
      </w:r>
      <w:r w:rsidR="00F17707" w:rsidRPr="00AD3346">
        <w:rPr>
          <w:color w:val="auto"/>
        </w:rPr>
        <w:t>0.000,00 zł brutto każda</w:t>
      </w:r>
      <w:r w:rsidR="00C35D3C" w:rsidRPr="00AD3346">
        <w:rPr>
          <w:color w:val="auto"/>
        </w:rPr>
        <w:t>.</w:t>
      </w:r>
    </w:p>
    <w:p w:rsidR="009E5992" w:rsidRPr="00AD3346" w:rsidRDefault="00AB1E56" w:rsidP="00DC185F">
      <w:pPr>
        <w:spacing w:after="0" w:line="259" w:lineRule="auto"/>
        <w:ind w:left="426" w:hanging="426"/>
        <w:jc w:val="left"/>
        <w:rPr>
          <w:color w:val="auto"/>
        </w:rPr>
      </w:pPr>
      <w:r w:rsidRPr="00AD3346">
        <w:rPr>
          <w:color w:val="auto"/>
        </w:rPr>
        <w:t xml:space="preserve">      </w:t>
      </w:r>
    </w:p>
    <w:p w:rsidR="009E5992" w:rsidRPr="00AD3346" w:rsidRDefault="00DC185F" w:rsidP="00031A8B">
      <w:pPr>
        <w:pStyle w:val="Akapitzlist"/>
        <w:numPr>
          <w:ilvl w:val="0"/>
          <w:numId w:val="7"/>
        </w:numPr>
        <w:spacing w:after="46" w:line="259" w:lineRule="auto"/>
        <w:ind w:left="284" w:right="21" w:hanging="284"/>
        <w:jc w:val="left"/>
        <w:rPr>
          <w:color w:val="auto"/>
          <w:u w:val="single"/>
        </w:rPr>
      </w:pPr>
      <w:r w:rsidRPr="00AD3346">
        <w:rPr>
          <w:color w:val="auto"/>
          <w:u w:val="single"/>
        </w:rPr>
        <w:t>D</w:t>
      </w:r>
      <w:r w:rsidR="00187DBC" w:rsidRPr="00AD3346">
        <w:rPr>
          <w:color w:val="auto"/>
          <w:u w:val="single"/>
        </w:rPr>
        <w:t>ysponowania osobami</w:t>
      </w:r>
      <w:r w:rsidR="00AB1E56" w:rsidRPr="00AD3346">
        <w:rPr>
          <w:color w:val="auto"/>
          <w:u w:val="single"/>
        </w:rPr>
        <w:t xml:space="preserve"> z</w:t>
      </w:r>
      <w:r w:rsidR="00187DBC" w:rsidRPr="00AD3346">
        <w:rPr>
          <w:color w:val="auto"/>
          <w:u w:val="single"/>
        </w:rPr>
        <w:t>dolnymi do wykonania zamówienia:</w:t>
      </w:r>
    </w:p>
    <w:p w:rsidR="009E5992" w:rsidRPr="00AD3346" w:rsidRDefault="00AB1E56" w:rsidP="00187DBC">
      <w:pPr>
        <w:spacing w:after="45"/>
        <w:ind w:left="284" w:right="46" w:firstLine="0"/>
        <w:rPr>
          <w:color w:val="auto"/>
        </w:rPr>
      </w:pPr>
      <w:r w:rsidRPr="00AD3346">
        <w:rPr>
          <w:color w:val="auto"/>
        </w:rPr>
        <w:t>Wykonawca musi przedstawić wykaz osób, które będą uczes</w:t>
      </w:r>
      <w:r w:rsidR="00DC185F" w:rsidRPr="00AD3346">
        <w:rPr>
          <w:color w:val="auto"/>
        </w:rPr>
        <w:t xml:space="preserve">tniczyć w wykonaniu zamówienia, </w:t>
      </w:r>
      <w:r w:rsidRPr="00AD3346">
        <w:rPr>
          <w:color w:val="auto"/>
        </w:rPr>
        <w:t>wraz z informacją na temat ich kwalifikacji zawodowyc</w:t>
      </w:r>
      <w:r w:rsidR="005537D3" w:rsidRPr="00AD3346">
        <w:rPr>
          <w:color w:val="auto"/>
        </w:rPr>
        <w:t xml:space="preserve">h, doświadczenia </w:t>
      </w:r>
      <w:r w:rsidR="00AD3346">
        <w:rPr>
          <w:color w:val="auto"/>
        </w:rPr>
        <w:br/>
      </w:r>
      <w:r w:rsidR="005537D3" w:rsidRPr="00AD3346">
        <w:rPr>
          <w:color w:val="auto"/>
        </w:rPr>
        <w:t>i wykształcenia</w:t>
      </w:r>
      <w:r w:rsidRPr="00AD3346">
        <w:rPr>
          <w:color w:val="auto"/>
        </w:rPr>
        <w:t xml:space="preserve"> niezbędnych dla wykonania zamówienia, a także zakresu wykonywanych przez nie czynności i informację o podstawie do dysponowania tymi osobami. Wykonawca musi dysponować następującymi osobami które będą uczestniczyć w wykonywaniu zamówieni</w:t>
      </w:r>
      <w:r w:rsidR="00293556" w:rsidRPr="00AD3346">
        <w:rPr>
          <w:color w:val="auto"/>
        </w:rPr>
        <w:t>a</w:t>
      </w:r>
      <w:r w:rsidRPr="00AD3346">
        <w:rPr>
          <w:color w:val="auto"/>
        </w:rPr>
        <w:t xml:space="preserve">, posiadającymi zgodnie z ustawą a dnia 7 lipca 1994 r. – Prawo budowlane stosowne uprawnienia budowlane lub odpowiadające im ważne uprawnienia budowlane, które zostały wydane na podstawie wcześniej obowiązujących przepisów: </w:t>
      </w:r>
    </w:p>
    <w:p w:rsidR="009E5992" w:rsidRPr="00AD3346" w:rsidRDefault="00187DBC" w:rsidP="00187DBC">
      <w:pPr>
        <w:spacing w:after="34" w:line="276" w:lineRule="auto"/>
        <w:ind w:left="426" w:right="46" w:hanging="142"/>
        <w:rPr>
          <w:color w:val="auto"/>
        </w:rPr>
      </w:pPr>
      <w:r w:rsidRPr="00AD3346">
        <w:rPr>
          <w:color w:val="auto"/>
        </w:rPr>
        <w:t xml:space="preserve">- </w:t>
      </w:r>
      <w:r w:rsidR="0040158B" w:rsidRPr="00AD3346">
        <w:rPr>
          <w:color w:val="auto"/>
        </w:rPr>
        <w:tab/>
      </w:r>
      <w:r w:rsidR="0040158B" w:rsidRPr="00AD3346">
        <w:rPr>
          <w:color w:val="auto"/>
        </w:rPr>
        <w:tab/>
      </w:r>
      <w:r w:rsidR="00AB1E56" w:rsidRPr="00AD3346">
        <w:rPr>
          <w:color w:val="auto"/>
        </w:rPr>
        <w:t>Inspektor Nadzoru Inwestorskiego branży drogowej – w s</w:t>
      </w:r>
      <w:r w:rsidRPr="00AD3346">
        <w:rPr>
          <w:color w:val="auto"/>
        </w:rPr>
        <w:t xml:space="preserve">pecjalności drogowej bez </w:t>
      </w:r>
      <w:r w:rsidR="0040158B" w:rsidRPr="00AD3346">
        <w:rPr>
          <w:color w:val="auto"/>
        </w:rPr>
        <w:tab/>
      </w:r>
      <w:r w:rsidR="00170945" w:rsidRPr="00AD3346">
        <w:rPr>
          <w:color w:val="auto"/>
        </w:rPr>
        <w:t>ograniczeń</w:t>
      </w:r>
    </w:p>
    <w:p w:rsidR="00170945" w:rsidRPr="00AD3346" w:rsidRDefault="00170945" w:rsidP="005537D3">
      <w:pPr>
        <w:spacing w:after="34" w:line="276" w:lineRule="auto"/>
        <w:ind w:left="284" w:right="46" w:hanging="284"/>
        <w:rPr>
          <w:color w:val="auto"/>
        </w:rPr>
      </w:pPr>
    </w:p>
    <w:p w:rsidR="009E5992" w:rsidRPr="00AD3346" w:rsidRDefault="00AB1E56" w:rsidP="00EA4621">
      <w:pPr>
        <w:spacing w:line="276" w:lineRule="auto"/>
        <w:ind w:left="0" w:right="149" w:firstLine="0"/>
        <w:rPr>
          <w:color w:val="auto"/>
        </w:rPr>
      </w:pPr>
      <w:r w:rsidRPr="00AD3346">
        <w:rPr>
          <w:color w:val="auto"/>
        </w:rPr>
        <w:t>Ocena</w:t>
      </w:r>
      <w:r w:rsidR="00170945" w:rsidRPr="00AD3346">
        <w:rPr>
          <w:color w:val="auto"/>
        </w:rPr>
        <w:t xml:space="preserve">  spełniania  warunków udziału w postępowaniu wymaganych</w:t>
      </w:r>
      <w:r w:rsidRPr="00AD3346">
        <w:rPr>
          <w:color w:val="auto"/>
        </w:rPr>
        <w:t xml:space="preserve"> od Wykonawców       zostanie dokonana  zgodnie z formułą „Spełnia – nie spełnia”  na  podstawie wyk</w:t>
      </w:r>
      <w:r w:rsidR="00170945" w:rsidRPr="00AD3346">
        <w:rPr>
          <w:color w:val="auto"/>
        </w:rPr>
        <w:t>azu usług</w:t>
      </w:r>
      <w:r w:rsidR="00AD3346">
        <w:rPr>
          <w:color w:val="auto"/>
        </w:rPr>
        <w:br/>
      </w:r>
      <w:r w:rsidR="00170945" w:rsidRPr="00AD3346">
        <w:rPr>
          <w:color w:val="auto"/>
        </w:rPr>
        <w:t xml:space="preserve">i załączonych kopii </w:t>
      </w:r>
      <w:r w:rsidRPr="00AD3346">
        <w:rPr>
          <w:color w:val="auto"/>
        </w:rPr>
        <w:t>dokumentów potwierdzaj</w:t>
      </w:r>
      <w:r w:rsidR="00170945" w:rsidRPr="00AD3346">
        <w:rPr>
          <w:color w:val="auto"/>
        </w:rPr>
        <w:t>ących ich należyte w wykonanie oraz wykazu osób.</w:t>
      </w:r>
    </w:p>
    <w:p w:rsidR="005730ED" w:rsidRPr="00AD3346" w:rsidRDefault="005730ED" w:rsidP="00EA4621">
      <w:pPr>
        <w:spacing w:after="64" w:line="276" w:lineRule="auto"/>
        <w:ind w:left="0" w:firstLine="0"/>
        <w:jc w:val="left"/>
        <w:rPr>
          <w:color w:val="auto"/>
        </w:rPr>
      </w:pPr>
    </w:p>
    <w:p w:rsidR="005730ED" w:rsidRPr="00AD3346" w:rsidRDefault="005730ED" w:rsidP="00EA4621">
      <w:pPr>
        <w:spacing w:after="64" w:line="276" w:lineRule="auto"/>
        <w:ind w:left="0" w:firstLine="0"/>
        <w:jc w:val="left"/>
        <w:rPr>
          <w:color w:val="auto"/>
        </w:rPr>
      </w:pPr>
    </w:p>
    <w:p w:rsidR="005730ED" w:rsidRPr="00AD3346" w:rsidRDefault="005730ED" w:rsidP="00EA4621">
      <w:pPr>
        <w:spacing w:after="64" w:line="276" w:lineRule="auto"/>
        <w:ind w:left="0" w:firstLine="0"/>
        <w:jc w:val="left"/>
        <w:rPr>
          <w:color w:val="auto"/>
        </w:rPr>
      </w:pPr>
    </w:p>
    <w:p w:rsidR="005730ED" w:rsidRPr="00AD3346" w:rsidRDefault="005730ED" w:rsidP="00EA4621">
      <w:pPr>
        <w:spacing w:after="64" w:line="276" w:lineRule="auto"/>
        <w:ind w:left="0" w:firstLine="0"/>
        <w:jc w:val="left"/>
        <w:rPr>
          <w:color w:val="auto"/>
        </w:rPr>
      </w:pPr>
    </w:p>
    <w:p w:rsidR="009E5992" w:rsidRPr="00AD3346" w:rsidRDefault="00AB1E56" w:rsidP="0040158B">
      <w:pPr>
        <w:spacing w:after="1" w:line="325" w:lineRule="auto"/>
        <w:ind w:left="426" w:right="43" w:hanging="426"/>
        <w:rPr>
          <w:b/>
          <w:color w:val="auto"/>
        </w:rPr>
      </w:pPr>
      <w:r w:rsidRPr="00AD3346">
        <w:rPr>
          <w:b/>
          <w:color w:val="auto"/>
        </w:rPr>
        <w:t>VI. Wykaz oświadczeń lub dokumentów, jakie mają  dostarczyć Wykonawcy w celu        potwierdzenia  spełnienia w</w:t>
      </w:r>
      <w:r w:rsidR="003A3570" w:rsidRPr="00AD3346">
        <w:rPr>
          <w:b/>
          <w:color w:val="auto"/>
        </w:rPr>
        <w:t>arunków udziału w postępowaniu oraz brak podstaw wykluczenia:</w:t>
      </w:r>
    </w:p>
    <w:p w:rsidR="005730ED" w:rsidRPr="00AD3346" w:rsidRDefault="005730ED" w:rsidP="0040158B">
      <w:pPr>
        <w:spacing w:after="1" w:line="325" w:lineRule="auto"/>
        <w:ind w:left="426" w:right="43" w:hanging="426"/>
        <w:rPr>
          <w:color w:val="auto"/>
        </w:rPr>
      </w:pPr>
    </w:p>
    <w:p w:rsidR="009E5992" w:rsidRPr="00AD3346" w:rsidRDefault="00AB1E56" w:rsidP="00031A8B">
      <w:pPr>
        <w:pStyle w:val="Akapitzlist"/>
        <w:numPr>
          <w:ilvl w:val="0"/>
          <w:numId w:val="20"/>
        </w:numPr>
        <w:spacing w:line="320" w:lineRule="auto"/>
        <w:ind w:right="46"/>
        <w:rPr>
          <w:color w:val="auto"/>
          <w:u w:val="single"/>
        </w:rPr>
      </w:pPr>
      <w:r w:rsidRPr="00AD3346">
        <w:rPr>
          <w:color w:val="auto"/>
          <w:u w:val="single"/>
        </w:rPr>
        <w:t xml:space="preserve">W celu potwierdzenia spełnienia </w:t>
      </w:r>
      <w:r w:rsidR="00867F39" w:rsidRPr="00AD3346">
        <w:rPr>
          <w:color w:val="auto"/>
          <w:u w:val="single"/>
        </w:rPr>
        <w:t>przez Wykonawcę warunków, o których</w:t>
      </w:r>
      <w:r w:rsidR="003A3570" w:rsidRPr="00AD3346">
        <w:rPr>
          <w:color w:val="auto"/>
          <w:u w:val="single"/>
        </w:rPr>
        <w:t xml:space="preserve"> mowa </w:t>
      </w:r>
      <w:r w:rsidR="00AD3346">
        <w:rPr>
          <w:color w:val="auto"/>
          <w:u w:val="single"/>
        </w:rPr>
        <w:br/>
      </w:r>
      <w:r w:rsidR="003A3570" w:rsidRPr="00AD3346">
        <w:rPr>
          <w:color w:val="auto"/>
          <w:u w:val="single"/>
        </w:rPr>
        <w:t>w rozdziale</w:t>
      </w:r>
      <w:r w:rsidRPr="00AD3346">
        <w:rPr>
          <w:color w:val="auto"/>
          <w:u w:val="single"/>
        </w:rPr>
        <w:t xml:space="preserve"> </w:t>
      </w:r>
      <w:r w:rsidR="00DC185F" w:rsidRPr="00AD3346">
        <w:rPr>
          <w:color w:val="auto"/>
          <w:u w:val="single"/>
        </w:rPr>
        <w:t>V, wykonawca winien przedłożyć:</w:t>
      </w:r>
    </w:p>
    <w:p w:rsidR="009E5992" w:rsidRPr="00AD3346" w:rsidRDefault="00AB1E56" w:rsidP="00031A8B">
      <w:pPr>
        <w:pStyle w:val="Akapitzlist"/>
        <w:numPr>
          <w:ilvl w:val="0"/>
          <w:numId w:val="12"/>
        </w:numPr>
        <w:spacing w:after="44"/>
        <w:ind w:left="709" w:right="46" w:hanging="283"/>
        <w:rPr>
          <w:color w:val="auto"/>
        </w:rPr>
      </w:pPr>
      <w:r w:rsidRPr="00AD3346">
        <w:rPr>
          <w:color w:val="auto"/>
        </w:rPr>
        <w:t xml:space="preserve">wykaz usług, wykonanych w okresie ostatnich 3 lat przed upływem terminu składania     ofert w niniejszym postępowaniu (a jeżeli okres prowadzenia działalności jest krótszy - w  </w:t>
      </w:r>
      <w:r w:rsidR="0040158B" w:rsidRPr="00AD3346">
        <w:rPr>
          <w:color w:val="auto"/>
        </w:rPr>
        <w:t>tym okresie) z</w:t>
      </w:r>
      <w:r w:rsidRPr="00AD3346">
        <w:rPr>
          <w:color w:val="auto"/>
        </w:rPr>
        <w:t xml:space="preserve"> podaniem  rodzaju usługi i jej zakresu, wartości, dat wykonania </w:t>
      </w:r>
      <w:r w:rsidR="00293556" w:rsidRPr="00AD3346">
        <w:rPr>
          <w:color w:val="auto"/>
        </w:rPr>
        <w:br/>
      </w:r>
      <w:r w:rsidR="0040158B" w:rsidRPr="00AD3346">
        <w:rPr>
          <w:color w:val="auto"/>
        </w:rPr>
        <w:t xml:space="preserve">i </w:t>
      </w:r>
      <w:r w:rsidRPr="00AD3346">
        <w:rPr>
          <w:color w:val="auto"/>
        </w:rPr>
        <w:t>podmiotów, na rzecz któryc</w:t>
      </w:r>
      <w:r w:rsidR="00F97E62" w:rsidRPr="00AD3346">
        <w:rPr>
          <w:color w:val="auto"/>
        </w:rPr>
        <w:t>h usługi zostały wykonane wraz z</w:t>
      </w:r>
      <w:r w:rsidRPr="00AD3346">
        <w:rPr>
          <w:color w:val="auto"/>
        </w:rPr>
        <w:t xml:space="preserve"> dowodami      dokumentującymi, że  w/w usługi  zostały  wykon</w:t>
      </w:r>
      <w:r w:rsidR="00F97E62" w:rsidRPr="00AD3346">
        <w:rPr>
          <w:color w:val="auto"/>
        </w:rPr>
        <w:t>ane należycie (załącznik nr 2),</w:t>
      </w:r>
    </w:p>
    <w:p w:rsidR="003A3570" w:rsidRPr="00AD3346" w:rsidRDefault="00AB1E56" w:rsidP="00031A8B">
      <w:pPr>
        <w:pStyle w:val="Akapitzlist"/>
        <w:numPr>
          <w:ilvl w:val="0"/>
          <w:numId w:val="12"/>
        </w:numPr>
        <w:tabs>
          <w:tab w:val="left" w:pos="851"/>
        </w:tabs>
        <w:spacing w:after="4" w:line="311" w:lineRule="auto"/>
        <w:ind w:left="709" w:right="46" w:hanging="283"/>
        <w:rPr>
          <w:color w:val="auto"/>
        </w:rPr>
      </w:pPr>
      <w:r w:rsidRPr="00AD3346">
        <w:rPr>
          <w:color w:val="auto"/>
        </w:rPr>
        <w:t xml:space="preserve">wykaz osób, które będą uczestniczyć w wykonaniu zamówienia, wraz z informacją na       </w:t>
      </w:r>
      <w:r w:rsidR="003A3570" w:rsidRPr="00AD3346">
        <w:rPr>
          <w:color w:val="auto"/>
        </w:rPr>
        <w:t xml:space="preserve">temat </w:t>
      </w:r>
      <w:r w:rsidRPr="00AD3346">
        <w:rPr>
          <w:color w:val="auto"/>
        </w:rPr>
        <w:t>ich kwalifikac</w:t>
      </w:r>
      <w:r w:rsidR="003A3570" w:rsidRPr="00AD3346">
        <w:rPr>
          <w:color w:val="auto"/>
        </w:rPr>
        <w:t xml:space="preserve">ji zawodowych, doświadczenia i </w:t>
      </w:r>
      <w:r w:rsidRPr="00AD3346">
        <w:rPr>
          <w:color w:val="auto"/>
        </w:rPr>
        <w:t xml:space="preserve">wykształcenie niezbędnych dla       </w:t>
      </w:r>
      <w:r w:rsidR="003A3570" w:rsidRPr="00AD3346">
        <w:rPr>
          <w:color w:val="auto"/>
        </w:rPr>
        <w:t xml:space="preserve">wykonania </w:t>
      </w:r>
      <w:r w:rsidRPr="00AD3346">
        <w:rPr>
          <w:color w:val="auto"/>
        </w:rPr>
        <w:t>zamówienia, a także zakresu wykonywanych przez nie czynności oraz        informację o  podstawie do dysponowania tymi osobami wraz z oświadczeniem, że osoby, które będą  uczestniczyć w wykonaniu zamówienia, posiadają wymagane uprawnienia, jeżeli ustawy nakładają obowiązek posiadania takich uprawnień. (załącznik nr 3)</w:t>
      </w:r>
      <w:r w:rsidR="003A3570" w:rsidRPr="00AD3346">
        <w:rPr>
          <w:color w:val="auto"/>
        </w:rPr>
        <w:t>.</w:t>
      </w:r>
    </w:p>
    <w:p w:rsidR="003A3570" w:rsidRPr="00AD3346" w:rsidRDefault="003A3570" w:rsidP="003A3570">
      <w:pPr>
        <w:pStyle w:val="Akapitzlist"/>
        <w:tabs>
          <w:tab w:val="left" w:pos="851"/>
        </w:tabs>
        <w:spacing w:after="4" w:line="311" w:lineRule="auto"/>
        <w:ind w:left="709" w:right="46" w:hanging="425"/>
        <w:rPr>
          <w:color w:val="auto"/>
          <w:u w:val="single"/>
        </w:rPr>
      </w:pPr>
      <w:r w:rsidRPr="00AD3346">
        <w:rPr>
          <w:color w:val="auto"/>
        </w:rPr>
        <w:t>2.</w:t>
      </w:r>
      <w:r w:rsidRPr="00AD3346">
        <w:rPr>
          <w:color w:val="auto"/>
        </w:rPr>
        <w:tab/>
      </w:r>
      <w:r w:rsidRPr="00AD3346">
        <w:rPr>
          <w:color w:val="auto"/>
          <w:u w:val="single"/>
        </w:rPr>
        <w:t>Oświadczenie W</w:t>
      </w:r>
      <w:r w:rsidR="00D27FF7" w:rsidRPr="00AD3346">
        <w:rPr>
          <w:color w:val="auto"/>
          <w:u w:val="single"/>
        </w:rPr>
        <w:t>ykonawcy potwierdzające brak podstaw wykluczenia z postępowania</w:t>
      </w:r>
      <w:r w:rsidRPr="00AD3346">
        <w:rPr>
          <w:color w:val="auto"/>
          <w:u w:val="single"/>
        </w:rPr>
        <w:t>:</w:t>
      </w:r>
    </w:p>
    <w:p w:rsidR="009E5992" w:rsidRPr="00AD3346" w:rsidRDefault="00AB1E56" w:rsidP="008F1C79">
      <w:pPr>
        <w:pStyle w:val="Akapitzlist"/>
        <w:tabs>
          <w:tab w:val="left" w:pos="851"/>
        </w:tabs>
        <w:ind w:left="709" w:right="46" w:firstLine="0"/>
        <w:rPr>
          <w:color w:val="auto"/>
        </w:rPr>
      </w:pPr>
      <w:r w:rsidRPr="00AD3346">
        <w:rPr>
          <w:color w:val="auto"/>
        </w:rPr>
        <w:t>Oświadczenie o braku podstaw do wykluczenia z postępo</w:t>
      </w:r>
      <w:r w:rsidR="00293556" w:rsidRPr="00AD3346">
        <w:rPr>
          <w:color w:val="auto"/>
        </w:rPr>
        <w:t xml:space="preserve">wania na podstawie przesłanek  </w:t>
      </w:r>
      <w:r w:rsidRPr="00AD3346">
        <w:rPr>
          <w:color w:val="auto"/>
        </w:rPr>
        <w:t>opisanych w rozdziale VIII niniejsz</w:t>
      </w:r>
      <w:r w:rsidR="00D27FF7" w:rsidRPr="00AD3346">
        <w:rPr>
          <w:color w:val="auto"/>
        </w:rPr>
        <w:t xml:space="preserve">ego zapytania. </w:t>
      </w:r>
    </w:p>
    <w:p w:rsidR="009865E8" w:rsidRPr="00AD3346" w:rsidRDefault="009865E8" w:rsidP="00D27FF7">
      <w:pPr>
        <w:pStyle w:val="Akapitzlist"/>
        <w:ind w:firstLine="0"/>
        <w:rPr>
          <w:color w:val="auto"/>
        </w:rPr>
      </w:pPr>
      <w:r w:rsidRPr="00AD3346">
        <w:rPr>
          <w:color w:val="auto"/>
        </w:rPr>
        <w:t>Propozycja treści oświadczenia została określona w Załąc</w:t>
      </w:r>
      <w:r w:rsidR="00D27FF7" w:rsidRPr="00AD3346">
        <w:rPr>
          <w:color w:val="auto"/>
        </w:rPr>
        <w:t>zniku nr 4 do zapytania ofertowego</w:t>
      </w:r>
      <w:r w:rsidRPr="00AD3346">
        <w:rPr>
          <w:color w:val="auto"/>
        </w:rPr>
        <w:t xml:space="preserve">. </w:t>
      </w:r>
    </w:p>
    <w:p w:rsidR="009E5992" w:rsidRPr="00AD3346" w:rsidRDefault="009E5992">
      <w:pPr>
        <w:spacing w:after="0" w:line="259" w:lineRule="auto"/>
        <w:ind w:left="0" w:firstLine="0"/>
        <w:jc w:val="left"/>
        <w:rPr>
          <w:color w:val="auto"/>
        </w:rPr>
      </w:pPr>
    </w:p>
    <w:p w:rsidR="009E5992" w:rsidRPr="00AD3346" w:rsidRDefault="00AB1E56" w:rsidP="00DC185F">
      <w:pPr>
        <w:spacing w:after="0" w:line="259" w:lineRule="auto"/>
        <w:ind w:left="-5"/>
        <w:jc w:val="left"/>
        <w:rPr>
          <w:b/>
          <w:color w:val="auto"/>
        </w:rPr>
      </w:pPr>
      <w:r w:rsidRPr="00AD3346">
        <w:rPr>
          <w:b/>
          <w:color w:val="auto"/>
        </w:rPr>
        <w:t>VII.</w:t>
      </w:r>
      <w:r w:rsidRPr="00AD3346">
        <w:rPr>
          <w:color w:val="auto"/>
        </w:rPr>
        <w:t xml:space="preserve">  </w:t>
      </w:r>
      <w:r w:rsidR="00732B06" w:rsidRPr="00AD3346">
        <w:rPr>
          <w:b/>
          <w:color w:val="auto"/>
        </w:rPr>
        <w:t xml:space="preserve">Kryteria oceny </w:t>
      </w:r>
      <w:r w:rsidRPr="00AD3346">
        <w:rPr>
          <w:b/>
          <w:color w:val="auto"/>
        </w:rPr>
        <w:t>o</w:t>
      </w:r>
      <w:r w:rsidR="00732B06" w:rsidRPr="00AD3346">
        <w:rPr>
          <w:b/>
          <w:color w:val="auto"/>
        </w:rPr>
        <w:t>fert ich</w:t>
      </w:r>
      <w:r w:rsidRPr="00AD3346">
        <w:rPr>
          <w:b/>
          <w:color w:val="auto"/>
        </w:rPr>
        <w:t xml:space="preserve"> znaczenie. </w:t>
      </w:r>
    </w:p>
    <w:p w:rsidR="005730ED" w:rsidRPr="00AD3346" w:rsidRDefault="005730ED" w:rsidP="00DC185F">
      <w:pPr>
        <w:spacing w:after="0" w:line="259" w:lineRule="auto"/>
        <w:ind w:left="-5"/>
        <w:jc w:val="left"/>
        <w:rPr>
          <w:color w:val="auto"/>
        </w:rPr>
      </w:pPr>
    </w:p>
    <w:p w:rsidR="00732B06" w:rsidRPr="00AD3346" w:rsidRDefault="00AB1E56" w:rsidP="00031A8B">
      <w:pPr>
        <w:pStyle w:val="Akapitzlist"/>
        <w:numPr>
          <w:ilvl w:val="0"/>
          <w:numId w:val="8"/>
        </w:numPr>
        <w:spacing w:after="37"/>
        <w:ind w:left="851" w:right="60" w:hanging="284"/>
        <w:rPr>
          <w:color w:val="auto"/>
        </w:rPr>
      </w:pPr>
      <w:r w:rsidRPr="00AD3346">
        <w:rPr>
          <w:color w:val="auto"/>
        </w:rPr>
        <w:t>Przy wyborze oferty najkorzystniejs</w:t>
      </w:r>
      <w:r w:rsidR="00DC185F" w:rsidRPr="00AD3346">
        <w:rPr>
          <w:color w:val="auto"/>
        </w:rPr>
        <w:t xml:space="preserve">zej Zamawiający będzie stosować </w:t>
      </w:r>
      <w:r w:rsidRPr="00AD3346">
        <w:rPr>
          <w:color w:val="auto"/>
        </w:rPr>
        <w:t xml:space="preserve">następujące     kryteria oceny ofert: </w:t>
      </w:r>
      <w:r w:rsidRPr="00AD3346">
        <w:rPr>
          <w:b/>
          <w:color w:val="auto"/>
        </w:rPr>
        <w:t xml:space="preserve">   </w:t>
      </w:r>
    </w:p>
    <w:p w:rsidR="000A4678" w:rsidRPr="00AD3346" w:rsidRDefault="00AB1E56" w:rsidP="00732B06">
      <w:pPr>
        <w:pStyle w:val="Akapitzlist"/>
        <w:spacing w:after="37"/>
        <w:ind w:left="851" w:right="60" w:firstLine="0"/>
        <w:rPr>
          <w:color w:val="auto"/>
        </w:rPr>
      </w:pPr>
      <w:r w:rsidRPr="00AD3346">
        <w:rPr>
          <w:b/>
          <w:color w:val="auto"/>
        </w:rPr>
        <w:t xml:space="preserve">    </w:t>
      </w:r>
    </w:p>
    <w:p w:rsidR="00A77396" w:rsidRPr="00AD3346" w:rsidRDefault="00732B06" w:rsidP="00732B06">
      <w:pPr>
        <w:pStyle w:val="Akapitzlist"/>
        <w:spacing w:after="37"/>
        <w:ind w:left="851" w:right="60" w:firstLine="0"/>
        <w:rPr>
          <w:color w:val="auto"/>
        </w:rPr>
      </w:pPr>
      <w:r w:rsidRPr="00AD3346">
        <w:rPr>
          <w:color w:val="auto"/>
        </w:rPr>
        <w:t>Cena –</w:t>
      </w:r>
      <w:r w:rsidR="00AB1E56" w:rsidRPr="00AD3346">
        <w:rPr>
          <w:color w:val="auto"/>
        </w:rPr>
        <w:t xml:space="preserve"> 100%   </w:t>
      </w:r>
    </w:p>
    <w:p w:rsidR="00732B06" w:rsidRPr="00AD3346" w:rsidRDefault="00732B06" w:rsidP="00732B06">
      <w:pPr>
        <w:pStyle w:val="Akapitzlist"/>
        <w:spacing w:after="37"/>
        <w:ind w:left="851" w:right="60" w:firstLine="0"/>
        <w:rPr>
          <w:color w:val="auto"/>
        </w:rPr>
      </w:pPr>
    </w:p>
    <w:p w:rsidR="009E5992" w:rsidRPr="00AD3346" w:rsidRDefault="00AB1E56" w:rsidP="00031A8B">
      <w:pPr>
        <w:pStyle w:val="Akapitzlist"/>
        <w:numPr>
          <w:ilvl w:val="0"/>
          <w:numId w:val="8"/>
        </w:numPr>
        <w:spacing w:after="37"/>
        <w:ind w:left="851" w:right="985" w:hanging="284"/>
        <w:rPr>
          <w:color w:val="auto"/>
        </w:rPr>
      </w:pPr>
      <w:r w:rsidRPr="00AD3346">
        <w:rPr>
          <w:color w:val="auto"/>
        </w:rPr>
        <w:t xml:space="preserve">Ocena ofert zostanie dokonana w następujący sposób: </w:t>
      </w:r>
    </w:p>
    <w:p w:rsidR="00E02857" w:rsidRPr="00AD3346" w:rsidRDefault="00E02857" w:rsidP="00732B06">
      <w:pPr>
        <w:spacing w:after="2" w:line="255" w:lineRule="auto"/>
        <w:ind w:left="851" w:firstLine="0"/>
        <w:rPr>
          <w:color w:val="auto"/>
        </w:rPr>
      </w:pPr>
      <w:r w:rsidRPr="00AD3346">
        <w:rPr>
          <w:color w:val="auto"/>
        </w:rPr>
        <w:t>Przez kryterium „Cena”  Zamawiający rozumie  całkowity koszt realizacji przedmiotu          zamówienia</w:t>
      </w:r>
      <w:r w:rsidR="00732B06" w:rsidRPr="00AD3346">
        <w:rPr>
          <w:color w:val="auto"/>
        </w:rPr>
        <w:t xml:space="preserve"> brutto, przedstawiony w formularzu ofertowym.</w:t>
      </w:r>
      <w:r w:rsidRPr="00AD3346">
        <w:rPr>
          <w:color w:val="auto"/>
        </w:rPr>
        <w:t xml:space="preserve"> Liczba </w:t>
      </w:r>
      <w:r w:rsidR="00732B06" w:rsidRPr="00AD3346">
        <w:rPr>
          <w:color w:val="auto"/>
        </w:rPr>
        <w:t xml:space="preserve">punktów </w:t>
      </w:r>
      <w:r w:rsidR="00AD3346">
        <w:rPr>
          <w:color w:val="auto"/>
        </w:rPr>
        <w:br/>
      </w:r>
      <w:r w:rsidR="00732B06" w:rsidRPr="00AD3346">
        <w:rPr>
          <w:color w:val="auto"/>
        </w:rPr>
        <w:t>w ramach kryterium cena</w:t>
      </w:r>
      <w:r w:rsidRPr="00AD3346">
        <w:rPr>
          <w:color w:val="auto"/>
        </w:rPr>
        <w:t xml:space="preserve"> zostanie obliczona zgodnie z</w:t>
      </w:r>
      <w:r w:rsidR="00F97E62" w:rsidRPr="00AD3346">
        <w:rPr>
          <w:color w:val="auto"/>
        </w:rPr>
        <w:t>e</w:t>
      </w:r>
      <w:r w:rsidRPr="00AD3346">
        <w:rPr>
          <w:color w:val="auto"/>
        </w:rPr>
        <w:t xml:space="preserve"> wzorem: </w:t>
      </w:r>
    </w:p>
    <w:p w:rsidR="00E02857" w:rsidRPr="00AD3346" w:rsidRDefault="00E02857" w:rsidP="00E02857">
      <w:pPr>
        <w:spacing w:after="0" w:line="259" w:lineRule="auto"/>
        <w:ind w:left="0" w:firstLine="0"/>
        <w:rPr>
          <w:color w:val="auto"/>
        </w:rPr>
      </w:pPr>
    </w:p>
    <w:p w:rsidR="00E02857" w:rsidRPr="00AD3346" w:rsidRDefault="00E02857" w:rsidP="00E02857">
      <w:pPr>
        <w:ind w:left="-5" w:right="46"/>
        <w:rPr>
          <w:color w:val="auto"/>
        </w:rPr>
      </w:pPr>
      <w:r w:rsidRPr="00AD3346">
        <w:rPr>
          <w:color w:val="auto"/>
        </w:rPr>
        <w:t xml:space="preserve">                                          </w:t>
      </w:r>
      <w:r w:rsidR="00732B06" w:rsidRPr="00AD3346">
        <w:rPr>
          <w:color w:val="auto"/>
        </w:rPr>
        <w:t xml:space="preserve">   </w:t>
      </w:r>
      <w:r w:rsidRPr="00AD3346">
        <w:rPr>
          <w:color w:val="auto"/>
        </w:rPr>
        <w:t xml:space="preserve"> najniższa oferowana cena  </w:t>
      </w:r>
    </w:p>
    <w:p w:rsidR="00E02857" w:rsidRPr="00AD3346" w:rsidRDefault="00E02857" w:rsidP="00732B06">
      <w:pPr>
        <w:spacing w:after="2" w:line="255" w:lineRule="auto"/>
        <w:ind w:left="-5" w:firstLine="147"/>
        <w:rPr>
          <w:color w:val="auto"/>
        </w:rPr>
      </w:pPr>
      <w:r w:rsidRPr="00AD3346">
        <w:rPr>
          <w:color w:val="auto"/>
        </w:rPr>
        <w:t xml:space="preserve">            Liczba punktów =  ……………………………    X  100 pkt </w:t>
      </w:r>
    </w:p>
    <w:p w:rsidR="00E02857" w:rsidRPr="00AD3346" w:rsidRDefault="00E02857" w:rsidP="00E02857">
      <w:pPr>
        <w:spacing w:after="2" w:line="255" w:lineRule="auto"/>
        <w:ind w:left="-5"/>
        <w:rPr>
          <w:color w:val="auto"/>
        </w:rPr>
      </w:pPr>
      <w:r w:rsidRPr="00AD3346">
        <w:rPr>
          <w:color w:val="auto"/>
        </w:rPr>
        <w:t xml:space="preserve">                                                 cena badanej oferty  </w:t>
      </w:r>
    </w:p>
    <w:p w:rsidR="00E02857" w:rsidRPr="00AD3346" w:rsidRDefault="00E02857" w:rsidP="00E02857">
      <w:pPr>
        <w:spacing w:after="0" w:line="259" w:lineRule="auto"/>
        <w:ind w:left="0" w:firstLine="0"/>
        <w:rPr>
          <w:color w:val="auto"/>
        </w:rPr>
      </w:pPr>
      <w:r w:rsidRPr="00AD3346">
        <w:rPr>
          <w:color w:val="auto"/>
        </w:rPr>
        <w:t xml:space="preserve"> </w:t>
      </w:r>
    </w:p>
    <w:p w:rsidR="00E02857" w:rsidRPr="00AD3346" w:rsidRDefault="00E02857" w:rsidP="00732B06">
      <w:pPr>
        <w:ind w:left="851" w:right="46" w:firstLine="0"/>
        <w:rPr>
          <w:color w:val="auto"/>
        </w:rPr>
      </w:pPr>
      <w:r w:rsidRPr="00AD3346">
        <w:rPr>
          <w:color w:val="auto"/>
        </w:rPr>
        <w:t>W kryterium tym można uzyskać maksymalnie 100 punktów. Przyznane punkty zostaną zaokrąglone do dwóch miejsc po przecinku zgodnie z zasadami matematycznymi. Najwyższa liczba punktów wyznaczy najkorzystniejszą ofertę.</w:t>
      </w:r>
    </w:p>
    <w:p w:rsidR="00C2717F" w:rsidRPr="00AD3346" w:rsidRDefault="00C2717F" w:rsidP="00031A8B">
      <w:pPr>
        <w:pStyle w:val="Akapitzlist"/>
        <w:numPr>
          <w:ilvl w:val="0"/>
          <w:numId w:val="8"/>
        </w:numPr>
        <w:spacing w:after="37"/>
        <w:ind w:left="851" w:right="60" w:hanging="284"/>
        <w:rPr>
          <w:color w:val="auto"/>
        </w:rPr>
      </w:pPr>
      <w:r w:rsidRPr="00AD3346">
        <w:rPr>
          <w:color w:val="auto"/>
        </w:rPr>
        <w:t>Jeżeli nie można wybrać najkorzystniejszej oferty z uwagi na to, że dwie lub więcej ofert przedstawia taki sam bilans ceny lub koszt</w:t>
      </w:r>
      <w:r w:rsidR="00F425B2" w:rsidRPr="00AD3346">
        <w:rPr>
          <w:color w:val="auto"/>
        </w:rPr>
        <w:t xml:space="preserve">u </w:t>
      </w:r>
      <w:r w:rsidRPr="00AD3346">
        <w:rPr>
          <w:color w:val="auto"/>
        </w:rPr>
        <w:t>Zamawiający wzywa Wykonawców, którzy złożyli te oferty</w:t>
      </w:r>
      <w:r w:rsidR="00B345AF" w:rsidRPr="00AD3346">
        <w:rPr>
          <w:color w:val="auto"/>
        </w:rPr>
        <w:t xml:space="preserve"> o takiej samej najniższej cenie lub o takim samym najniższym koszcie</w:t>
      </w:r>
      <w:r w:rsidRPr="00AD3346">
        <w:rPr>
          <w:color w:val="auto"/>
        </w:rPr>
        <w:t>, do złożenia w terminie określonym przez zamawiającego ofert dod</w:t>
      </w:r>
      <w:r w:rsidR="001901BD" w:rsidRPr="00AD3346">
        <w:rPr>
          <w:color w:val="auto"/>
        </w:rPr>
        <w:t>atkowych</w:t>
      </w:r>
      <w:r w:rsidRPr="00AD3346">
        <w:rPr>
          <w:color w:val="auto"/>
        </w:rPr>
        <w:t>.</w:t>
      </w:r>
    </w:p>
    <w:p w:rsidR="0082136A" w:rsidRPr="00AD3346" w:rsidRDefault="0082136A" w:rsidP="00031A8B">
      <w:pPr>
        <w:pStyle w:val="Akapitzlist"/>
        <w:numPr>
          <w:ilvl w:val="0"/>
          <w:numId w:val="8"/>
        </w:numPr>
        <w:spacing w:after="37"/>
        <w:ind w:left="851" w:right="60" w:hanging="284"/>
        <w:rPr>
          <w:color w:val="auto"/>
        </w:rPr>
      </w:pPr>
      <w:r w:rsidRPr="00AD3346">
        <w:rPr>
          <w:color w:val="auto"/>
        </w:rPr>
        <w:t>Wykonawcy, składając oferty dodatkowe, nie mogą przedstawić ceny lub kosztu wyższego niż w złożonych ofertach</w:t>
      </w:r>
      <w:r w:rsidR="00B345AF" w:rsidRPr="00AD3346">
        <w:rPr>
          <w:color w:val="auto"/>
        </w:rPr>
        <w:t xml:space="preserve"> w ramach zapytania ofertowego</w:t>
      </w:r>
      <w:r w:rsidRPr="00AD3346">
        <w:rPr>
          <w:color w:val="auto"/>
        </w:rPr>
        <w:t>.</w:t>
      </w:r>
    </w:p>
    <w:p w:rsidR="000A4678" w:rsidRPr="00AD3346" w:rsidRDefault="0082136A" w:rsidP="00031A8B">
      <w:pPr>
        <w:pStyle w:val="Akapitzlist"/>
        <w:numPr>
          <w:ilvl w:val="0"/>
          <w:numId w:val="8"/>
        </w:numPr>
        <w:spacing w:after="37"/>
        <w:ind w:left="851" w:right="60" w:hanging="284"/>
        <w:rPr>
          <w:color w:val="auto"/>
        </w:rPr>
      </w:pPr>
      <w:r w:rsidRPr="00AD3346">
        <w:rPr>
          <w:color w:val="auto"/>
        </w:rPr>
        <w:t xml:space="preserve">W przypadku niezłożenia żadnej oferty dodatkowej albo złożenia ofert dodatkowych o takiej samej najniższej cenie lub o takim samym najniższym koszcie, albo odrzucenia wszystkich ofert dodatkowych, beneficjent kończy postępowanie bez wyboru żadnej z ofert. </w:t>
      </w:r>
    </w:p>
    <w:p w:rsidR="0082136A" w:rsidRPr="00AD3346" w:rsidRDefault="0082136A" w:rsidP="0082136A">
      <w:pPr>
        <w:pStyle w:val="Akapitzlist"/>
        <w:spacing w:after="37"/>
        <w:ind w:left="705" w:right="60" w:firstLine="0"/>
        <w:rPr>
          <w:color w:val="auto"/>
        </w:rPr>
      </w:pPr>
    </w:p>
    <w:p w:rsidR="009E5992" w:rsidRPr="00AD3346" w:rsidRDefault="00AB1E56" w:rsidP="000A4678">
      <w:pPr>
        <w:spacing w:after="1" w:line="258" w:lineRule="auto"/>
        <w:ind w:left="-5" w:right="43"/>
        <w:rPr>
          <w:b/>
          <w:color w:val="auto"/>
        </w:rPr>
      </w:pPr>
      <w:r w:rsidRPr="00AD3346">
        <w:rPr>
          <w:b/>
          <w:color w:val="auto"/>
        </w:rPr>
        <w:t xml:space="preserve">VIII. Warunki wykluczenia z udziału w postępowaniu. </w:t>
      </w:r>
    </w:p>
    <w:p w:rsidR="005730ED" w:rsidRPr="00AD3346" w:rsidRDefault="005730ED" w:rsidP="000A4678">
      <w:pPr>
        <w:spacing w:after="1" w:line="258" w:lineRule="auto"/>
        <w:ind w:left="-5" w:right="43"/>
        <w:rPr>
          <w:color w:val="auto"/>
        </w:rPr>
      </w:pPr>
    </w:p>
    <w:p w:rsidR="009E5992" w:rsidRPr="00AD3346" w:rsidRDefault="00AB1E56" w:rsidP="000A4678">
      <w:pPr>
        <w:spacing w:after="1" w:line="258" w:lineRule="auto"/>
        <w:ind w:left="-5" w:right="43"/>
        <w:rPr>
          <w:color w:val="auto"/>
        </w:rPr>
      </w:pPr>
      <w:r w:rsidRPr="00AD3346">
        <w:rPr>
          <w:color w:val="auto"/>
        </w:rPr>
        <w:t xml:space="preserve">Z udziału w postępowaniu o udzielenie  zamówienia publicznego wykluczone zostaną: </w:t>
      </w:r>
    </w:p>
    <w:p w:rsidR="000A4678" w:rsidRPr="00AD3346" w:rsidRDefault="008F1C79" w:rsidP="000A4678">
      <w:pPr>
        <w:spacing w:after="57" w:line="276" w:lineRule="auto"/>
        <w:ind w:left="-5" w:right="46"/>
        <w:rPr>
          <w:color w:val="auto"/>
        </w:rPr>
      </w:pPr>
      <w:r w:rsidRPr="00AD3346">
        <w:rPr>
          <w:color w:val="auto"/>
        </w:rPr>
        <w:t>Podmioty powiązane</w:t>
      </w:r>
      <w:r w:rsidR="00AB1E56" w:rsidRPr="00AD3346">
        <w:rPr>
          <w:color w:val="auto"/>
        </w:rPr>
        <w:t xml:space="preserve"> z Zamawiającym osobowo lub kapitałowo. </w:t>
      </w:r>
    </w:p>
    <w:p w:rsidR="009E5992" w:rsidRPr="00AD3346" w:rsidRDefault="00AB1E56" w:rsidP="000A4678">
      <w:pPr>
        <w:spacing w:after="57" w:line="276" w:lineRule="auto"/>
        <w:ind w:left="-5" w:right="46"/>
        <w:rPr>
          <w:color w:val="auto"/>
        </w:rPr>
      </w:pPr>
      <w:r w:rsidRPr="00AD3346">
        <w:rPr>
          <w:color w:val="auto"/>
        </w:rPr>
        <w:t xml:space="preserve">Przez powiązania kapitałowe lub osobowe rozumie się wzajemne powiązania między Zamawiającym lub osobami upoważnionymi do zaciągania zobowiązań w imieniu  Zamawiającego lub osobami wykonującymi w imieniu Zamawiającego czynności związane </w:t>
      </w:r>
      <w:r w:rsidR="00A77396" w:rsidRPr="00AD3346">
        <w:rPr>
          <w:color w:val="auto"/>
        </w:rPr>
        <w:br/>
      </w:r>
      <w:r w:rsidRPr="00AD3346">
        <w:rPr>
          <w:color w:val="auto"/>
        </w:rPr>
        <w:t xml:space="preserve">z przygotowaniem i przeprowadzeniem procedury wyboru wykonawcy, a wykonawcą,  polegające w szczególności: </w:t>
      </w:r>
    </w:p>
    <w:p w:rsidR="009E5992" w:rsidRPr="00AD3346" w:rsidRDefault="00A77396" w:rsidP="00031A8B">
      <w:pPr>
        <w:pStyle w:val="Akapitzlist"/>
        <w:numPr>
          <w:ilvl w:val="0"/>
          <w:numId w:val="9"/>
        </w:numPr>
        <w:ind w:right="46"/>
        <w:rPr>
          <w:color w:val="auto"/>
        </w:rPr>
      </w:pPr>
      <w:r w:rsidRPr="00AD3346">
        <w:rPr>
          <w:color w:val="auto"/>
        </w:rPr>
        <w:t>u</w:t>
      </w:r>
      <w:r w:rsidR="00AB1E56" w:rsidRPr="00AD3346">
        <w:rPr>
          <w:color w:val="auto"/>
        </w:rPr>
        <w:t xml:space="preserve">czestniczeniu w spółce jako wspólnik spółki cywilnej lub spółki osobowej; </w:t>
      </w:r>
    </w:p>
    <w:p w:rsidR="009E5992" w:rsidRPr="00AD3346" w:rsidRDefault="00A77396" w:rsidP="00031A8B">
      <w:pPr>
        <w:pStyle w:val="Akapitzlist"/>
        <w:numPr>
          <w:ilvl w:val="0"/>
          <w:numId w:val="9"/>
        </w:numPr>
        <w:spacing w:after="54"/>
        <w:ind w:right="46"/>
        <w:rPr>
          <w:color w:val="auto"/>
        </w:rPr>
      </w:pPr>
      <w:r w:rsidRPr="00AD3346">
        <w:rPr>
          <w:color w:val="auto"/>
        </w:rPr>
        <w:t>p</w:t>
      </w:r>
      <w:r w:rsidR="00AB1E56" w:rsidRPr="00AD3346">
        <w:rPr>
          <w:color w:val="auto"/>
        </w:rPr>
        <w:t xml:space="preserve">osiadaniu co najmniej 10% udziałów lub akcji;     </w:t>
      </w:r>
    </w:p>
    <w:p w:rsidR="009E5992" w:rsidRPr="00AD3346" w:rsidRDefault="00A77396" w:rsidP="00031A8B">
      <w:pPr>
        <w:pStyle w:val="Akapitzlist"/>
        <w:numPr>
          <w:ilvl w:val="0"/>
          <w:numId w:val="9"/>
        </w:numPr>
        <w:spacing w:after="45"/>
        <w:ind w:right="46"/>
        <w:rPr>
          <w:color w:val="auto"/>
        </w:rPr>
      </w:pPr>
      <w:r w:rsidRPr="00AD3346">
        <w:rPr>
          <w:color w:val="auto"/>
        </w:rPr>
        <w:t>p</w:t>
      </w:r>
      <w:r w:rsidR="00AB1E56" w:rsidRPr="00AD3346">
        <w:rPr>
          <w:color w:val="auto"/>
        </w:rPr>
        <w:t xml:space="preserve">ełnieniu funkcji członka organu nadzorczego lub zarządzającego, prokurenta,            pełnomocnika; </w:t>
      </w:r>
    </w:p>
    <w:p w:rsidR="009E5992" w:rsidRPr="00AD3346" w:rsidRDefault="00A77396" w:rsidP="00031A8B">
      <w:pPr>
        <w:pStyle w:val="Akapitzlist"/>
        <w:numPr>
          <w:ilvl w:val="0"/>
          <w:numId w:val="9"/>
        </w:numPr>
        <w:spacing w:after="50" w:line="255" w:lineRule="auto"/>
        <w:ind w:right="46"/>
        <w:jc w:val="left"/>
        <w:rPr>
          <w:color w:val="auto"/>
        </w:rPr>
      </w:pPr>
      <w:r w:rsidRPr="00AD3346">
        <w:rPr>
          <w:color w:val="auto"/>
        </w:rPr>
        <w:t>p</w:t>
      </w:r>
      <w:r w:rsidR="00AB1E56" w:rsidRPr="00AD3346">
        <w:rPr>
          <w:color w:val="auto"/>
        </w:rPr>
        <w:t xml:space="preserve">ozostawaniu w związku małżeńskim, w stosunku pokrewieństwa lub powinowactwa w  linii prostej; </w:t>
      </w:r>
    </w:p>
    <w:p w:rsidR="009E5992" w:rsidRPr="00AD3346" w:rsidRDefault="00A77396" w:rsidP="00031A8B">
      <w:pPr>
        <w:pStyle w:val="Akapitzlist"/>
        <w:numPr>
          <w:ilvl w:val="0"/>
          <w:numId w:val="9"/>
        </w:numPr>
        <w:spacing w:after="36"/>
        <w:ind w:right="46"/>
        <w:rPr>
          <w:color w:val="auto"/>
        </w:rPr>
      </w:pPr>
      <w:r w:rsidRPr="00AD3346">
        <w:rPr>
          <w:color w:val="auto"/>
        </w:rPr>
        <w:t>p</w:t>
      </w:r>
      <w:r w:rsidR="00AB1E56" w:rsidRPr="00AD3346">
        <w:rPr>
          <w:color w:val="auto"/>
        </w:rPr>
        <w:t xml:space="preserve">ozostawaniu z wykonawcą w takim stosunku prawnym lub faktycznym, że może to            budzić uzasadnione wątpliwości co do bezstronności tych osób. </w:t>
      </w:r>
    </w:p>
    <w:p w:rsidR="00E25A37" w:rsidRPr="00AD3346" w:rsidRDefault="00E25A37" w:rsidP="00E25A37">
      <w:pPr>
        <w:pStyle w:val="Akapitzlist"/>
        <w:spacing w:after="36"/>
        <w:ind w:right="46" w:firstLine="0"/>
        <w:rPr>
          <w:strike/>
          <w:color w:val="auto"/>
        </w:rPr>
      </w:pPr>
    </w:p>
    <w:p w:rsidR="009E5992" w:rsidRPr="00AD3346" w:rsidRDefault="00AB1E56" w:rsidP="000A4678">
      <w:pPr>
        <w:spacing w:after="0" w:line="259" w:lineRule="auto"/>
        <w:ind w:left="-5"/>
        <w:jc w:val="left"/>
        <w:rPr>
          <w:color w:val="auto"/>
        </w:rPr>
      </w:pPr>
      <w:r w:rsidRPr="00AD3346">
        <w:rPr>
          <w:b/>
          <w:color w:val="auto"/>
        </w:rPr>
        <w:t>IX. Informacja o modyfikacji treści</w:t>
      </w:r>
      <w:r w:rsidRPr="00AD3346">
        <w:rPr>
          <w:b/>
          <w:color w:val="auto"/>
          <w:sz w:val="37"/>
          <w:vertAlign w:val="subscript"/>
        </w:rPr>
        <w:t xml:space="preserve"> </w:t>
      </w:r>
      <w:r w:rsidR="004A55D8" w:rsidRPr="00AD3346">
        <w:rPr>
          <w:b/>
          <w:color w:val="auto"/>
        </w:rPr>
        <w:t>zapytania ofertowego oraz żądania od Wykonawców wyjaśnień dotyczących złożonej oferty</w:t>
      </w:r>
    </w:p>
    <w:p w:rsidR="005730ED" w:rsidRPr="00AD3346" w:rsidRDefault="005730ED" w:rsidP="000A4678">
      <w:pPr>
        <w:spacing w:after="0" w:line="259" w:lineRule="auto"/>
        <w:ind w:left="-5"/>
        <w:jc w:val="left"/>
        <w:rPr>
          <w:color w:val="auto"/>
        </w:rPr>
      </w:pPr>
    </w:p>
    <w:p w:rsidR="00383B43" w:rsidRPr="00AD3346" w:rsidRDefault="00383B43" w:rsidP="00383B43">
      <w:pPr>
        <w:pStyle w:val="Akapitzlist"/>
        <w:spacing w:after="65" w:line="276" w:lineRule="auto"/>
        <w:ind w:left="426" w:right="46" w:hanging="142"/>
        <w:rPr>
          <w:color w:val="auto"/>
        </w:rPr>
      </w:pPr>
      <w:r w:rsidRPr="00AD3346">
        <w:rPr>
          <w:color w:val="auto"/>
        </w:rPr>
        <w:tab/>
      </w:r>
      <w:r w:rsidR="005730ED" w:rsidRPr="00AD3346">
        <w:rPr>
          <w:color w:val="auto"/>
        </w:rPr>
        <w:t>Zamawiający</w:t>
      </w:r>
      <w:r w:rsidR="008F1B04" w:rsidRPr="00AD3346">
        <w:rPr>
          <w:color w:val="auto"/>
        </w:rPr>
        <w:t xml:space="preserve"> może zmienić zapytanie ofertowe przed upływem terminu składania ofert,</w:t>
      </w:r>
      <w:r w:rsidRPr="00AD3346">
        <w:rPr>
          <w:color w:val="auto"/>
        </w:rPr>
        <w:t xml:space="preserve"> jeżeli:</w:t>
      </w:r>
    </w:p>
    <w:p w:rsidR="00383B43" w:rsidRPr="00AD3346" w:rsidRDefault="00383B43" w:rsidP="00031A8B">
      <w:pPr>
        <w:pStyle w:val="Akapitzlist"/>
        <w:numPr>
          <w:ilvl w:val="0"/>
          <w:numId w:val="21"/>
        </w:numPr>
        <w:spacing w:after="65" w:line="276" w:lineRule="auto"/>
        <w:ind w:left="709" w:right="46" w:hanging="283"/>
        <w:rPr>
          <w:color w:val="auto"/>
        </w:rPr>
      </w:pPr>
      <w:r w:rsidRPr="00AD3346">
        <w:rPr>
          <w:color w:val="auto"/>
        </w:rPr>
        <w:t xml:space="preserve">zmienione zapytanie ofertowe zostanie udostępnione różnym podmiotom zgodnie z art. 43a ust. 3 ustawy z dnia 20 lutego 2015 r. o wspieraniu rozwoju obszarów wiejskich </w:t>
      </w:r>
      <w:r w:rsidR="00AD3346">
        <w:rPr>
          <w:color w:val="auto"/>
        </w:rPr>
        <w:br/>
      </w:r>
      <w:r w:rsidRPr="00AD3346">
        <w:rPr>
          <w:color w:val="auto"/>
        </w:rPr>
        <w:t>z udziałem środków Europejskiego Funduszu Rolnego na rzecz Rozwoju Obszarów Wiejskich w ramach Programu Rozwoju Obszarów Wiejskich na lata 2014-2020 (Dz. U. z 2017 r. poz. 562, 624, 892, 935 i 1475 oraz z 2018 r. poz. 311) przed upływem tego terminu,</w:t>
      </w:r>
    </w:p>
    <w:p w:rsidR="00383B43" w:rsidRPr="00AD3346" w:rsidRDefault="00383B43" w:rsidP="00031A8B">
      <w:pPr>
        <w:pStyle w:val="Akapitzlist"/>
        <w:numPr>
          <w:ilvl w:val="0"/>
          <w:numId w:val="21"/>
        </w:numPr>
        <w:spacing w:after="65" w:line="276" w:lineRule="auto"/>
        <w:ind w:left="709" w:right="46" w:hanging="283"/>
        <w:rPr>
          <w:color w:val="auto"/>
        </w:rPr>
      </w:pPr>
      <w:r w:rsidRPr="00AD3346">
        <w:rPr>
          <w:color w:val="auto"/>
        </w:rPr>
        <w:t>w</w:t>
      </w:r>
      <w:r w:rsidR="008F1B04" w:rsidRPr="00AD3346">
        <w:rPr>
          <w:color w:val="auto"/>
        </w:rPr>
        <w:t xml:space="preserve"> zmienionym zapytaniu ofertowym przedłużony zostanie termin składania ofert o czas niezbędny do wprowadzenia zmian w ofertach, o ile przedłużenie tego terminu jest konieczne z uwagi na istotną zmianę zapytania ofertowego polegającą w szczególności na zmianie:</w:t>
      </w:r>
    </w:p>
    <w:p w:rsidR="008F1B04" w:rsidRPr="00AD3346" w:rsidRDefault="008F1B04" w:rsidP="00031A8B">
      <w:pPr>
        <w:pStyle w:val="Akapitzlist"/>
        <w:numPr>
          <w:ilvl w:val="1"/>
          <w:numId w:val="15"/>
        </w:numPr>
        <w:spacing w:after="65" w:line="276" w:lineRule="auto"/>
        <w:ind w:left="1134" w:right="46" w:hanging="425"/>
        <w:rPr>
          <w:color w:val="auto"/>
        </w:rPr>
      </w:pPr>
      <w:r w:rsidRPr="00AD3346">
        <w:rPr>
          <w:color w:val="auto"/>
        </w:rPr>
        <w:t>opisu zadania,</w:t>
      </w:r>
    </w:p>
    <w:p w:rsidR="008F1B04" w:rsidRPr="00AD3346" w:rsidRDefault="008F1B04" w:rsidP="00031A8B">
      <w:pPr>
        <w:pStyle w:val="Akapitzlist"/>
        <w:numPr>
          <w:ilvl w:val="1"/>
          <w:numId w:val="15"/>
        </w:numPr>
        <w:spacing w:after="65" w:line="276" w:lineRule="auto"/>
        <w:ind w:left="1134" w:right="46" w:hanging="425"/>
        <w:rPr>
          <w:color w:val="auto"/>
        </w:rPr>
      </w:pPr>
      <w:r w:rsidRPr="00AD3346">
        <w:rPr>
          <w:color w:val="auto"/>
        </w:rPr>
        <w:t>warunku udziału w postępowaniu w sprawie wyboru przez beneficjenta wykonawcy danego zadania ujętego w zestawieniu rzeczowo-finansowym operacji lub sposobu dokonywania oceny spełniania danego warunku w tym postępowaniu,</w:t>
      </w:r>
    </w:p>
    <w:p w:rsidR="008F1B04" w:rsidRPr="00AD3346" w:rsidRDefault="008F1B04" w:rsidP="00031A8B">
      <w:pPr>
        <w:pStyle w:val="Akapitzlist"/>
        <w:numPr>
          <w:ilvl w:val="1"/>
          <w:numId w:val="15"/>
        </w:numPr>
        <w:spacing w:after="65" w:line="276" w:lineRule="auto"/>
        <w:ind w:left="1134" w:right="46" w:hanging="425"/>
        <w:rPr>
          <w:color w:val="auto"/>
        </w:rPr>
      </w:pPr>
      <w:r w:rsidRPr="00AD3346">
        <w:rPr>
          <w:color w:val="auto"/>
        </w:rPr>
        <w:t>kryterium oceny ofert.</w:t>
      </w:r>
    </w:p>
    <w:p w:rsidR="004A55D8" w:rsidRPr="00AD3346" w:rsidRDefault="004A55D8" w:rsidP="004A55D8">
      <w:pPr>
        <w:pStyle w:val="Akapitzlist"/>
        <w:spacing w:after="65" w:line="276" w:lineRule="auto"/>
        <w:ind w:left="426" w:right="46" w:firstLine="0"/>
        <w:rPr>
          <w:color w:val="auto"/>
        </w:rPr>
      </w:pPr>
      <w:r w:rsidRPr="00AD3346">
        <w:rPr>
          <w:color w:val="auto"/>
        </w:rPr>
        <w:t>Dokonaną modyfikację  zapytania ofertowego Zamawiający przekaże niezwłocznie wszystkim Wykonawcom, którym przekazano zapytanie ofertowe oraz upubliczni informację na swojej stronie internetowej   https://www.bip.powiat-jarocinski.pl/.</w:t>
      </w:r>
    </w:p>
    <w:p w:rsidR="004A55D8" w:rsidRPr="00AD3346" w:rsidRDefault="004A55D8" w:rsidP="004A55D8">
      <w:pPr>
        <w:pStyle w:val="Akapitzlist"/>
        <w:spacing w:after="65" w:line="276" w:lineRule="auto"/>
        <w:ind w:left="426" w:right="46" w:firstLine="0"/>
        <w:rPr>
          <w:color w:val="auto"/>
        </w:rPr>
      </w:pPr>
      <w:r w:rsidRPr="00AD3346">
        <w:rPr>
          <w:color w:val="auto"/>
        </w:rPr>
        <w:t>Jeżeli w wyniku modyfikacji treści zapytania ofertowego jest niezbędny dodatkowy czas na wprowadzenie zmian w ofertach, Zamawiający przedłuży termin składania ofert. Informacja o przedłużeniu terminu składania ofert  zostanie przekazana  Wykonawcom, którym przekazano zapytanie ofertowe oraz zostanie zamieszczone  na  stronie internetowej Zamawiającego https://www.bip.powiat-jarocinski.pl/  na której dostępne jest zapytanie ofertowe.</w:t>
      </w:r>
    </w:p>
    <w:p w:rsidR="004A55D8" w:rsidRPr="00AD3346" w:rsidRDefault="004A55D8" w:rsidP="004A55D8">
      <w:pPr>
        <w:pStyle w:val="Akapitzlist"/>
        <w:spacing w:after="65" w:line="276" w:lineRule="auto"/>
        <w:ind w:left="705" w:right="46" w:hanging="279"/>
        <w:rPr>
          <w:color w:val="auto"/>
        </w:rPr>
      </w:pPr>
    </w:p>
    <w:p w:rsidR="008F1B04" w:rsidRPr="00AD3346" w:rsidRDefault="008F1B04" w:rsidP="004A55D8">
      <w:pPr>
        <w:pStyle w:val="Akapitzlist"/>
        <w:spacing w:after="65" w:line="276" w:lineRule="auto"/>
        <w:ind w:left="426" w:right="46" w:firstLine="0"/>
        <w:rPr>
          <w:color w:val="auto"/>
        </w:rPr>
      </w:pPr>
      <w:r w:rsidRPr="00AD3346">
        <w:rPr>
          <w:color w:val="auto"/>
        </w:rPr>
        <w:t xml:space="preserve">W toku </w:t>
      </w:r>
      <w:r w:rsidR="00383B43" w:rsidRPr="00AD3346">
        <w:rPr>
          <w:color w:val="auto"/>
        </w:rPr>
        <w:t>badania i oceny ofert Zamawiający</w:t>
      </w:r>
      <w:r w:rsidRPr="00AD3346">
        <w:rPr>
          <w:color w:val="auto"/>
        </w:rPr>
        <w:t xml:space="preserve"> może żądać od wykonawców wyjaśnień dotyczących tre</w:t>
      </w:r>
      <w:r w:rsidR="00383B43" w:rsidRPr="00AD3346">
        <w:rPr>
          <w:color w:val="auto"/>
        </w:rPr>
        <w:t>ści złożonych ofert. Zamawiający</w:t>
      </w:r>
      <w:r w:rsidRPr="00AD3346">
        <w:rPr>
          <w:color w:val="auto"/>
        </w:rPr>
        <w:t xml:space="preserve"> i wykonawca nie mogą prowadzić negocjacji dotyczących złożonej oferty oraz dokonywać jakiejkolwiek zmiany w jej treści.</w:t>
      </w:r>
    </w:p>
    <w:p w:rsidR="009E5992" w:rsidRPr="00AD3346" w:rsidRDefault="009E5992">
      <w:pPr>
        <w:spacing w:after="0" w:line="259" w:lineRule="auto"/>
        <w:ind w:left="0" w:firstLine="0"/>
        <w:jc w:val="left"/>
        <w:rPr>
          <w:color w:val="auto"/>
        </w:rPr>
      </w:pPr>
    </w:p>
    <w:p w:rsidR="009E5992" w:rsidRPr="00AD3346" w:rsidRDefault="00AB1E56" w:rsidP="000A4678">
      <w:pPr>
        <w:spacing w:after="0" w:line="259" w:lineRule="auto"/>
        <w:ind w:left="-5"/>
        <w:jc w:val="left"/>
        <w:rPr>
          <w:b/>
          <w:color w:val="auto"/>
        </w:rPr>
      </w:pPr>
      <w:r w:rsidRPr="00AD3346">
        <w:rPr>
          <w:b/>
          <w:color w:val="auto"/>
        </w:rPr>
        <w:t xml:space="preserve">X.  Odrzucenie ofert. </w:t>
      </w:r>
    </w:p>
    <w:p w:rsidR="004A55D8" w:rsidRPr="00AD3346" w:rsidRDefault="004A55D8" w:rsidP="000A4678">
      <w:pPr>
        <w:spacing w:after="0" w:line="259" w:lineRule="auto"/>
        <w:ind w:left="-5"/>
        <w:jc w:val="left"/>
        <w:rPr>
          <w:color w:val="auto"/>
        </w:rPr>
      </w:pPr>
    </w:p>
    <w:p w:rsidR="00884F47" w:rsidRPr="00AD3346" w:rsidRDefault="00884F47" w:rsidP="00031A8B">
      <w:pPr>
        <w:pStyle w:val="Akapitzlist"/>
        <w:numPr>
          <w:ilvl w:val="0"/>
          <w:numId w:val="10"/>
        </w:numPr>
        <w:spacing w:after="48"/>
        <w:ind w:right="46"/>
        <w:rPr>
          <w:color w:val="auto"/>
        </w:rPr>
      </w:pPr>
      <w:r w:rsidRPr="00AD3346">
        <w:rPr>
          <w:color w:val="auto"/>
        </w:rPr>
        <w:t>Oferta podlega odrzuceniu w przypadku, gdy:</w:t>
      </w:r>
    </w:p>
    <w:p w:rsidR="00884F47" w:rsidRPr="00AD3346" w:rsidRDefault="00884F47" w:rsidP="00884F47">
      <w:pPr>
        <w:pStyle w:val="Akapitzlist"/>
        <w:spacing w:after="48"/>
        <w:ind w:left="705" w:right="46" w:firstLine="0"/>
        <w:rPr>
          <w:color w:val="auto"/>
        </w:rPr>
      </w:pPr>
      <w:r w:rsidRPr="00AD3346">
        <w:rPr>
          <w:color w:val="auto"/>
        </w:rPr>
        <w:t>1) jej treść nie odpowiada treści zapytania ofertowego lub</w:t>
      </w:r>
    </w:p>
    <w:p w:rsidR="00884F47" w:rsidRPr="00AD3346" w:rsidRDefault="00884F47" w:rsidP="00884F47">
      <w:pPr>
        <w:pStyle w:val="Akapitzlist"/>
        <w:spacing w:after="48"/>
        <w:ind w:left="705" w:right="46" w:firstLine="0"/>
        <w:rPr>
          <w:color w:val="auto"/>
        </w:rPr>
      </w:pPr>
      <w:r w:rsidRPr="00AD3346">
        <w:rPr>
          <w:color w:val="auto"/>
        </w:rPr>
        <w:t>2) została złożona przez podmiot:</w:t>
      </w:r>
    </w:p>
    <w:p w:rsidR="00884F47" w:rsidRPr="00AD3346" w:rsidRDefault="00884F47" w:rsidP="00031A8B">
      <w:pPr>
        <w:pStyle w:val="Akapitzlist"/>
        <w:numPr>
          <w:ilvl w:val="1"/>
          <w:numId w:val="16"/>
        </w:numPr>
        <w:spacing w:after="48"/>
        <w:ind w:left="1276" w:right="46" w:hanging="283"/>
        <w:rPr>
          <w:color w:val="auto"/>
        </w:rPr>
      </w:pPr>
      <w:r w:rsidRPr="00AD3346">
        <w:rPr>
          <w:color w:val="auto"/>
        </w:rPr>
        <w:t>niespełniający warunków udziału w postępowaniu w sprawie wyboru przez beneficjenta wykonawcy danego zadania ujętego w zestawieniu rzeczowo-finansowym operacji określonych w zapytaniu ofertowym lub</w:t>
      </w:r>
    </w:p>
    <w:p w:rsidR="00884F47" w:rsidRPr="00AD3346" w:rsidRDefault="00884F47" w:rsidP="00031A8B">
      <w:pPr>
        <w:pStyle w:val="Akapitzlist"/>
        <w:numPr>
          <w:ilvl w:val="1"/>
          <w:numId w:val="16"/>
        </w:numPr>
        <w:spacing w:after="48"/>
        <w:ind w:left="1276" w:right="46" w:hanging="283"/>
        <w:rPr>
          <w:color w:val="auto"/>
        </w:rPr>
      </w:pPr>
      <w:r w:rsidRPr="00AD3346">
        <w:rPr>
          <w:color w:val="auto"/>
        </w:rPr>
        <w:t>powiązany osobow</w:t>
      </w:r>
      <w:r w:rsidR="004A55D8" w:rsidRPr="00AD3346">
        <w:rPr>
          <w:color w:val="auto"/>
        </w:rPr>
        <w:t>o lub kapitałowo z Zamawiającym</w:t>
      </w:r>
      <w:r w:rsidRPr="00AD3346">
        <w:rPr>
          <w:color w:val="auto"/>
        </w:rPr>
        <w:t xml:space="preserve"> lub osobami, o których mowa w art. 43a ust. 4 ustawy, lub</w:t>
      </w:r>
    </w:p>
    <w:p w:rsidR="00884F47" w:rsidRPr="00AD3346" w:rsidRDefault="00884F47" w:rsidP="00884F47">
      <w:pPr>
        <w:pStyle w:val="Akapitzlist"/>
        <w:spacing w:after="48"/>
        <w:ind w:left="705" w:right="46" w:firstLine="0"/>
        <w:rPr>
          <w:color w:val="auto"/>
        </w:rPr>
      </w:pPr>
      <w:r w:rsidRPr="00AD3346">
        <w:rPr>
          <w:color w:val="auto"/>
        </w:rPr>
        <w:t xml:space="preserve">3) została złożona po terminie składania ofert określonym w zapytaniu ofertowym. </w:t>
      </w:r>
    </w:p>
    <w:p w:rsidR="00EA4621" w:rsidRPr="00AD3346" w:rsidRDefault="00EA4621" w:rsidP="00031A8B">
      <w:pPr>
        <w:pStyle w:val="Akapitzlist"/>
        <w:numPr>
          <w:ilvl w:val="0"/>
          <w:numId w:val="10"/>
        </w:numPr>
        <w:spacing w:after="48"/>
        <w:ind w:right="46"/>
        <w:rPr>
          <w:color w:val="auto"/>
        </w:rPr>
      </w:pPr>
      <w:r w:rsidRPr="00AD3346">
        <w:rPr>
          <w:color w:val="auto"/>
        </w:rPr>
        <w:t>Oferta nie podlega odrzuceniu, mimo że została złożona przez podmiot powiązany osobowo lub kapitałowo z osobą, o której mowa w art. 43a ust. 4 ustawy, jeżeli osoba ta nie będzie brała udziału w dalszym postępowan</w:t>
      </w:r>
      <w:r w:rsidR="004A55D8" w:rsidRPr="00AD3346">
        <w:rPr>
          <w:color w:val="auto"/>
        </w:rPr>
        <w:t>iu w sprawie wyboru przez Zamawiającego</w:t>
      </w:r>
      <w:r w:rsidR="00884F47" w:rsidRPr="00AD3346">
        <w:rPr>
          <w:color w:val="auto"/>
        </w:rPr>
        <w:t xml:space="preserve"> wykonawcy danego zadania</w:t>
      </w:r>
      <w:r w:rsidR="004A55D8" w:rsidRPr="00AD3346">
        <w:rPr>
          <w:color w:val="auto"/>
        </w:rPr>
        <w:t xml:space="preserve"> ujętego w zestawieniu rzeczowo-finansowym operacji</w:t>
      </w:r>
      <w:r w:rsidRPr="00AD3346">
        <w:rPr>
          <w:color w:val="auto"/>
        </w:rPr>
        <w:t>.</w:t>
      </w:r>
    </w:p>
    <w:p w:rsidR="00EA4621" w:rsidRPr="00AD3346" w:rsidRDefault="00EA4621" w:rsidP="00031A8B">
      <w:pPr>
        <w:pStyle w:val="Akapitzlist"/>
        <w:numPr>
          <w:ilvl w:val="0"/>
          <w:numId w:val="10"/>
        </w:numPr>
        <w:spacing w:after="48"/>
        <w:ind w:right="46"/>
        <w:rPr>
          <w:color w:val="auto"/>
        </w:rPr>
      </w:pPr>
      <w:r w:rsidRPr="00AD3346">
        <w:rPr>
          <w:color w:val="auto"/>
        </w:rPr>
        <w:t>Oferta dodatkowa podlega odrzuceniu w przypadku, gdy:</w:t>
      </w:r>
    </w:p>
    <w:p w:rsidR="00EA4621" w:rsidRPr="00AD3346" w:rsidRDefault="00EA4621" w:rsidP="00031A8B">
      <w:pPr>
        <w:pStyle w:val="Akapitzlist"/>
        <w:numPr>
          <w:ilvl w:val="1"/>
          <w:numId w:val="14"/>
        </w:numPr>
        <w:spacing w:after="48"/>
        <w:ind w:left="1276" w:right="46" w:hanging="283"/>
        <w:rPr>
          <w:color w:val="auto"/>
        </w:rPr>
      </w:pPr>
      <w:r w:rsidRPr="00AD3346">
        <w:rPr>
          <w:color w:val="auto"/>
        </w:rPr>
        <w:t>zawiera cenę lub koszt wyższe niż w złożonej ofercie lub</w:t>
      </w:r>
    </w:p>
    <w:p w:rsidR="00EA4621" w:rsidRPr="00AD3346" w:rsidRDefault="00EA4621" w:rsidP="00031A8B">
      <w:pPr>
        <w:pStyle w:val="Akapitzlist"/>
        <w:numPr>
          <w:ilvl w:val="1"/>
          <w:numId w:val="14"/>
        </w:numPr>
        <w:spacing w:after="48"/>
        <w:ind w:left="1276" w:right="46" w:hanging="283"/>
        <w:rPr>
          <w:color w:val="auto"/>
        </w:rPr>
      </w:pPr>
      <w:r w:rsidRPr="00AD3346">
        <w:rPr>
          <w:color w:val="auto"/>
        </w:rPr>
        <w:t>została złożona po terminie składania ofert dodatkowy</w:t>
      </w:r>
      <w:r w:rsidR="004176FB" w:rsidRPr="00AD3346">
        <w:rPr>
          <w:color w:val="auto"/>
        </w:rPr>
        <w:t>ch określonym przez Zamawiającego</w:t>
      </w:r>
      <w:r w:rsidRPr="00AD3346">
        <w:rPr>
          <w:color w:val="auto"/>
        </w:rPr>
        <w:t xml:space="preserve"> w wezwaniu do złożenia tych ofert.</w:t>
      </w:r>
    </w:p>
    <w:p w:rsidR="00EA4621" w:rsidRPr="00AD3346" w:rsidRDefault="00EA4621" w:rsidP="00031A8B">
      <w:pPr>
        <w:pStyle w:val="Akapitzlist"/>
        <w:numPr>
          <w:ilvl w:val="0"/>
          <w:numId w:val="10"/>
        </w:numPr>
        <w:rPr>
          <w:color w:val="auto"/>
        </w:rPr>
      </w:pPr>
      <w:r w:rsidRPr="00AD3346">
        <w:rPr>
          <w:color w:val="auto"/>
        </w:rPr>
        <w:t xml:space="preserve">Oferty złożone po terminie składania ofert określonym w zapytaniu ofertowym       Zamawiający niezwłocznie zwróci oferentom. </w:t>
      </w:r>
    </w:p>
    <w:p w:rsidR="009E5992" w:rsidRPr="00AD3346" w:rsidRDefault="009E5992">
      <w:pPr>
        <w:spacing w:after="58" w:line="259" w:lineRule="auto"/>
        <w:ind w:left="0" w:firstLine="0"/>
        <w:jc w:val="left"/>
        <w:rPr>
          <w:color w:val="auto"/>
        </w:rPr>
      </w:pPr>
    </w:p>
    <w:p w:rsidR="009E5992" w:rsidRPr="00AD3346" w:rsidRDefault="00AB1E56" w:rsidP="00031A8B">
      <w:pPr>
        <w:numPr>
          <w:ilvl w:val="0"/>
          <w:numId w:val="3"/>
        </w:numPr>
        <w:spacing w:after="1" w:line="258" w:lineRule="auto"/>
        <w:ind w:right="21" w:hanging="574"/>
        <w:jc w:val="left"/>
        <w:rPr>
          <w:color w:val="auto"/>
        </w:rPr>
      </w:pPr>
      <w:r w:rsidRPr="00AD3346">
        <w:rPr>
          <w:b/>
          <w:color w:val="auto"/>
        </w:rPr>
        <w:t xml:space="preserve">Sposób uzyskania informacji dotyczących przedmiotu zamówienia. </w:t>
      </w:r>
    </w:p>
    <w:p w:rsidR="000A4678" w:rsidRPr="00AD3346" w:rsidRDefault="000A4678" w:rsidP="000A4678">
      <w:pPr>
        <w:spacing w:after="1" w:line="258" w:lineRule="auto"/>
        <w:ind w:left="574" w:right="21" w:firstLine="0"/>
        <w:jc w:val="left"/>
        <w:rPr>
          <w:color w:val="auto"/>
        </w:rPr>
      </w:pPr>
    </w:p>
    <w:p w:rsidR="009E5992" w:rsidRPr="00AD3346" w:rsidRDefault="00AB1E56" w:rsidP="004176FB">
      <w:pPr>
        <w:spacing w:after="0" w:line="276" w:lineRule="auto"/>
        <w:ind w:left="-5" w:right="46"/>
        <w:rPr>
          <w:color w:val="auto"/>
        </w:rPr>
      </w:pPr>
      <w:r w:rsidRPr="00AD3346">
        <w:rPr>
          <w:color w:val="auto"/>
        </w:rPr>
        <w:t xml:space="preserve">     </w:t>
      </w:r>
      <w:r w:rsidR="00A77396" w:rsidRPr="00AD3346">
        <w:rPr>
          <w:color w:val="auto"/>
        </w:rPr>
        <w:t xml:space="preserve">  </w:t>
      </w:r>
      <w:r w:rsidRPr="00AD3346">
        <w:rPr>
          <w:color w:val="auto"/>
        </w:rPr>
        <w:t xml:space="preserve">  </w:t>
      </w:r>
      <w:r w:rsidR="004176FB" w:rsidRPr="00AD3346">
        <w:rPr>
          <w:color w:val="auto"/>
        </w:rPr>
        <w:t xml:space="preserve"> </w:t>
      </w:r>
      <w:r w:rsidRPr="00AD3346">
        <w:rPr>
          <w:color w:val="auto"/>
        </w:rPr>
        <w:t xml:space="preserve">Upoważnionym do kontaktowania się z wykonawcami jest: </w:t>
      </w:r>
    </w:p>
    <w:p w:rsidR="004176FB" w:rsidRPr="00AD3346" w:rsidRDefault="00A77396" w:rsidP="000A4678">
      <w:pPr>
        <w:spacing w:line="276" w:lineRule="auto"/>
        <w:ind w:left="-5" w:right="46" w:firstLine="579"/>
        <w:rPr>
          <w:color w:val="auto"/>
        </w:rPr>
      </w:pPr>
      <w:r w:rsidRPr="00AD3346">
        <w:rPr>
          <w:b/>
          <w:color w:val="auto"/>
        </w:rPr>
        <w:t>Agnieszka Rybacka</w:t>
      </w:r>
      <w:r w:rsidR="00AB1E56" w:rsidRPr="00AD3346">
        <w:rPr>
          <w:color w:val="auto"/>
        </w:rPr>
        <w:t xml:space="preserve"> </w:t>
      </w:r>
      <w:r w:rsidRPr="00AD3346">
        <w:rPr>
          <w:color w:val="auto"/>
        </w:rPr>
        <w:t>– Główny Specjalista ds. pozyskiwania środków zewnętrznych</w:t>
      </w:r>
    </w:p>
    <w:p w:rsidR="009E5992" w:rsidRPr="00AD3346" w:rsidRDefault="004176FB" w:rsidP="000A4678">
      <w:pPr>
        <w:spacing w:line="276" w:lineRule="auto"/>
        <w:ind w:left="-5" w:right="46" w:firstLine="579"/>
        <w:rPr>
          <w:color w:val="auto"/>
        </w:rPr>
      </w:pPr>
      <w:r w:rsidRPr="00AD3346">
        <w:rPr>
          <w:color w:val="auto"/>
        </w:rPr>
        <w:t>Numer kontaktowy: 62 740 79 58</w:t>
      </w:r>
    </w:p>
    <w:p w:rsidR="004176FB" w:rsidRPr="00AD3346" w:rsidRDefault="004176FB" w:rsidP="000A4678">
      <w:pPr>
        <w:spacing w:line="276" w:lineRule="auto"/>
        <w:ind w:left="-5" w:right="46" w:firstLine="579"/>
        <w:rPr>
          <w:color w:val="auto"/>
        </w:rPr>
      </w:pPr>
      <w:r w:rsidRPr="00AD3346">
        <w:rPr>
          <w:color w:val="auto"/>
        </w:rPr>
        <w:t>Adres e-mail: rybacka.agnieszka@powiat-jarocinski.pl</w:t>
      </w:r>
    </w:p>
    <w:p w:rsidR="009E5992" w:rsidRPr="00AD3346" w:rsidRDefault="00AB1E56">
      <w:pPr>
        <w:spacing w:after="0" w:line="259" w:lineRule="auto"/>
        <w:ind w:left="0" w:firstLine="0"/>
        <w:jc w:val="left"/>
        <w:rPr>
          <w:b/>
          <w:color w:val="auto"/>
        </w:rPr>
      </w:pPr>
      <w:r w:rsidRPr="00AD3346">
        <w:rPr>
          <w:b/>
          <w:color w:val="auto"/>
        </w:rPr>
        <w:t xml:space="preserve"> </w:t>
      </w:r>
    </w:p>
    <w:p w:rsidR="004176FB" w:rsidRPr="00AD3346" w:rsidRDefault="004176FB">
      <w:pPr>
        <w:spacing w:after="0" w:line="259" w:lineRule="auto"/>
        <w:ind w:left="0" w:firstLine="0"/>
        <w:jc w:val="left"/>
        <w:rPr>
          <w:b/>
          <w:color w:val="auto"/>
        </w:rPr>
      </w:pPr>
    </w:p>
    <w:p w:rsidR="004176FB" w:rsidRPr="00AD3346" w:rsidRDefault="004176FB">
      <w:pPr>
        <w:spacing w:after="0" w:line="259" w:lineRule="auto"/>
        <w:ind w:left="0" w:firstLine="0"/>
        <w:jc w:val="left"/>
        <w:rPr>
          <w:color w:val="auto"/>
        </w:rPr>
      </w:pPr>
    </w:p>
    <w:p w:rsidR="009E5992" w:rsidRPr="00AD3346" w:rsidRDefault="00AB1E56" w:rsidP="00031A8B">
      <w:pPr>
        <w:numPr>
          <w:ilvl w:val="0"/>
          <w:numId w:val="3"/>
        </w:numPr>
        <w:spacing w:after="0" w:line="259" w:lineRule="auto"/>
        <w:ind w:right="21" w:hanging="574"/>
        <w:jc w:val="left"/>
        <w:rPr>
          <w:color w:val="auto"/>
        </w:rPr>
      </w:pPr>
      <w:r w:rsidRPr="00AD3346">
        <w:rPr>
          <w:b/>
          <w:color w:val="auto"/>
        </w:rPr>
        <w:t xml:space="preserve">Sposób przygotowania oferty:   </w:t>
      </w:r>
    </w:p>
    <w:p w:rsidR="001608BA" w:rsidRPr="00AD3346" w:rsidRDefault="00AB1E56">
      <w:pPr>
        <w:spacing w:after="46" w:line="259" w:lineRule="auto"/>
        <w:ind w:left="0" w:firstLine="0"/>
        <w:jc w:val="left"/>
        <w:rPr>
          <w:b/>
          <w:color w:val="auto"/>
        </w:rPr>
      </w:pPr>
      <w:r w:rsidRPr="00AD3346">
        <w:rPr>
          <w:b/>
          <w:color w:val="auto"/>
        </w:rPr>
        <w:t xml:space="preserve"> </w:t>
      </w:r>
    </w:p>
    <w:p w:rsidR="001608BA" w:rsidRPr="00AD3346" w:rsidRDefault="001608BA" w:rsidP="00031A8B">
      <w:pPr>
        <w:numPr>
          <w:ilvl w:val="0"/>
          <w:numId w:val="13"/>
        </w:numPr>
        <w:spacing w:after="200" w:line="276" w:lineRule="auto"/>
        <w:ind w:left="426" w:hanging="284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Oferta musi zawierać następujące oświadczenia i dokumenty:</w:t>
      </w:r>
    </w:p>
    <w:p w:rsidR="001608BA" w:rsidRPr="00AD3346" w:rsidRDefault="001608BA" w:rsidP="00201FDC">
      <w:pPr>
        <w:spacing w:after="200" w:line="276" w:lineRule="auto"/>
        <w:ind w:left="709" w:hanging="283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1)</w:t>
      </w:r>
      <w:r w:rsidRPr="00AD3346">
        <w:rPr>
          <w:rFonts w:eastAsia="Calibri"/>
          <w:color w:val="auto"/>
          <w:szCs w:val="24"/>
          <w:lang w:eastAsia="en-US"/>
        </w:rPr>
        <w:tab/>
        <w:t xml:space="preserve">wypełniony formularz ofertowy sporządzony z wykorzystaniem wzoru stanowiącego </w:t>
      </w:r>
      <w:r w:rsidRPr="00AD3346">
        <w:rPr>
          <w:rFonts w:eastAsia="Calibri"/>
          <w:b/>
          <w:color w:val="auto"/>
          <w:szCs w:val="24"/>
          <w:lang w:eastAsia="en-US"/>
        </w:rPr>
        <w:t xml:space="preserve">Załącznik nr </w:t>
      </w:r>
      <w:r w:rsidR="00956A63" w:rsidRPr="00AD3346">
        <w:rPr>
          <w:rFonts w:eastAsia="Calibri"/>
          <w:b/>
          <w:color w:val="auto"/>
          <w:szCs w:val="24"/>
          <w:lang w:eastAsia="en-US"/>
        </w:rPr>
        <w:t>1</w:t>
      </w:r>
      <w:r w:rsidRPr="00AD3346">
        <w:rPr>
          <w:rFonts w:eastAsia="Calibri"/>
          <w:b/>
          <w:color w:val="auto"/>
          <w:szCs w:val="24"/>
          <w:lang w:eastAsia="en-US"/>
        </w:rPr>
        <w:t xml:space="preserve"> </w:t>
      </w:r>
      <w:r w:rsidR="00C87892" w:rsidRPr="00AD3346">
        <w:rPr>
          <w:rFonts w:eastAsia="Calibri"/>
          <w:b/>
          <w:color w:val="auto"/>
          <w:szCs w:val="24"/>
          <w:lang w:eastAsia="en-US"/>
        </w:rPr>
        <w:t>do zapytania ofertowego</w:t>
      </w:r>
      <w:r w:rsidRPr="00AD3346">
        <w:rPr>
          <w:rFonts w:eastAsia="Calibri"/>
          <w:color w:val="auto"/>
          <w:szCs w:val="24"/>
          <w:lang w:eastAsia="en-US"/>
        </w:rPr>
        <w:t xml:space="preserve"> zawierający w szczególności: wskazanie oferowanego przedmiotu zamówienia, łączną cenę ofertową brutto, zobowiązanie dotyczące terminu realizacji zamówienia, warunków płatności, oświadczenie o okresie związania ofertą oraz o akceptacji </w:t>
      </w:r>
      <w:r w:rsidR="00956A63" w:rsidRPr="00AD3346">
        <w:rPr>
          <w:rFonts w:eastAsia="Calibri"/>
          <w:color w:val="auto"/>
          <w:szCs w:val="24"/>
          <w:lang w:eastAsia="en-US"/>
        </w:rPr>
        <w:t>umowy bez zastrzeżeń</w:t>
      </w:r>
      <w:r w:rsidRPr="00AD3346">
        <w:rPr>
          <w:rFonts w:eastAsia="Calibri"/>
          <w:color w:val="auto"/>
          <w:szCs w:val="24"/>
          <w:lang w:eastAsia="en-US"/>
        </w:rPr>
        <w:t>;</w:t>
      </w:r>
    </w:p>
    <w:p w:rsidR="001608BA" w:rsidRPr="00AD3346" w:rsidRDefault="001608BA" w:rsidP="00E25A37">
      <w:pPr>
        <w:spacing w:after="200" w:line="276" w:lineRule="auto"/>
        <w:ind w:left="709" w:hanging="283"/>
        <w:contextualSpacing/>
        <w:rPr>
          <w:rFonts w:eastAsia="Calibri"/>
          <w:b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2)</w:t>
      </w:r>
      <w:r w:rsidRPr="00AD3346">
        <w:rPr>
          <w:rFonts w:eastAsia="Calibri"/>
          <w:color w:val="auto"/>
          <w:szCs w:val="24"/>
          <w:lang w:eastAsia="en-US"/>
        </w:rPr>
        <w:tab/>
      </w:r>
      <w:r w:rsidR="00C87892" w:rsidRPr="00AD3346">
        <w:rPr>
          <w:rFonts w:eastAsia="Calibri"/>
          <w:color w:val="auto"/>
          <w:szCs w:val="24"/>
          <w:lang w:eastAsia="en-US"/>
        </w:rPr>
        <w:t>wypełnione</w:t>
      </w:r>
      <w:r w:rsidR="00956A63" w:rsidRPr="00AD3346">
        <w:rPr>
          <w:rFonts w:eastAsia="Calibri"/>
          <w:color w:val="auto"/>
          <w:szCs w:val="24"/>
          <w:lang w:eastAsia="en-US"/>
        </w:rPr>
        <w:t xml:space="preserve"> załącznik</w:t>
      </w:r>
      <w:r w:rsidR="00C87892" w:rsidRPr="00AD3346">
        <w:rPr>
          <w:rFonts w:eastAsia="Calibri"/>
          <w:color w:val="auto"/>
          <w:szCs w:val="24"/>
          <w:lang w:eastAsia="en-US"/>
        </w:rPr>
        <w:t>i</w:t>
      </w:r>
      <w:r w:rsidR="005378C5" w:rsidRPr="00AD3346">
        <w:rPr>
          <w:rFonts w:eastAsia="Calibri"/>
          <w:color w:val="auto"/>
          <w:szCs w:val="24"/>
          <w:lang w:eastAsia="en-US"/>
        </w:rPr>
        <w:t xml:space="preserve"> </w:t>
      </w:r>
      <w:r w:rsidR="00C87892" w:rsidRPr="00AD3346">
        <w:rPr>
          <w:rFonts w:eastAsia="Calibri"/>
          <w:color w:val="auto"/>
          <w:szCs w:val="24"/>
          <w:lang w:eastAsia="en-US"/>
        </w:rPr>
        <w:t>z wykorzystaniem wzorów stanowiących</w:t>
      </w:r>
      <w:r w:rsidR="005378C5" w:rsidRPr="00AD3346">
        <w:rPr>
          <w:rFonts w:eastAsia="Calibri"/>
          <w:color w:val="auto"/>
          <w:szCs w:val="24"/>
          <w:lang w:eastAsia="en-US"/>
        </w:rPr>
        <w:t xml:space="preserve"> </w:t>
      </w:r>
      <w:r w:rsidR="005378C5" w:rsidRPr="00AD3346">
        <w:rPr>
          <w:rFonts w:eastAsia="Calibri"/>
          <w:b/>
          <w:color w:val="auto"/>
          <w:szCs w:val="24"/>
          <w:lang w:eastAsia="en-US"/>
        </w:rPr>
        <w:t>Załącznik nr 2</w:t>
      </w:r>
      <w:r w:rsidRPr="00AD3346">
        <w:rPr>
          <w:rFonts w:eastAsia="Calibri"/>
          <w:b/>
          <w:color w:val="auto"/>
          <w:szCs w:val="24"/>
          <w:lang w:eastAsia="en-US"/>
        </w:rPr>
        <w:t xml:space="preserve"> i </w:t>
      </w:r>
      <w:r w:rsidR="005378C5" w:rsidRPr="00AD3346">
        <w:rPr>
          <w:rFonts w:eastAsia="Calibri"/>
          <w:b/>
          <w:color w:val="auto"/>
          <w:szCs w:val="24"/>
          <w:lang w:eastAsia="en-US"/>
        </w:rPr>
        <w:t xml:space="preserve">3 </w:t>
      </w:r>
      <w:r w:rsidRPr="00AD3346">
        <w:rPr>
          <w:rFonts w:eastAsia="Calibri"/>
          <w:b/>
          <w:color w:val="auto"/>
          <w:szCs w:val="24"/>
          <w:lang w:eastAsia="en-US"/>
        </w:rPr>
        <w:t xml:space="preserve">do </w:t>
      </w:r>
      <w:r w:rsidR="00C87892" w:rsidRPr="00AD3346">
        <w:rPr>
          <w:rFonts w:eastAsia="Calibri"/>
          <w:b/>
          <w:color w:val="auto"/>
          <w:szCs w:val="24"/>
          <w:lang w:eastAsia="en-US"/>
        </w:rPr>
        <w:t>zapytania ofertowego</w:t>
      </w:r>
      <w:r w:rsidR="005378C5" w:rsidRPr="00AD3346">
        <w:rPr>
          <w:rFonts w:eastAsia="Calibri"/>
          <w:b/>
          <w:color w:val="auto"/>
          <w:szCs w:val="24"/>
          <w:lang w:eastAsia="en-US"/>
        </w:rPr>
        <w:t xml:space="preserve">. </w:t>
      </w:r>
    </w:p>
    <w:p w:rsidR="00D421D4" w:rsidRPr="00AD3346" w:rsidRDefault="00D421D4" w:rsidP="00E25A37">
      <w:pPr>
        <w:spacing w:after="200" w:line="276" w:lineRule="auto"/>
        <w:ind w:left="709" w:hanging="283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3) oświadczenie o braku podsta</w:t>
      </w:r>
      <w:r w:rsidR="00A74375" w:rsidRPr="00AD3346">
        <w:rPr>
          <w:rFonts w:eastAsia="Calibri"/>
          <w:color w:val="auto"/>
          <w:szCs w:val="24"/>
          <w:lang w:eastAsia="en-US"/>
        </w:rPr>
        <w:t xml:space="preserve">w do wykluczenia z postępowania z wykorzystaniem wzoru stanowiącego </w:t>
      </w:r>
      <w:r w:rsidR="00A74375" w:rsidRPr="00AD3346">
        <w:rPr>
          <w:rFonts w:eastAsia="Calibri"/>
          <w:b/>
          <w:color w:val="auto"/>
          <w:szCs w:val="24"/>
          <w:lang w:eastAsia="en-US"/>
        </w:rPr>
        <w:t>Załącznik nr 4</w:t>
      </w:r>
      <w:r w:rsidR="00A74375" w:rsidRPr="00AD3346">
        <w:rPr>
          <w:rFonts w:eastAsia="Calibri"/>
          <w:color w:val="auto"/>
          <w:szCs w:val="24"/>
          <w:lang w:eastAsia="en-US"/>
        </w:rPr>
        <w:t xml:space="preserve"> do zapytania ofertowego.</w:t>
      </w:r>
    </w:p>
    <w:p w:rsidR="001608BA" w:rsidRPr="00AD3346" w:rsidRDefault="001608BA" w:rsidP="00031A8B">
      <w:pPr>
        <w:numPr>
          <w:ilvl w:val="0"/>
          <w:numId w:val="13"/>
        </w:numPr>
        <w:spacing w:after="200" w:line="276" w:lineRule="auto"/>
        <w:ind w:left="426" w:hanging="284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 xml:space="preserve">Ofertę należy złożyć w zamkniętej kopercie w </w:t>
      </w:r>
      <w:r w:rsidRPr="00AD3346">
        <w:rPr>
          <w:rFonts w:eastAsia="Calibri"/>
          <w:b/>
          <w:color w:val="auto"/>
          <w:szCs w:val="24"/>
          <w:lang w:eastAsia="en-US"/>
        </w:rPr>
        <w:t xml:space="preserve">Starostwie Powiatowym w Jarocinie </w:t>
      </w:r>
      <w:r w:rsidR="00AD3346">
        <w:rPr>
          <w:rFonts w:eastAsia="Calibri"/>
          <w:b/>
          <w:color w:val="auto"/>
          <w:szCs w:val="24"/>
          <w:lang w:eastAsia="en-US"/>
        </w:rPr>
        <w:br/>
      </w:r>
      <w:r w:rsidRPr="00AD3346">
        <w:rPr>
          <w:rFonts w:eastAsia="Calibri"/>
          <w:b/>
          <w:color w:val="auto"/>
          <w:szCs w:val="24"/>
          <w:lang w:eastAsia="en-US"/>
        </w:rPr>
        <w:t>w Sekretariacie (pok. nr 2); Al. Niepodległości 10; 63-200 Jarocin.</w:t>
      </w:r>
      <w:r w:rsidRPr="00AD3346">
        <w:rPr>
          <w:rFonts w:eastAsia="Calibri"/>
          <w:color w:val="auto"/>
          <w:szCs w:val="24"/>
          <w:lang w:eastAsia="en-US"/>
        </w:rPr>
        <w:t xml:space="preserve"> </w:t>
      </w:r>
    </w:p>
    <w:p w:rsidR="001608BA" w:rsidRPr="00AD3346" w:rsidRDefault="001608BA" w:rsidP="00031A8B">
      <w:pPr>
        <w:numPr>
          <w:ilvl w:val="0"/>
          <w:numId w:val="13"/>
        </w:numPr>
        <w:spacing w:after="200" w:line="276" w:lineRule="auto"/>
        <w:ind w:left="426" w:hanging="284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 xml:space="preserve">Termin składania ofert </w:t>
      </w:r>
      <w:r w:rsidRPr="00AD3346">
        <w:rPr>
          <w:rFonts w:eastAsia="Calibri"/>
          <w:b/>
          <w:color w:val="auto"/>
          <w:szCs w:val="24"/>
          <w:lang w:eastAsia="en-US"/>
        </w:rPr>
        <w:t xml:space="preserve">upływa </w:t>
      </w:r>
      <w:r w:rsidR="00C87892" w:rsidRPr="00AD3346">
        <w:rPr>
          <w:rFonts w:eastAsia="Calibri"/>
          <w:b/>
          <w:color w:val="auto"/>
          <w:szCs w:val="24"/>
          <w:lang w:eastAsia="en-US"/>
        </w:rPr>
        <w:t>6</w:t>
      </w:r>
      <w:r w:rsidR="00E6321A" w:rsidRPr="00AD3346">
        <w:rPr>
          <w:rFonts w:eastAsia="Calibri"/>
          <w:b/>
          <w:color w:val="auto"/>
          <w:szCs w:val="24"/>
          <w:lang w:eastAsia="en-US"/>
        </w:rPr>
        <w:t xml:space="preserve"> marca 2020 </w:t>
      </w:r>
      <w:r w:rsidRPr="00AD3346">
        <w:rPr>
          <w:rFonts w:eastAsia="Calibri"/>
          <w:b/>
          <w:color w:val="auto"/>
          <w:szCs w:val="24"/>
          <w:lang w:eastAsia="en-US"/>
        </w:rPr>
        <w:t>o godz. 10</w:t>
      </w:r>
      <w:r w:rsidRPr="00AD3346">
        <w:rPr>
          <w:rFonts w:eastAsia="Calibri"/>
          <w:b/>
          <w:color w:val="auto"/>
          <w:szCs w:val="24"/>
          <w:vertAlign w:val="superscript"/>
          <w:lang w:eastAsia="en-US"/>
        </w:rPr>
        <w:t>00</w:t>
      </w:r>
      <w:r w:rsidRPr="00AD3346">
        <w:rPr>
          <w:rFonts w:eastAsia="Calibri"/>
          <w:color w:val="auto"/>
          <w:szCs w:val="24"/>
          <w:lang w:eastAsia="en-US"/>
        </w:rPr>
        <w:t>.</w:t>
      </w:r>
    </w:p>
    <w:p w:rsidR="001608BA" w:rsidRPr="00AD3346" w:rsidRDefault="001608BA" w:rsidP="00031A8B">
      <w:pPr>
        <w:numPr>
          <w:ilvl w:val="0"/>
          <w:numId w:val="13"/>
        </w:numPr>
        <w:spacing w:after="200" w:line="276" w:lineRule="auto"/>
        <w:ind w:left="426" w:hanging="284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Zaleca się, aby opakowanie  było opatrzone w:</w:t>
      </w:r>
    </w:p>
    <w:p w:rsidR="001608BA" w:rsidRPr="00AD3346" w:rsidRDefault="001608BA" w:rsidP="00201FDC">
      <w:pPr>
        <w:spacing w:after="200" w:line="276" w:lineRule="auto"/>
        <w:ind w:left="426" w:firstLine="0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13.1. Nazwę i adres Wykonawcy,</w:t>
      </w:r>
    </w:p>
    <w:p w:rsidR="001608BA" w:rsidRPr="00AD3346" w:rsidRDefault="001608BA" w:rsidP="00201FDC">
      <w:pPr>
        <w:spacing w:after="200" w:line="276" w:lineRule="auto"/>
        <w:ind w:left="426" w:firstLine="0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13.2. Nazwę i adres Zamawiającego:</w:t>
      </w:r>
    </w:p>
    <w:p w:rsidR="001608BA" w:rsidRPr="00AD3346" w:rsidRDefault="001608BA" w:rsidP="00201FDC">
      <w:pPr>
        <w:spacing w:after="200" w:line="276" w:lineRule="auto"/>
        <w:ind w:left="426" w:firstLine="0"/>
        <w:contextualSpacing/>
        <w:rPr>
          <w:rFonts w:eastAsia="Calibri"/>
          <w:color w:val="auto"/>
          <w:szCs w:val="24"/>
          <w:lang w:eastAsia="en-US"/>
        </w:rPr>
      </w:pPr>
    </w:p>
    <w:p w:rsidR="001608BA" w:rsidRPr="00AD3346" w:rsidRDefault="001608BA" w:rsidP="001608BA">
      <w:pPr>
        <w:spacing w:after="200" w:line="276" w:lineRule="auto"/>
        <w:ind w:left="426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AD3346">
        <w:rPr>
          <w:rFonts w:eastAsia="Calibri"/>
          <w:b/>
          <w:color w:val="auto"/>
          <w:szCs w:val="24"/>
          <w:lang w:eastAsia="en-US"/>
        </w:rPr>
        <w:t>Powiat Jarociński</w:t>
      </w:r>
    </w:p>
    <w:p w:rsidR="001608BA" w:rsidRPr="00AD3346" w:rsidRDefault="001608BA" w:rsidP="001608BA">
      <w:pPr>
        <w:spacing w:after="200" w:line="276" w:lineRule="auto"/>
        <w:ind w:left="426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AD3346">
        <w:rPr>
          <w:rFonts w:eastAsia="Calibri"/>
          <w:b/>
          <w:color w:val="auto"/>
          <w:szCs w:val="24"/>
          <w:lang w:eastAsia="en-US"/>
        </w:rPr>
        <w:t>63-200 Jarocin</w:t>
      </w:r>
    </w:p>
    <w:p w:rsidR="001608BA" w:rsidRPr="00AD3346" w:rsidRDefault="001608BA" w:rsidP="001608BA">
      <w:pPr>
        <w:spacing w:after="200" w:line="276" w:lineRule="auto"/>
        <w:ind w:left="426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AD3346">
        <w:rPr>
          <w:rFonts w:eastAsia="Calibri"/>
          <w:b/>
          <w:color w:val="auto"/>
          <w:szCs w:val="24"/>
          <w:lang w:eastAsia="en-US"/>
        </w:rPr>
        <w:t>Al. Niepodległości 10</w:t>
      </w:r>
    </w:p>
    <w:p w:rsidR="001608BA" w:rsidRPr="00AD3346" w:rsidRDefault="001608BA" w:rsidP="001608BA">
      <w:pPr>
        <w:spacing w:after="200" w:line="276" w:lineRule="auto"/>
        <w:ind w:left="426" w:firstLine="0"/>
        <w:contextualSpacing/>
        <w:rPr>
          <w:rFonts w:eastAsia="Calibri"/>
          <w:color w:val="auto"/>
          <w:szCs w:val="24"/>
          <w:lang w:eastAsia="en-US"/>
        </w:rPr>
      </w:pPr>
      <w:r w:rsidRPr="00AD3346">
        <w:rPr>
          <w:rFonts w:eastAsia="Calibri"/>
          <w:color w:val="auto"/>
          <w:szCs w:val="24"/>
          <w:lang w:eastAsia="en-US"/>
        </w:rPr>
        <w:t>13.3. Oznaczenie:</w:t>
      </w:r>
    </w:p>
    <w:p w:rsidR="001608BA" w:rsidRPr="00AD3346" w:rsidRDefault="001608BA" w:rsidP="001608BA">
      <w:pPr>
        <w:spacing w:after="200" w:line="276" w:lineRule="auto"/>
        <w:ind w:left="426" w:firstLine="0"/>
        <w:contextualSpacing/>
        <w:rPr>
          <w:rFonts w:eastAsia="Calibri"/>
          <w:color w:val="auto"/>
          <w:szCs w:val="24"/>
          <w:lang w:eastAsia="en-US"/>
        </w:rPr>
      </w:pPr>
    </w:p>
    <w:p w:rsidR="001608BA" w:rsidRPr="00AD3346" w:rsidRDefault="001608BA" w:rsidP="001608BA">
      <w:pPr>
        <w:spacing w:after="200" w:line="276" w:lineRule="auto"/>
        <w:ind w:left="426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AD3346">
        <w:rPr>
          <w:rFonts w:eastAsia="Calibri"/>
          <w:b/>
          <w:color w:val="auto"/>
          <w:szCs w:val="24"/>
          <w:lang w:eastAsia="en-US"/>
        </w:rPr>
        <w:t>Oferta: „</w:t>
      </w:r>
      <w:r w:rsidR="00201FDC" w:rsidRPr="00AD3346">
        <w:rPr>
          <w:rFonts w:eastAsia="Calibri"/>
          <w:b/>
          <w:color w:val="auto"/>
          <w:szCs w:val="24"/>
          <w:lang w:eastAsia="en-US"/>
        </w:rPr>
        <w:t>Pełnienie funkcji Inspektora Nadzoru inwestorskiego nad realizacją zadania inwestycyjnego pn. „Przebudowa drogi powiatowej nr 4195P Hilarów-Wola Książęca”</w:t>
      </w:r>
    </w:p>
    <w:p w:rsidR="001608BA" w:rsidRPr="00AD3346" w:rsidRDefault="001608BA" w:rsidP="001608BA">
      <w:pPr>
        <w:spacing w:after="200" w:line="276" w:lineRule="auto"/>
        <w:ind w:left="426" w:firstLine="0"/>
        <w:contextualSpacing/>
        <w:rPr>
          <w:rFonts w:eastAsia="Calibri"/>
          <w:b/>
          <w:color w:val="auto"/>
          <w:szCs w:val="24"/>
          <w:lang w:eastAsia="en-US"/>
        </w:rPr>
      </w:pPr>
    </w:p>
    <w:p w:rsidR="001608BA" w:rsidRPr="00AD3346" w:rsidRDefault="001608BA" w:rsidP="001608BA">
      <w:pPr>
        <w:spacing w:after="200" w:line="276" w:lineRule="auto"/>
        <w:ind w:left="426" w:firstLine="0"/>
        <w:contextualSpacing/>
        <w:jc w:val="center"/>
        <w:rPr>
          <w:rFonts w:eastAsia="Calibri"/>
          <w:b/>
          <w:color w:val="auto"/>
          <w:szCs w:val="24"/>
          <w:lang w:eastAsia="en-US"/>
        </w:rPr>
      </w:pPr>
      <w:r w:rsidRPr="00AD3346">
        <w:rPr>
          <w:rFonts w:eastAsia="Calibri"/>
          <w:b/>
          <w:color w:val="auto"/>
          <w:szCs w:val="24"/>
          <w:lang w:eastAsia="en-US"/>
        </w:rPr>
        <w:t xml:space="preserve">„NIE OTWIERAĆ PRZED </w:t>
      </w:r>
      <w:r w:rsidR="00201FDC" w:rsidRPr="00AD3346">
        <w:rPr>
          <w:rFonts w:eastAsia="Calibri"/>
          <w:b/>
          <w:color w:val="auto"/>
          <w:szCs w:val="24"/>
          <w:lang w:eastAsia="en-US"/>
        </w:rPr>
        <w:t>0</w:t>
      </w:r>
      <w:r w:rsidR="00BB4E31" w:rsidRPr="00AD3346">
        <w:rPr>
          <w:rFonts w:eastAsia="Calibri"/>
          <w:b/>
          <w:color w:val="auto"/>
          <w:szCs w:val="24"/>
          <w:lang w:eastAsia="en-US"/>
        </w:rPr>
        <w:t>6</w:t>
      </w:r>
      <w:r w:rsidRPr="00AD3346">
        <w:rPr>
          <w:rFonts w:eastAsia="Calibri"/>
          <w:b/>
          <w:color w:val="auto"/>
          <w:szCs w:val="24"/>
          <w:lang w:eastAsia="en-US"/>
        </w:rPr>
        <w:t>.</w:t>
      </w:r>
      <w:r w:rsidR="00201FDC" w:rsidRPr="00AD3346">
        <w:rPr>
          <w:rFonts w:eastAsia="Calibri"/>
          <w:b/>
          <w:color w:val="auto"/>
          <w:szCs w:val="24"/>
          <w:lang w:eastAsia="en-US"/>
        </w:rPr>
        <w:t>03</w:t>
      </w:r>
      <w:r w:rsidRPr="00AD3346">
        <w:rPr>
          <w:rFonts w:eastAsia="Calibri"/>
          <w:b/>
          <w:color w:val="auto"/>
          <w:szCs w:val="24"/>
          <w:lang w:eastAsia="en-US"/>
        </w:rPr>
        <w:t>.2020 r. godz. 10</w:t>
      </w:r>
      <w:r w:rsidRPr="00AD3346">
        <w:rPr>
          <w:rFonts w:eastAsia="Calibri"/>
          <w:b/>
          <w:color w:val="auto"/>
          <w:szCs w:val="24"/>
          <w:vertAlign w:val="superscript"/>
          <w:lang w:eastAsia="en-US"/>
        </w:rPr>
        <w:t>15</w:t>
      </w:r>
      <w:r w:rsidRPr="00AD3346">
        <w:rPr>
          <w:rFonts w:eastAsia="Calibri"/>
          <w:b/>
          <w:color w:val="auto"/>
          <w:szCs w:val="24"/>
          <w:lang w:eastAsia="en-US"/>
        </w:rPr>
        <w:t>”</w:t>
      </w:r>
    </w:p>
    <w:p w:rsidR="000A4678" w:rsidRPr="00AD3346" w:rsidRDefault="000A4678" w:rsidP="00201FDC">
      <w:pPr>
        <w:spacing w:after="46" w:line="259" w:lineRule="auto"/>
        <w:ind w:left="0" w:firstLine="0"/>
        <w:jc w:val="left"/>
        <w:rPr>
          <w:color w:val="auto"/>
        </w:rPr>
      </w:pPr>
    </w:p>
    <w:p w:rsidR="009E5992" w:rsidRPr="00AD3346" w:rsidRDefault="00AB1E56" w:rsidP="00031A8B">
      <w:pPr>
        <w:numPr>
          <w:ilvl w:val="0"/>
          <w:numId w:val="4"/>
        </w:numPr>
        <w:spacing w:after="1" w:line="258" w:lineRule="auto"/>
        <w:ind w:right="43" w:hanging="619"/>
        <w:rPr>
          <w:color w:val="auto"/>
        </w:rPr>
      </w:pPr>
      <w:r w:rsidRPr="00AD3346">
        <w:rPr>
          <w:b/>
          <w:color w:val="auto"/>
        </w:rPr>
        <w:t xml:space="preserve">Termin składania ofert </w:t>
      </w:r>
    </w:p>
    <w:p w:rsidR="009E5992" w:rsidRPr="00AD3346" w:rsidRDefault="009E5992">
      <w:pPr>
        <w:spacing w:after="48" w:line="259" w:lineRule="auto"/>
        <w:ind w:left="0" w:firstLine="0"/>
        <w:jc w:val="left"/>
        <w:rPr>
          <w:color w:val="auto"/>
        </w:rPr>
      </w:pPr>
    </w:p>
    <w:p w:rsidR="00201FDC" w:rsidRPr="00AD3346" w:rsidRDefault="00201FDC" w:rsidP="00031A8B">
      <w:pPr>
        <w:pStyle w:val="Akapitzlist"/>
        <w:numPr>
          <w:ilvl w:val="0"/>
          <w:numId w:val="17"/>
        </w:numPr>
        <w:spacing w:after="200" w:line="276" w:lineRule="auto"/>
        <w:ind w:left="426" w:hanging="284"/>
        <w:jc w:val="left"/>
        <w:rPr>
          <w:color w:val="auto"/>
        </w:rPr>
      </w:pPr>
      <w:r w:rsidRPr="00AD3346">
        <w:rPr>
          <w:color w:val="auto"/>
        </w:rPr>
        <w:t>Ofertę należy złożyć w siedzibie Zamawiającego lub przesłać na adres:</w:t>
      </w:r>
    </w:p>
    <w:p w:rsidR="00201FDC" w:rsidRPr="00AD3346" w:rsidRDefault="00201FDC" w:rsidP="00201FDC">
      <w:pPr>
        <w:pStyle w:val="Akapitzlist"/>
        <w:ind w:left="426"/>
        <w:rPr>
          <w:b/>
          <w:color w:val="auto"/>
        </w:rPr>
      </w:pPr>
      <w:r w:rsidRPr="00AD3346">
        <w:rPr>
          <w:b/>
          <w:color w:val="auto"/>
        </w:rPr>
        <w:t>Starostwo Powiatowe w Jarocinie</w:t>
      </w:r>
    </w:p>
    <w:p w:rsidR="00201FDC" w:rsidRPr="00AD3346" w:rsidRDefault="00201FDC" w:rsidP="00201FDC">
      <w:pPr>
        <w:pStyle w:val="Akapitzlist"/>
        <w:ind w:left="426"/>
        <w:rPr>
          <w:b/>
          <w:color w:val="auto"/>
        </w:rPr>
      </w:pPr>
      <w:r w:rsidRPr="00AD3346">
        <w:rPr>
          <w:b/>
          <w:color w:val="auto"/>
        </w:rPr>
        <w:t>Al. Niepodległości 10</w:t>
      </w:r>
    </w:p>
    <w:p w:rsidR="00201FDC" w:rsidRPr="00AD3346" w:rsidRDefault="00201FDC" w:rsidP="00201FDC">
      <w:pPr>
        <w:pStyle w:val="Akapitzlist"/>
        <w:ind w:left="426"/>
        <w:rPr>
          <w:b/>
          <w:color w:val="auto"/>
        </w:rPr>
      </w:pPr>
      <w:r w:rsidRPr="00AD3346">
        <w:rPr>
          <w:b/>
          <w:color w:val="auto"/>
        </w:rPr>
        <w:t>63 – 200 Jarocin, Sekretariat (pok. nr 2)</w:t>
      </w:r>
    </w:p>
    <w:p w:rsidR="00201FDC" w:rsidRPr="00AD3346" w:rsidRDefault="00201FDC" w:rsidP="00577107">
      <w:pPr>
        <w:pStyle w:val="Akapitzlist"/>
        <w:ind w:left="426"/>
        <w:rPr>
          <w:b/>
          <w:color w:val="auto"/>
          <w:u w:val="single"/>
        </w:rPr>
      </w:pPr>
      <w:r w:rsidRPr="00AD3346">
        <w:rPr>
          <w:b/>
          <w:color w:val="auto"/>
          <w:u w:val="single"/>
        </w:rPr>
        <w:t xml:space="preserve">do dnia </w:t>
      </w:r>
      <w:r w:rsidR="00BB4E31" w:rsidRPr="00AD3346">
        <w:rPr>
          <w:b/>
          <w:color w:val="auto"/>
          <w:u w:val="single"/>
        </w:rPr>
        <w:t>06</w:t>
      </w:r>
      <w:r w:rsidRPr="00AD3346">
        <w:rPr>
          <w:b/>
          <w:color w:val="auto"/>
          <w:u w:val="single"/>
        </w:rPr>
        <w:t>.03.2020 r. do godz. 10</w:t>
      </w:r>
      <w:r w:rsidRPr="00AD3346">
        <w:rPr>
          <w:b/>
          <w:color w:val="auto"/>
          <w:u w:val="single"/>
          <w:vertAlign w:val="superscript"/>
        </w:rPr>
        <w:t>00</w:t>
      </w:r>
    </w:p>
    <w:p w:rsidR="00577107" w:rsidRPr="00AD3346" w:rsidRDefault="00577107" w:rsidP="00577107">
      <w:pPr>
        <w:pStyle w:val="Akapitzlist"/>
        <w:ind w:left="426"/>
        <w:rPr>
          <w:b/>
          <w:color w:val="auto"/>
          <w:u w:val="single"/>
        </w:rPr>
      </w:pPr>
    </w:p>
    <w:p w:rsidR="00201FDC" w:rsidRPr="00AD3346" w:rsidRDefault="00201FDC" w:rsidP="00031A8B">
      <w:pPr>
        <w:pStyle w:val="Akapitzlist"/>
        <w:numPr>
          <w:ilvl w:val="0"/>
          <w:numId w:val="17"/>
        </w:numPr>
        <w:spacing w:after="200" w:line="276" w:lineRule="auto"/>
        <w:ind w:left="426" w:hanging="284"/>
        <w:rPr>
          <w:color w:val="auto"/>
        </w:rPr>
      </w:pPr>
      <w:r w:rsidRPr="00AD3346">
        <w:rPr>
          <w:color w:val="auto"/>
        </w:rPr>
        <w:t xml:space="preserve">Decydujące znaczenie dla oceny zachowania terminu składania ofert ma data i godzina wpływu oferty do Zamawiającego, a nie data jej wysłania przesyłką pocztową czy kurierską. </w:t>
      </w:r>
    </w:p>
    <w:p w:rsidR="009E5992" w:rsidRPr="00AD3346" w:rsidRDefault="00AB1E56" w:rsidP="00031A8B">
      <w:pPr>
        <w:numPr>
          <w:ilvl w:val="0"/>
          <w:numId w:val="4"/>
        </w:numPr>
        <w:spacing w:after="1" w:line="258" w:lineRule="auto"/>
        <w:ind w:right="43" w:hanging="619"/>
        <w:rPr>
          <w:color w:val="auto"/>
        </w:rPr>
      </w:pPr>
      <w:r w:rsidRPr="00AD3346">
        <w:rPr>
          <w:b/>
          <w:color w:val="auto"/>
        </w:rPr>
        <w:t xml:space="preserve">Istotne dla stron postanowienia, które zostaną wprowadzone do treści zawieranej           umowy w sprawie zamówienia publicznego. </w:t>
      </w:r>
    </w:p>
    <w:p w:rsidR="009E5992" w:rsidRPr="00AD3346" w:rsidRDefault="00AB1E56">
      <w:pPr>
        <w:spacing w:after="0" w:line="259" w:lineRule="auto"/>
        <w:ind w:left="0" w:firstLine="0"/>
        <w:jc w:val="left"/>
        <w:rPr>
          <w:color w:val="auto"/>
        </w:rPr>
      </w:pPr>
      <w:r w:rsidRPr="00AD3346">
        <w:rPr>
          <w:b/>
          <w:color w:val="auto"/>
        </w:rPr>
        <w:t xml:space="preserve"> </w:t>
      </w:r>
    </w:p>
    <w:p w:rsidR="009E5992" w:rsidRPr="00AD3346" w:rsidRDefault="00AB1E56" w:rsidP="00031A8B">
      <w:pPr>
        <w:pStyle w:val="Akapitzlist"/>
        <w:numPr>
          <w:ilvl w:val="0"/>
          <w:numId w:val="19"/>
        </w:numPr>
        <w:spacing w:after="2" w:line="255" w:lineRule="auto"/>
        <w:jc w:val="left"/>
        <w:rPr>
          <w:color w:val="auto"/>
        </w:rPr>
      </w:pPr>
      <w:r w:rsidRPr="00AD3346">
        <w:rPr>
          <w:color w:val="auto"/>
        </w:rPr>
        <w:t xml:space="preserve">Istotne warunki umowy </w:t>
      </w:r>
      <w:r w:rsidR="00201FDC" w:rsidRPr="00AD3346">
        <w:rPr>
          <w:color w:val="auto"/>
        </w:rPr>
        <w:t xml:space="preserve">zostały zawarte we wzorze umowy </w:t>
      </w:r>
      <w:r w:rsidRPr="00AD3346">
        <w:rPr>
          <w:color w:val="auto"/>
        </w:rPr>
        <w:t xml:space="preserve">- załącznik nr 5 </w:t>
      </w:r>
    </w:p>
    <w:p w:rsidR="007861BD" w:rsidRPr="00AD3346" w:rsidRDefault="00693F8C" w:rsidP="00031A8B">
      <w:pPr>
        <w:pStyle w:val="Akapitzlist"/>
        <w:numPr>
          <w:ilvl w:val="0"/>
          <w:numId w:val="19"/>
        </w:numPr>
        <w:spacing w:after="2" w:line="255" w:lineRule="auto"/>
        <w:rPr>
          <w:color w:val="auto"/>
        </w:rPr>
      </w:pPr>
      <w:r w:rsidRPr="00AD3346">
        <w:rPr>
          <w:color w:val="auto"/>
        </w:rPr>
        <w:t>Zamawiający przewiduje zmiany umowy zaw</w:t>
      </w:r>
      <w:r w:rsidR="00D565A5" w:rsidRPr="00AD3346">
        <w:rPr>
          <w:color w:val="auto"/>
        </w:rPr>
        <w:t xml:space="preserve">artej w wyniku przeprowadzonego </w:t>
      </w:r>
      <w:r w:rsidRPr="00AD3346">
        <w:rPr>
          <w:color w:val="auto"/>
        </w:rPr>
        <w:t>postepowania w następującym zakre</w:t>
      </w:r>
      <w:r w:rsidR="00D565A5" w:rsidRPr="00AD3346">
        <w:rPr>
          <w:color w:val="auto"/>
        </w:rPr>
        <w:t>sie:</w:t>
      </w:r>
    </w:p>
    <w:p w:rsidR="00DD29B7" w:rsidRPr="00AD3346" w:rsidRDefault="00DD29B7" w:rsidP="00031A8B">
      <w:pPr>
        <w:pStyle w:val="Akapitzlist"/>
        <w:numPr>
          <w:ilvl w:val="0"/>
          <w:numId w:val="22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zmiany danych Wykonawcy (np. zmiana siedziby, nazwy itp.) lub zmiany wynikającej   z przekształcenia podmiotowego po stronie Wykonawcy np. w formie sukcesji uniwersalnej; </w:t>
      </w:r>
    </w:p>
    <w:p w:rsidR="00DD29B7" w:rsidRPr="00AD3346" w:rsidRDefault="00DD29B7" w:rsidP="00031A8B">
      <w:pPr>
        <w:pStyle w:val="Akapitzlist"/>
        <w:numPr>
          <w:ilvl w:val="0"/>
          <w:numId w:val="22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>zmiany cen wynikającej ze zmiany obowiązujących stawek VAT, wprowadzenia nowych podatków w stopniu wynikającym z tych zmian;</w:t>
      </w:r>
    </w:p>
    <w:p w:rsidR="00DD29B7" w:rsidRPr="00AD3346" w:rsidRDefault="00DD29B7" w:rsidP="00031A8B">
      <w:pPr>
        <w:pStyle w:val="Akapitzlist"/>
        <w:numPr>
          <w:ilvl w:val="0"/>
          <w:numId w:val="22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zmiany terminu wykonania przedmiotu umowy – zmiana polegająca na przedłużeniu terminu wykonania przedmiotu umowy o czas opóźnienia, jeżeli takie opóźnienie jest lub będzie miało wpływ na wykonanie przedmiotu umowy </w:t>
      </w:r>
      <w:r w:rsidR="00AD3346">
        <w:rPr>
          <w:color w:val="auto"/>
        </w:rPr>
        <w:br/>
      </w:r>
      <w:r w:rsidRPr="00AD3346">
        <w:rPr>
          <w:color w:val="auto"/>
        </w:rPr>
        <w:t xml:space="preserve">w terminie w następujących przypadkach: </w:t>
      </w:r>
    </w:p>
    <w:p w:rsidR="00DD29B7" w:rsidRPr="00AD3346" w:rsidRDefault="00DD29B7" w:rsidP="00031A8B">
      <w:pPr>
        <w:pStyle w:val="Akapitzlist"/>
        <w:numPr>
          <w:ilvl w:val="0"/>
          <w:numId w:val="23"/>
        </w:numPr>
        <w:spacing w:after="2" w:line="255" w:lineRule="auto"/>
        <w:ind w:left="1560"/>
        <w:rPr>
          <w:color w:val="auto"/>
        </w:rPr>
      </w:pPr>
      <w:r w:rsidRPr="00AD3346">
        <w:rPr>
          <w:color w:val="auto"/>
        </w:rPr>
        <w:t xml:space="preserve">wydłużenia postępowania w sprawie wydawania decyzji administracyjnych związanych z wykonywanymi robotami budowlanymi, </w:t>
      </w:r>
    </w:p>
    <w:p w:rsidR="00DD29B7" w:rsidRPr="00AD3346" w:rsidRDefault="00DD29B7" w:rsidP="00031A8B">
      <w:pPr>
        <w:pStyle w:val="Akapitzlist"/>
        <w:numPr>
          <w:ilvl w:val="0"/>
          <w:numId w:val="23"/>
        </w:numPr>
        <w:spacing w:after="2" w:line="255" w:lineRule="auto"/>
        <w:ind w:left="1560"/>
        <w:rPr>
          <w:color w:val="auto"/>
        </w:rPr>
      </w:pPr>
      <w:r w:rsidRPr="00AD3346">
        <w:rPr>
          <w:color w:val="auto"/>
        </w:rPr>
        <w:t xml:space="preserve">wystąpienia konieczności wykonania robót dodatkowych, </w:t>
      </w:r>
    </w:p>
    <w:p w:rsidR="00DD29B7" w:rsidRPr="00AD3346" w:rsidRDefault="00DD29B7" w:rsidP="00031A8B">
      <w:pPr>
        <w:pStyle w:val="Akapitzlist"/>
        <w:numPr>
          <w:ilvl w:val="0"/>
          <w:numId w:val="23"/>
        </w:numPr>
        <w:spacing w:after="2" w:line="255" w:lineRule="auto"/>
        <w:ind w:left="1560"/>
        <w:rPr>
          <w:color w:val="auto"/>
        </w:rPr>
      </w:pPr>
      <w:r w:rsidRPr="00AD3346">
        <w:rPr>
          <w:color w:val="auto"/>
        </w:rPr>
        <w:t xml:space="preserve">wystąpienia wcześniej nieprzewidzianych okoliczności, niezależnych od Wykonawcy, a w szczególności siły wyższej; </w:t>
      </w:r>
    </w:p>
    <w:p w:rsidR="00DD29B7" w:rsidRPr="00AD3346" w:rsidRDefault="00DD29B7" w:rsidP="00031A8B">
      <w:pPr>
        <w:pStyle w:val="Akapitzlist"/>
        <w:numPr>
          <w:ilvl w:val="0"/>
          <w:numId w:val="22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zmiany terminu wykonania przedmiotu umowy – zmiana polegająca na zmianie  terminu wykonania przedmiotu umowy w przypadku zmiany zakresu finansowania, o ile będzie ona miała wpływ na ustalony termin wykonania robót budowlanych; </w:t>
      </w:r>
    </w:p>
    <w:p w:rsidR="00DD29B7" w:rsidRPr="00AD3346" w:rsidRDefault="00DD29B7" w:rsidP="00031A8B">
      <w:pPr>
        <w:pStyle w:val="Akapitzlist"/>
        <w:numPr>
          <w:ilvl w:val="0"/>
          <w:numId w:val="22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zmiany podwykonawcy z zastrzeżeniem, że jeśli Wykonawca w postępowaniu o udzielenie niniejszego zamówienia, w wyniku którego zawarto umową posłużył się doświadczeniem podwykonawcy, nowy podwykonawca musi również wykazać się doświadczeniem wymaganym przez Zamawiającego w procedurze o udzielenie zamówienia będącego przedmiotem umowy; </w:t>
      </w:r>
    </w:p>
    <w:p w:rsidR="00DD29B7" w:rsidRPr="00AD3346" w:rsidRDefault="00DD29B7" w:rsidP="00031A8B">
      <w:pPr>
        <w:pStyle w:val="Akapitzlist"/>
        <w:numPr>
          <w:ilvl w:val="0"/>
          <w:numId w:val="22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zmiany osób pełniących funkcję inspektorów branżowych – zmiana będzie możliwa na wniosek Wykonawcy, uzasadniony obiektywnymi okolicznościami, po przedstawieniu i zaakceptowaniu przez Zamawiającego kandydatury innej osoby spełniającej warunki zawarte w </w:t>
      </w:r>
      <w:r w:rsidR="001C043B" w:rsidRPr="00AD3346">
        <w:rPr>
          <w:color w:val="auto"/>
        </w:rPr>
        <w:t xml:space="preserve">zapytaniu ofertowym </w:t>
      </w:r>
      <w:r w:rsidRPr="00AD3346">
        <w:rPr>
          <w:color w:val="auto"/>
        </w:rPr>
        <w:t xml:space="preserve">oraz przedłożeniu dokumentów potwierdzających uprawnienia tych osób wraz z aktualnymi zaświadczeniami o przynależności do właściwej izby samorządu zawodowego. </w:t>
      </w:r>
    </w:p>
    <w:p w:rsidR="00DD29B7" w:rsidRPr="00AD3346" w:rsidRDefault="00DD29B7" w:rsidP="00DD29B7">
      <w:pPr>
        <w:spacing w:after="2" w:line="255" w:lineRule="auto"/>
        <w:rPr>
          <w:color w:val="auto"/>
        </w:rPr>
      </w:pPr>
      <w:r w:rsidRPr="00AD3346">
        <w:rPr>
          <w:color w:val="auto"/>
        </w:rPr>
        <w:t xml:space="preserve">2. Zamawiający zastrzega sobie również możliwość zmiany, z zastrzeżeniem art. 140 ust. 1 i 3 ustawy Prawo zamówień publicznych, w przypadku: </w:t>
      </w:r>
    </w:p>
    <w:p w:rsidR="00DD29B7" w:rsidRPr="00AD3346" w:rsidRDefault="00DD29B7" w:rsidP="00031A8B">
      <w:pPr>
        <w:pStyle w:val="Akapitzlist"/>
        <w:numPr>
          <w:ilvl w:val="0"/>
          <w:numId w:val="24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zmiany w obowiązujących przepisach prawa mające wpływ na przedmiot i warunki umowy oraz zmiana sytuacji prawnej lub faktycznej Wykonawcy i/lub Zamawiającego skutkująca niemożliwością realizacji przedmiotu umowy; </w:t>
      </w:r>
    </w:p>
    <w:p w:rsidR="00DD29B7" w:rsidRPr="00AD3346" w:rsidRDefault="00DD29B7" w:rsidP="00031A8B">
      <w:pPr>
        <w:pStyle w:val="Akapitzlist"/>
        <w:numPr>
          <w:ilvl w:val="0"/>
          <w:numId w:val="24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 xml:space="preserve">powstanie nadzwyczajnych okoliczności będących „siłą wyższą” skutkujących niemożliwością realizacji przedmiotu umowy lub grożącą rażącą stratą, których Strony nie przewidziały przy zawarciu umowy; Jako „siłę wyższą” rozumie się wydarzenia i okoliczności nadzwyczajne, nieprzewidywalne, niezależne od woli </w:t>
      </w:r>
      <w:r w:rsidR="00AD3346">
        <w:rPr>
          <w:color w:val="auto"/>
        </w:rPr>
        <w:br/>
      </w:r>
      <w:r w:rsidRPr="00AD3346">
        <w:rPr>
          <w:color w:val="auto"/>
        </w:rPr>
        <w:t xml:space="preserve">i intencji którejkolwiek ze Stron umowy; </w:t>
      </w:r>
    </w:p>
    <w:p w:rsidR="00DD29B7" w:rsidRPr="00AD3346" w:rsidRDefault="00DD29B7" w:rsidP="00031A8B">
      <w:pPr>
        <w:pStyle w:val="Akapitzlist"/>
        <w:numPr>
          <w:ilvl w:val="0"/>
          <w:numId w:val="24"/>
        </w:numPr>
        <w:spacing w:after="2" w:line="255" w:lineRule="auto"/>
        <w:ind w:left="1134"/>
        <w:rPr>
          <w:color w:val="auto"/>
        </w:rPr>
      </w:pPr>
      <w:r w:rsidRPr="00AD3346">
        <w:rPr>
          <w:color w:val="auto"/>
        </w:rPr>
        <w:t>powstania nadzwyczajnych okoliczności nie będących „siłą wyższą”, grożących rażącą stratą, których strony nie przewidziały przy zawarciu umowy.</w:t>
      </w:r>
    </w:p>
    <w:p w:rsidR="00577107" w:rsidRPr="00AD3346" w:rsidRDefault="00577107">
      <w:pPr>
        <w:spacing w:after="0" w:line="259" w:lineRule="auto"/>
        <w:ind w:left="0" w:firstLine="0"/>
        <w:jc w:val="left"/>
        <w:rPr>
          <w:color w:val="auto"/>
        </w:rPr>
      </w:pPr>
    </w:p>
    <w:p w:rsidR="009E5992" w:rsidRPr="00AD3346" w:rsidRDefault="00AB1E56" w:rsidP="00031A8B">
      <w:pPr>
        <w:numPr>
          <w:ilvl w:val="0"/>
          <w:numId w:val="4"/>
        </w:numPr>
        <w:spacing w:after="0" w:line="259" w:lineRule="auto"/>
        <w:ind w:right="43" w:hanging="619"/>
        <w:rPr>
          <w:color w:val="auto"/>
        </w:rPr>
      </w:pPr>
      <w:r w:rsidRPr="00AD3346">
        <w:rPr>
          <w:b/>
          <w:color w:val="auto"/>
        </w:rPr>
        <w:t xml:space="preserve">Informacja o wyborze najkorzystniejszej oferty. </w:t>
      </w:r>
    </w:p>
    <w:p w:rsidR="009E5992" w:rsidRPr="00AD3346" w:rsidRDefault="00AB1E56">
      <w:pPr>
        <w:spacing w:after="0" w:line="259" w:lineRule="auto"/>
        <w:ind w:left="0" w:firstLine="0"/>
        <w:jc w:val="left"/>
        <w:rPr>
          <w:color w:val="auto"/>
        </w:rPr>
      </w:pPr>
      <w:r w:rsidRPr="00AD3346">
        <w:rPr>
          <w:b/>
          <w:color w:val="auto"/>
        </w:rPr>
        <w:t xml:space="preserve"> </w:t>
      </w:r>
    </w:p>
    <w:p w:rsidR="009E5992" w:rsidRPr="00AD3346" w:rsidRDefault="00AB1E56" w:rsidP="00201FDC">
      <w:pPr>
        <w:spacing w:after="2" w:line="282" w:lineRule="auto"/>
        <w:ind w:left="0" w:right="47" w:firstLine="0"/>
        <w:rPr>
          <w:color w:val="auto"/>
        </w:rPr>
      </w:pPr>
      <w:r w:rsidRPr="00AD3346">
        <w:rPr>
          <w:color w:val="auto"/>
        </w:rPr>
        <w:t>Informacja o wyborze naj</w:t>
      </w:r>
      <w:r w:rsidR="003E12FE" w:rsidRPr="00AD3346">
        <w:rPr>
          <w:color w:val="auto"/>
        </w:rPr>
        <w:t xml:space="preserve">korzystniejszej oferty zostanie </w:t>
      </w:r>
      <w:r w:rsidRPr="00AD3346">
        <w:rPr>
          <w:color w:val="auto"/>
        </w:rPr>
        <w:t xml:space="preserve">zamieszczona na stronie internetowej Zamawiającego </w:t>
      </w:r>
      <w:hyperlink r:id="rId7" w:history="1">
        <w:r w:rsidR="00640C0F" w:rsidRPr="00AD3346">
          <w:rPr>
            <w:rStyle w:val="Hipercze"/>
            <w:color w:val="auto"/>
          </w:rPr>
          <w:t>https://www.bip.powiat-jarocinski.pl/</w:t>
        </w:r>
      </w:hyperlink>
      <w:r w:rsidR="00640C0F" w:rsidRPr="00AD3346">
        <w:rPr>
          <w:color w:val="auto"/>
        </w:rPr>
        <w:t xml:space="preserve"> </w:t>
      </w:r>
      <w:r w:rsidRPr="00AD3346">
        <w:rPr>
          <w:color w:val="auto"/>
        </w:rPr>
        <w:t xml:space="preserve"> </w:t>
      </w:r>
    </w:p>
    <w:p w:rsidR="009E5992" w:rsidRPr="00AD3346" w:rsidRDefault="009E5992">
      <w:pPr>
        <w:spacing w:after="0" w:line="259" w:lineRule="auto"/>
        <w:ind w:left="0" w:firstLine="0"/>
        <w:jc w:val="left"/>
        <w:rPr>
          <w:color w:val="auto"/>
        </w:rPr>
      </w:pPr>
    </w:p>
    <w:p w:rsidR="009E5992" w:rsidRPr="00AD3346" w:rsidRDefault="0062392D">
      <w:pPr>
        <w:spacing w:after="0" w:line="259" w:lineRule="auto"/>
        <w:ind w:left="0" w:firstLine="0"/>
        <w:jc w:val="left"/>
        <w:rPr>
          <w:b/>
          <w:color w:val="auto"/>
        </w:rPr>
      </w:pPr>
      <w:r w:rsidRPr="00AD3346">
        <w:rPr>
          <w:b/>
          <w:color w:val="auto"/>
        </w:rPr>
        <w:t xml:space="preserve">XVII. </w:t>
      </w:r>
      <w:r w:rsidR="00AB1E56" w:rsidRPr="00AD3346">
        <w:rPr>
          <w:b/>
          <w:color w:val="auto"/>
        </w:rPr>
        <w:t xml:space="preserve"> </w:t>
      </w:r>
      <w:r w:rsidRPr="00AD3346">
        <w:rPr>
          <w:b/>
          <w:color w:val="auto"/>
        </w:rPr>
        <w:t>Ochrona danych osobowych.</w:t>
      </w:r>
    </w:p>
    <w:p w:rsidR="00941462" w:rsidRPr="0062392D" w:rsidRDefault="00941462">
      <w:pPr>
        <w:spacing w:after="0" w:line="259" w:lineRule="auto"/>
        <w:ind w:left="0" w:firstLine="0"/>
        <w:jc w:val="left"/>
        <w:rPr>
          <w:b/>
        </w:rPr>
      </w:pPr>
    </w:p>
    <w:p w:rsidR="0062392D" w:rsidRPr="0062392D" w:rsidRDefault="0062392D" w:rsidP="0062392D">
      <w:pPr>
        <w:spacing w:after="0" w:line="259" w:lineRule="auto"/>
        <w:ind w:left="0" w:firstLine="0"/>
      </w:pPr>
      <w:r w:rsidRPr="0062392D">
        <w:t xml:space="preserve">Zgodnie z art. 13 ust. 1 i 2 Rozporządzenia Parlamentu Europejskiego i Rady (UE) 2016/679 </w:t>
      </w:r>
      <w:r w:rsidR="00AD3346">
        <w:br/>
      </w:r>
      <w:r w:rsidRPr="0062392D">
        <w:t>z dnia 27 kwietnia 2016r. w sprawie ochrony osób fizycznych w z</w:t>
      </w:r>
      <w:r w:rsidR="00FC1391">
        <w:t>w</w:t>
      </w:r>
      <w:r w:rsidRPr="0062392D">
        <w:t xml:space="preserve">iązku z przetwarzaniem danych osobowych i w sprawie swobodnego przepływu takich danych oraz uchylenia dyrektywy 95/46/WE (ogólne rozporządzenie o ochronie danych) (Dz. Urz. UE L 119 </w:t>
      </w:r>
      <w:r w:rsidR="00AD3346">
        <w:br/>
      </w:r>
      <w:r w:rsidRPr="0062392D">
        <w:t>z 04.05.2016, str. 1), dalej „RODO”, informuję, że:</w:t>
      </w:r>
    </w:p>
    <w:p w:rsidR="0062392D" w:rsidRPr="00AD3346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  <w:rPr>
          <w:color w:val="auto"/>
        </w:rPr>
      </w:pPr>
      <w:r w:rsidRPr="0062392D">
        <w:t xml:space="preserve">administratorem Pani/Pana danych osobowych </w:t>
      </w:r>
      <w:r w:rsidRPr="00AD3346">
        <w:rPr>
          <w:color w:val="auto"/>
        </w:rPr>
        <w:t>jest Starosta Jarociński; adres siedziby i dane kontaktowe: Starostwo Powiatowe w Jarocinie, Al. Niepodległości 10, 63-200 Jarocin tel. 62 747 15 96, fax 62 747 33 37; adres e mail: sekretariat@powiat-jarocinski.pl,</w:t>
      </w:r>
    </w:p>
    <w:p w:rsidR="0062392D" w:rsidRPr="00AD3346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  <w:rPr>
          <w:color w:val="auto"/>
        </w:rPr>
      </w:pPr>
      <w:r w:rsidRPr="00AD3346">
        <w:rPr>
          <w:color w:val="auto"/>
        </w:rPr>
        <w:t xml:space="preserve">inspektorem ochrony danych osobowych w Starostwie Powiatowym w Jarocinie jest Pan Roman Król; kontakt e-mail: ido@powiat-jarocinski.pl, * </w:t>
      </w:r>
    </w:p>
    <w:p w:rsidR="0062392D" w:rsidRPr="00AD3346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  <w:rPr>
          <w:color w:val="auto"/>
        </w:rPr>
      </w:pPr>
      <w:r w:rsidRPr="00AD3346">
        <w:rPr>
          <w:color w:val="auto"/>
        </w:rPr>
        <w:t>Pani/Pana dane osobowe przetwarzane będą na podstawie art. 6 ust. 1 lit. C RODO w celu związanym z postępowaniem o udzielenie zamówienia publicznego prowadzonym bez stosowania ustawy Prawo zamówień publicznych</w:t>
      </w:r>
      <w:r w:rsidR="00DD29B7" w:rsidRPr="00AD3346">
        <w:rPr>
          <w:color w:val="auto"/>
        </w:rPr>
        <w:t xml:space="preserve"> w celu Pełnienie funkcji Inspektora Nadzoru inwestorskiego nad realizacją zadania inwestycyjnego pn. „Przebudowa drogi powiatowej nr 4195P Hilarów-Wola Książęca”</w:t>
      </w:r>
      <w:r w:rsidRPr="00AD3346">
        <w:rPr>
          <w:color w:val="auto"/>
        </w:rPr>
        <w:t>,</w:t>
      </w:r>
    </w:p>
    <w:p w:rsidR="0062392D" w:rsidRPr="00AD3346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  <w:rPr>
          <w:color w:val="auto"/>
        </w:rPr>
      </w:pPr>
      <w:r w:rsidRPr="00AD3346">
        <w:rPr>
          <w:color w:val="auto"/>
        </w:rPr>
        <w:t xml:space="preserve">Odbiorcami Pani/Pana danych osobowych będą wyłącznie podmioty uprawnione </w:t>
      </w:r>
      <w:r w:rsidR="00AD3346" w:rsidRPr="00AD3346">
        <w:rPr>
          <w:color w:val="auto"/>
        </w:rPr>
        <w:br/>
      </w:r>
      <w:r w:rsidRPr="00AD3346">
        <w:rPr>
          <w:color w:val="auto"/>
        </w:rPr>
        <w:t>do uzyskania danych osobowych na podstawie przepisów prawa,</w:t>
      </w:r>
    </w:p>
    <w:p w:rsidR="0062392D" w:rsidRPr="0062392D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</w:pPr>
      <w:r w:rsidRPr="00AD3346">
        <w:rPr>
          <w:color w:val="auto"/>
        </w:rPr>
        <w:t>Pani/Pana dane osobowe przechowywane będą, zgodnie z § 1 ust. 1 pkt 2 rozporządzenia Prezesa Rady Ministrów z dnia 18 stycznia 2011 r. w sprawie instrukcji kancelaryjnej jednolitych rzeczowych wykazów akt oraz instrukcji w sprawie organizacji i zakresu działania archiwów zakładowych przez okres 25 lat, od dnia zakończenia postępowania o udzielenie zamówienia, a jeżeli czas trwania umowy przekracza 25 lat, o</w:t>
      </w:r>
      <w:r w:rsidRPr="0062392D">
        <w:t>kres przechowywania obejmuje cały czas trwania umowy.</w:t>
      </w:r>
    </w:p>
    <w:p w:rsidR="0062392D" w:rsidRPr="0062392D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</w:pPr>
      <w:r w:rsidRPr="0062392D">
        <w:t>posiada Pani/Pan:</w:t>
      </w:r>
    </w:p>
    <w:p w:rsidR="0062392D" w:rsidRPr="0062392D" w:rsidRDefault="0062392D" w:rsidP="00031A8B">
      <w:pPr>
        <w:pStyle w:val="Akapitzlist"/>
        <w:numPr>
          <w:ilvl w:val="0"/>
          <w:numId w:val="25"/>
        </w:numPr>
        <w:spacing w:after="0" w:line="259" w:lineRule="auto"/>
        <w:ind w:left="1134"/>
      </w:pPr>
      <w:r w:rsidRPr="0062392D">
        <w:t>na podstawie art. 15 RODO prawo dostępu do danych osobowych Pani/Pana dotyczących;</w:t>
      </w:r>
    </w:p>
    <w:p w:rsidR="0062392D" w:rsidRPr="00AD3346" w:rsidRDefault="00AD3346" w:rsidP="00031A8B">
      <w:pPr>
        <w:pStyle w:val="Akapitzlist"/>
        <w:numPr>
          <w:ilvl w:val="0"/>
          <w:numId w:val="25"/>
        </w:numPr>
        <w:spacing w:after="0" w:line="259" w:lineRule="auto"/>
        <w:ind w:left="1134"/>
        <w:rPr>
          <w:vertAlign w:val="superscript"/>
        </w:rPr>
      </w:pPr>
      <w:r>
        <w:t>n</w:t>
      </w:r>
      <w:r w:rsidR="0062392D" w:rsidRPr="0062392D">
        <w:t>a podstawie art. 16 RODO prawo do sprostowania Pani/Pana danych osobowych</w:t>
      </w:r>
      <w:r w:rsidR="0062392D" w:rsidRPr="00AD3346">
        <w:rPr>
          <w:vertAlign w:val="superscript"/>
        </w:rPr>
        <w:t>**</w:t>
      </w:r>
    </w:p>
    <w:p w:rsidR="0062392D" w:rsidRPr="00AD3346" w:rsidRDefault="0062392D" w:rsidP="00031A8B">
      <w:pPr>
        <w:pStyle w:val="Akapitzlist"/>
        <w:numPr>
          <w:ilvl w:val="0"/>
          <w:numId w:val="25"/>
        </w:numPr>
        <w:spacing w:after="0" w:line="259" w:lineRule="auto"/>
        <w:ind w:left="1134"/>
        <w:rPr>
          <w:vertAlign w:val="superscript"/>
        </w:rPr>
      </w:pPr>
      <w:r w:rsidRPr="0062392D">
        <w:t>na podstawie art. 18 RODO prawo żądania od administratora ograniczenia przetwarzania danych osobowych z zastrzeżeniem przypadków, o którym mowa w art. 18 ust. 2 RODO</w:t>
      </w:r>
      <w:r w:rsidRPr="00AD3346">
        <w:rPr>
          <w:vertAlign w:val="superscript"/>
        </w:rPr>
        <w:t>***</w:t>
      </w:r>
    </w:p>
    <w:p w:rsidR="0062392D" w:rsidRPr="0062392D" w:rsidRDefault="0062392D" w:rsidP="00031A8B">
      <w:pPr>
        <w:pStyle w:val="Akapitzlist"/>
        <w:numPr>
          <w:ilvl w:val="0"/>
          <w:numId w:val="25"/>
        </w:numPr>
        <w:spacing w:after="0" w:line="259" w:lineRule="auto"/>
        <w:ind w:left="1134"/>
      </w:pPr>
      <w:r w:rsidRPr="0062392D">
        <w:t>na podstawie art. 20 ust 1 lit a RODO prawo do przenoszenia danych osobowych</w:t>
      </w:r>
    </w:p>
    <w:p w:rsidR="0062392D" w:rsidRPr="0062392D" w:rsidRDefault="0062392D" w:rsidP="00031A8B">
      <w:pPr>
        <w:pStyle w:val="Akapitzlist"/>
        <w:numPr>
          <w:ilvl w:val="0"/>
          <w:numId w:val="25"/>
        </w:numPr>
        <w:spacing w:after="0" w:line="259" w:lineRule="auto"/>
        <w:ind w:left="1134"/>
      </w:pPr>
      <w:r w:rsidRPr="0062392D">
        <w:t>prawo do wniesienia skargi do Prezesa Urzędu Ochrony Danych Osobowych, gdy uzna Pani/Pan, że przetwarzanie danych osobowych Pani/Pana dotyczących narusza przepisy RODO,</w:t>
      </w:r>
    </w:p>
    <w:p w:rsidR="0062392D" w:rsidRPr="0062392D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 w:hanging="709"/>
      </w:pPr>
      <w:r w:rsidRPr="0062392D">
        <w:t>nie przysługuje Pani/Panu:</w:t>
      </w:r>
    </w:p>
    <w:p w:rsidR="0062392D" w:rsidRPr="0062392D" w:rsidRDefault="0062392D" w:rsidP="00031A8B">
      <w:pPr>
        <w:pStyle w:val="Akapitzlist"/>
        <w:numPr>
          <w:ilvl w:val="0"/>
          <w:numId w:val="26"/>
        </w:numPr>
        <w:spacing w:after="0" w:line="259" w:lineRule="auto"/>
        <w:ind w:left="1134"/>
      </w:pPr>
      <w:r w:rsidRPr="0062392D">
        <w:t>w związku z art. 17 ust. 3 lit. b, d lub e RODO prawo do usunięcia danych osobowych,</w:t>
      </w:r>
    </w:p>
    <w:p w:rsidR="0062392D" w:rsidRPr="0062392D" w:rsidRDefault="0062392D" w:rsidP="00031A8B">
      <w:pPr>
        <w:pStyle w:val="Akapitzlist"/>
        <w:numPr>
          <w:ilvl w:val="0"/>
          <w:numId w:val="26"/>
        </w:numPr>
        <w:spacing w:after="0" w:line="259" w:lineRule="auto"/>
        <w:ind w:left="1134"/>
      </w:pPr>
      <w:r w:rsidRPr="0062392D">
        <w:t>prawo do przenoszenia danych osobowych, o których mowa w art. 20 RODO;</w:t>
      </w:r>
    </w:p>
    <w:p w:rsidR="0062392D" w:rsidRPr="0062392D" w:rsidRDefault="0062392D" w:rsidP="00031A8B">
      <w:pPr>
        <w:pStyle w:val="Akapitzlist"/>
        <w:numPr>
          <w:ilvl w:val="0"/>
          <w:numId w:val="26"/>
        </w:numPr>
        <w:spacing w:after="0" w:line="259" w:lineRule="auto"/>
        <w:ind w:left="1134"/>
      </w:pPr>
      <w:r w:rsidRPr="0062392D">
        <w:t>na podstawie art. 21 RODO prawo sprzeciwu, wobec przetwarzania danych osobowych gdyż podstawą prawną przetwarzania Pani/Pana danych osobowych jest art. 6 ust. 1 lit c. RODO</w:t>
      </w:r>
    </w:p>
    <w:p w:rsidR="0062392D" w:rsidRPr="0062392D" w:rsidRDefault="0062392D" w:rsidP="00031A8B">
      <w:pPr>
        <w:pStyle w:val="Akapitzlist"/>
        <w:numPr>
          <w:ilvl w:val="1"/>
          <w:numId w:val="23"/>
        </w:numPr>
        <w:spacing w:after="0" w:line="259" w:lineRule="auto"/>
        <w:ind w:left="709"/>
      </w:pPr>
      <w:r w:rsidRPr="0062392D">
        <w:t xml:space="preserve">Nie podanie przez Panią/pana danych osobowych wyłącza możliwość zawarcia umowy. </w:t>
      </w:r>
    </w:p>
    <w:p w:rsidR="0062392D" w:rsidRPr="0062392D" w:rsidRDefault="0062392D" w:rsidP="0062392D">
      <w:pPr>
        <w:spacing w:after="0" w:line="259" w:lineRule="auto"/>
        <w:ind w:left="0" w:firstLine="0"/>
        <w:jc w:val="left"/>
      </w:pPr>
    </w:p>
    <w:p w:rsidR="0062392D" w:rsidRPr="0062392D" w:rsidRDefault="0062392D" w:rsidP="0062392D">
      <w:pPr>
        <w:spacing w:after="0" w:line="259" w:lineRule="auto"/>
        <w:ind w:left="0" w:firstLine="0"/>
        <w:jc w:val="left"/>
      </w:pPr>
    </w:p>
    <w:p w:rsidR="0062392D" w:rsidRPr="0062392D" w:rsidRDefault="0062392D" w:rsidP="0062392D">
      <w:pPr>
        <w:spacing w:after="0" w:line="259" w:lineRule="auto"/>
        <w:ind w:left="0" w:firstLine="0"/>
        <w:jc w:val="left"/>
        <w:rPr>
          <w:i/>
          <w:sz w:val="20"/>
          <w:szCs w:val="20"/>
        </w:rPr>
      </w:pPr>
      <w:r w:rsidRPr="0062392D">
        <w:rPr>
          <w:i/>
          <w:sz w:val="20"/>
          <w:szCs w:val="20"/>
        </w:rPr>
        <w:t xml:space="preserve">* </w:t>
      </w:r>
      <w:r w:rsidRPr="0062392D">
        <w:rPr>
          <w:b/>
          <w:i/>
          <w:sz w:val="20"/>
          <w:szCs w:val="20"/>
        </w:rPr>
        <w:t>Wyjaśnienie:</w:t>
      </w:r>
      <w:r w:rsidRPr="0062392D">
        <w:rPr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62392D" w:rsidRPr="0062392D" w:rsidRDefault="0062392D" w:rsidP="0062392D">
      <w:pPr>
        <w:spacing w:after="0" w:line="259" w:lineRule="auto"/>
        <w:ind w:left="0" w:firstLine="0"/>
        <w:jc w:val="left"/>
        <w:rPr>
          <w:i/>
          <w:sz w:val="20"/>
          <w:szCs w:val="20"/>
        </w:rPr>
      </w:pPr>
      <w:r w:rsidRPr="0062392D">
        <w:rPr>
          <w:i/>
          <w:sz w:val="20"/>
          <w:szCs w:val="20"/>
        </w:rPr>
        <w:t>**</w:t>
      </w:r>
      <w:r w:rsidRPr="0062392D">
        <w:rPr>
          <w:b/>
          <w:i/>
          <w:sz w:val="20"/>
          <w:szCs w:val="20"/>
        </w:rPr>
        <w:t>Wyjaśnienie</w:t>
      </w:r>
      <w:r w:rsidRPr="0062392D">
        <w:rPr>
          <w:i/>
          <w:sz w:val="20"/>
          <w:szCs w:val="20"/>
        </w:rPr>
        <w:t xml:space="preserve">: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załączników. </w:t>
      </w:r>
    </w:p>
    <w:p w:rsidR="0062392D" w:rsidRPr="0062392D" w:rsidRDefault="0062392D" w:rsidP="0062392D">
      <w:pPr>
        <w:spacing w:after="0" w:line="259" w:lineRule="auto"/>
        <w:ind w:left="0" w:firstLine="0"/>
        <w:jc w:val="left"/>
        <w:rPr>
          <w:i/>
          <w:sz w:val="20"/>
          <w:szCs w:val="20"/>
        </w:rPr>
      </w:pPr>
      <w:r w:rsidRPr="0062392D">
        <w:rPr>
          <w:i/>
          <w:sz w:val="20"/>
          <w:szCs w:val="20"/>
        </w:rPr>
        <w:t xml:space="preserve">*** </w:t>
      </w:r>
      <w:r w:rsidRPr="0062392D">
        <w:rPr>
          <w:b/>
          <w:i/>
          <w:sz w:val="20"/>
          <w:szCs w:val="20"/>
        </w:rPr>
        <w:t>Wyjaśnienie</w:t>
      </w:r>
      <w:r w:rsidRPr="0062392D">
        <w:rPr>
          <w:i/>
          <w:sz w:val="20"/>
          <w:szCs w:val="20"/>
        </w:rPr>
        <w:t>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</w:t>
      </w:r>
      <w:r w:rsidRPr="0062392D">
        <w:rPr>
          <w:i/>
          <w:sz w:val="20"/>
          <w:szCs w:val="20"/>
        </w:rPr>
        <w:tab/>
      </w:r>
    </w:p>
    <w:p w:rsidR="009E5992" w:rsidRDefault="009E5992">
      <w:pPr>
        <w:spacing w:after="0" w:line="259" w:lineRule="auto"/>
        <w:ind w:left="0" w:firstLine="0"/>
        <w:jc w:val="left"/>
      </w:pPr>
    </w:p>
    <w:p w:rsidR="0062392D" w:rsidRPr="0062392D" w:rsidRDefault="0062392D" w:rsidP="0062392D">
      <w:pPr>
        <w:widowControl w:val="0"/>
        <w:tabs>
          <w:tab w:val="left" w:pos="3402"/>
          <w:tab w:val="left" w:pos="5670"/>
          <w:tab w:val="right" w:leader="dot" w:pos="9072"/>
        </w:tabs>
        <w:autoSpaceDE w:val="0"/>
        <w:autoSpaceDN w:val="0"/>
        <w:adjustRightInd w:val="0"/>
        <w:spacing w:before="480" w:after="0" w:line="235" w:lineRule="atLeast"/>
        <w:ind w:left="0" w:firstLine="0"/>
        <w:rPr>
          <w:noProof/>
          <w:color w:val="auto"/>
          <w:szCs w:val="24"/>
        </w:rPr>
      </w:pPr>
      <w:r>
        <w:rPr>
          <w:noProof/>
          <w:color w:val="auto"/>
          <w:szCs w:val="24"/>
        </w:rPr>
        <w:tab/>
      </w:r>
      <w:r>
        <w:rPr>
          <w:noProof/>
          <w:color w:val="auto"/>
          <w:szCs w:val="24"/>
        </w:rPr>
        <w:tab/>
      </w:r>
      <w:r w:rsidRPr="0062392D">
        <w:rPr>
          <w:noProof/>
          <w:color w:val="auto"/>
          <w:szCs w:val="24"/>
        </w:rPr>
        <w:t>_________________________</w:t>
      </w:r>
    </w:p>
    <w:p w:rsidR="0062392D" w:rsidRPr="0062392D" w:rsidRDefault="0062392D" w:rsidP="0062392D">
      <w:pPr>
        <w:spacing w:after="0" w:line="240" w:lineRule="auto"/>
        <w:ind w:left="5670" w:firstLine="0"/>
        <w:jc w:val="center"/>
        <w:rPr>
          <w:i/>
          <w:color w:val="auto"/>
          <w:sz w:val="18"/>
          <w:szCs w:val="18"/>
        </w:rPr>
      </w:pPr>
      <w:r w:rsidRPr="0062392D">
        <w:rPr>
          <w:i/>
          <w:color w:val="auto"/>
          <w:sz w:val="18"/>
          <w:szCs w:val="18"/>
        </w:rPr>
        <w:t xml:space="preserve">Pieczęć i podpis Kierownika komórki organizacyjnej lub osoby zatrudnionej </w:t>
      </w:r>
      <w:r w:rsidRPr="0062392D">
        <w:rPr>
          <w:i/>
          <w:color w:val="auto"/>
          <w:sz w:val="18"/>
          <w:szCs w:val="18"/>
        </w:rPr>
        <w:br/>
        <w:t>na samodzielnym stanowisku pracy</w:t>
      </w:r>
    </w:p>
    <w:p w:rsidR="009E5992" w:rsidRPr="00FD4E1B" w:rsidRDefault="00AB1E56">
      <w:pPr>
        <w:spacing w:after="0" w:line="259" w:lineRule="auto"/>
        <w:ind w:left="0" w:firstLine="0"/>
        <w:jc w:val="right"/>
        <w:rPr>
          <w:color w:val="auto"/>
        </w:rPr>
      </w:pPr>
      <w:r w:rsidRPr="00FD4E1B">
        <w:rPr>
          <w:color w:val="auto"/>
        </w:rPr>
        <w:t xml:space="preserve"> </w:t>
      </w:r>
    </w:p>
    <w:p w:rsidR="009E5992" w:rsidRPr="00FD4E1B" w:rsidRDefault="00AB1E56">
      <w:pPr>
        <w:spacing w:after="0" w:line="259" w:lineRule="auto"/>
        <w:ind w:left="0" w:firstLine="0"/>
        <w:jc w:val="right"/>
        <w:rPr>
          <w:color w:val="auto"/>
        </w:rPr>
      </w:pPr>
      <w:r w:rsidRPr="00FD4E1B">
        <w:rPr>
          <w:color w:val="auto"/>
        </w:rPr>
        <w:t xml:space="preserve"> </w:t>
      </w:r>
    </w:p>
    <w:p w:rsidR="009E5992" w:rsidRPr="00FD4E1B" w:rsidRDefault="00AB1E56">
      <w:pPr>
        <w:spacing w:after="0" w:line="259" w:lineRule="auto"/>
        <w:ind w:left="0" w:firstLine="0"/>
        <w:jc w:val="right"/>
        <w:rPr>
          <w:color w:val="auto"/>
        </w:rPr>
      </w:pPr>
      <w:r w:rsidRPr="00FD4E1B">
        <w:rPr>
          <w:color w:val="auto"/>
        </w:rPr>
        <w:t xml:space="preserve"> </w:t>
      </w:r>
    </w:p>
    <w:p w:rsidR="009E5992" w:rsidRPr="00FD4E1B" w:rsidRDefault="00AB1E56" w:rsidP="00360B14">
      <w:pPr>
        <w:spacing w:after="0" w:line="259" w:lineRule="auto"/>
        <w:ind w:left="0" w:firstLine="0"/>
        <w:jc w:val="right"/>
        <w:rPr>
          <w:color w:val="auto"/>
        </w:rPr>
      </w:pPr>
      <w:r w:rsidRPr="00FD4E1B">
        <w:rPr>
          <w:color w:val="auto"/>
        </w:rPr>
        <w:t xml:space="preserve"> </w:t>
      </w:r>
    </w:p>
    <w:p w:rsidR="009E5992" w:rsidRPr="00FD4E1B" w:rsidRDefault="00AB1E56">
      <w:pPr>
        <w:ind w:left="-5" w:right="46"/>
        <w:rPr>
          <w:color w:val="auto"/>
          <w:u w:val="single"/>
        </w:rPr>
      </w:pPr>
      <w:r w:rsidRPr="00FD4E1B">
        <w:rPr>
          <w:color w:val="auto"/>
          <w:u w:val="single"/>
        </w:rPr>
        <w:t xml:space="preserve">Załączniki: </w:t>
      </w:r>
    </w:p>
    <w:p w:rsidR="009E5992" w:rsidRPr="00FD4E1B" w:rsidRDefault="0062392D" w:rsidP="00031A8B">
      <w:pPr>
        <w:numPr>
          <w:ilvl w:val="0"/>
          <w:numId w:val="5"/>
        </w:numPr>
        <w:spacing w:after="50" w:line="255" w:lineRule="auto"/>
        <w:ind w:right="46" w:hanging="242"/>
        <w:jc w:val="left"/>
        <w:rPr>
          <w:color w:val="auto"/>
        </w:rPr>
      </w:pPr>
      <w:r w:rsidRPr="00FD4E1B">
        <w:rPr>
          <w:color w:val="auto"/>
        </w:rPr>
        <w:t xml:space="preserve">Formularz ofertowy – załącznik nr </w:t>
      </w:r>
      <w:r w:rsidR="00AB1E56" w:rsidRPr="00FD4E1B">
        <w:rPr>
          <w:color w:val="auto"/>
        </w:rPr>
        <w:t xml:space="preserve">1 </w:t>
      </w:r>
    </w:p>
    <w:p w:rsidR="009E5992" w:rsidRPr="00FD4E1B" w:rsidRDefault="00AB1E56" w:rsidP="00031A8B">
      <w:pPr>
        <w:numPr>
          <w:ilvl w:val="0"/>
          <w:numId w:val="5"/>
        </w:numPr>
        <w:ind w:right="46" w:hanging="242"/>
        <w:jc w:val="left"/>
        <w:rPr>
          <w:color w:val="auto"/>
        </w:rPr>
      </w:pPr>
      <w:r w:rsidRPr="00FD4E1B">
        <w:rPr>
          <w:color w:val="auto"/>
        </w:rPr>
        <w:t xml:space="preserve">Wykaz wykonanych usług </w:t>
      </w:r>
      <w:r w:rsidR="0062392D" w:rsidRPr="00FD4E1B">
        <w:rPr>
          <w:color w:val="auto"/>
        </w:rPr>
        <w:t xml:space="preserve">– załącznik nr </w:t>
      </w:r>
      <w:r w:rsidRPr="00FD4E1B">
        <w:rPr>
          <w:color w:val="auto"/>
        </w:rPr>
        <w:t xml:space="preserve">2 </w:t>
      </w:r>
    </w:p>
    <w:p w:rsidR="009E5992" w:rsidRPr="00FD4E1B" w:rsidRDefault="00AB1E56" w:rsidP="00031A8B">
      <w:pPr>
        <w:numPr>
          <w:ilvl w:val="0"/>
          <w:numId w:val="5"/>
        </w:numPr>
        <w:spacing w:after="2" w:line="255" w:lineRule="auto"/>
        <w:ind w:right="46" w:hanging="242"/>
        <w:jc w:val="left"/>
        <w:rPr>
          <w:color w:val="auto"/>
        </w:rPr>
      </w:pPr>
      <w:r w:rsidRPr="00FD4E1B">
        <w:rPr>
          <w:color w:val="auto"/>
        </w:rPr>
        <w:t>Wykaz osób – zał</w:t>
      </w:r>
      <w:r w:rsidR="0062392D" w:rsidRPr="00FD4E1B">
        <w:rPr>
          <w:color w:val="auto"/>
        </w:rPr>
        <w:t xml:space="preserve">ącznik nr </w:t>
      </w:r>
      <w:r w:rsidRPr="00FD4E1B">
        <w:rPr>
          <w:color w:val="auto"/>
        </w:rPr>
        <w:t xml:space="preserve">3 </w:t>
      </w:r>
    </w:p>
    <w:p w:rsidR="009E5992" w:rsidRPr="00FD4E1B" w:rsidRDefault="00AB1E56" w:rsidP="00031A8B">
      <w:pPr>
        <w:numPr>
          <w:ilvl w:val="0"/>
          <w:numId w:val="5"/>
        </w:numPr>
        <w:spacing w:after="60" w:line="255" w:lineRule="auto"/>
        <w:ind w:right="46" w:hanging="242"/>
        <w:jc w:val="left"/>
        <w:rPr>
          <w:color w:val="auto"/>
        </w:rPr>
      </w:pPr>
      <w:r w:rsidRPr="00FD4E1B">
        <w:rPr>
          <w:color w:val="auto"/>
        </w:rPr>
        <w:t>Oświad</w:t>
      </w:r>
      <w:r w:rsidR="00956A63" w:rsidRPr="00FD4E1B">
        <w:rPr>
          <w:color w:val="auto"/>
        </w:rPr>
        <w:t xml:space="preserve">czenie o braku podstaw do </w:t>
      </w:r>
      <w:r w:rsidRPr="00FD4E1B">
        <w:rPr>
          <w:color w:val="auto"/>
        </w:rPr>
        <w:t>wykluczenia z postępowania – zał</w:t>
      </w:r>
      <w:r w:rsidR="0062392D" w:rsidRPr="00FD4E1B">
        <w:rPr>
          <w:color w:val="auto"/>
        </w:rPr>
        <w:t xml:space="preserve">ącznik nr </w:t>
      </w:r>
      <w:r w:rsidRPr="00FD4E1B">
        <w:rPr>
          <w:color w:val="auto"/>
        </w:rPr>
        <w:t xml:space="preserve">4 </w:t>
      </w:r>
    </w:p>
    <w:p w:rsidR="009E5992" w:rsidRPr="00FD4E1B" w:rsidRDefault="005378C5" w:rsidP="00031A8B">
      <w:pPr>
        <w:numPr>
          <w:ilvl w:val="0"/>
          <w:numId w:val="5"/>
        </w:numPr>
        <w:spacing w:after="60" w:line="255" w:lineRule="auto"/>
        <w:ind w:right="46" w:hanging="242"/>
        <w:jc w:val="left"/>
        <w:rPr>
          <w:color w:val="auto"/>
        </w:rPr>
      </w:pPr>
      <w:r w:rsidRPr="00FD4E1B">
        <w:rPr>
          <w:color w:val="auto"/>
        </w:rPr>
        <w:t>Wzór umowy/</w:t>
      </w:r>
      <w:r w:rsidR="00AB1E56" w:rsidRPr="00FD4E1B">
        <w:rPr>
          <w:color w:val="auto"/>
        </w:rPr>
        <w:t xml:space="preserve">Istotne warunki umowy </w:t>
      </w:r>
      <w:r w:rsidR="0062392D" w:rsidRPr="00FD4E1B">
        <w:rPr>
          <w:color w:val="auto"/>
        </w:rPr>
        <w:t>–</w:t>
      </w:r>
      <w:r w:rsidR="00AB1E56" w:rsidRPr="00FD4E1B">
        <w:rPr>
          <w:color w:val="auto"/>
        </w:rPr>
        <w:t xml:space="preserve"> zał</w:t>
      </w:r>
      <w:r w:rsidR="0062392D" w:rsidRPr="00FD4E1B">
        <w:rPr>
          <w:color w:val="auto"/>
        </w:rPr>
        <w:t xml:space="preserve">ącznik nr </w:t>
      </w:r>
      <w:r w:rsidR="00AB1E56" w:rsidRPr="00FD4E1B">
        <w:rPr>
          <w:color w:val="auto"/>
        </w:rPr>
        <w:t xml:space="preserve">5 </w:t>
      </w:r>
    </w:p>
    <w:p w:rsidR="009E5992" w:rsidRPr="00FD4E1B" w:rsidRDefault="00AB1E56">
      <w:pPr>
        <w:spacing w:after="0" w:line="259" w:lineRule="auto"/>
        <w:ind w:left="0" w:firstLine="0"/>
        <w:jc w:val="left"/>
        <w:rPr>
          <w:color w:val="auto"/>
        </w:rPr>
      </w:pPr>
      <w:r w:rsidRPr="00FD4E1B">
        <w:rPr>
          <w:color w:val="auto"/>
          <w:sz w:val="28"/>
        </w:rPr>
        <w:t xml:space="preserve"> </w:t>
      </w:r>
    </w:p>
    <w:p w:rsidR="009E5992" w:rsidRPr="00FD4E1B" w:rsidRDefault="00AB1E56">
      <w:pPr>
        <w:spacing w:after="52" w:line="259" w:lineRule="auto"/>
        <w:ind w:left="0" w:firstLine="0"/>
        <w:jc w:val="left"/>
        <w:rPr>
          <w:color w:val="auto"/>
        </w:rPr>
      </w:pPr>
      <w:r w:rsidRPr="00FD4E1B">
        <w:rPr>
          <w:color w:val="auto"/>
        </w:rPr>
        <w:t xml:space="preserve"> </w:t>
      </w:r>
    </w:p>
    <w:p w:rsidR="009E5992" w:rsidRPr="00FD4E1B" w:rsidRDefault="00AB1E56">
      <w:pPr>
        <w:spacing w:after="0" w:line="259" w:lineRule="auto"/>
        <w:ind w:left="0" w:firstLine="0"/>
        <w:jc w:val="left"/>
        <w:rPr>
          <w:color w:val="auto"/>
        </w:rPr>
      </w:pPr>
      <w:r w:rsidRPr="00FD4E1B">
        <w:rPr>
          <w:color w:val="auto"/>
          <w:sz w:val="28"/>
        </w:rPr>
        <w:t xml:space="preserve"> </w:t>
      </w:r>
    </w:p>
    <w:p w:rsidR="009E5992" w:rsidRPr="00FD4E1B" w:rsidRDefault="00AB1E56">
      <w:pPr>
        <w:spacing w:after="208" w:line="259" w:lineRule="auto"/>
        <w:ind w:left="0" w:firstLine="0"/>
        <w:rPr>
          <w:color w:val="auto"/>
        </w:rPr>
      </w:pPr>
      <w:r w:rsidRPr="00FD4E1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9E5992" w:rsidRPr="00FD4E1B" w:rsidRDefault="00AB1E56">
      <w:pPr>
        <w:spacing w:after="0" w:line="259" w:lineRule="auto"/>
        <w:ind w:left="0" w:firstLine="0"/>
        <w:rPr>
          <w:color w:val="auto"/>
        </w:rPr>
      </w:pPr>
      <w:r w:rsidRPr="00FD4E1B">
        <w:rPr>
          <w:color w:val="auto"/>
          <w:sz w:val="22"/>
        </w:rPr>
        <w:t xml:space="preserve"> </w:t>
      </w:r>
    </w:p>
    <w:sectPr w:rsidR="009E5992" w:rsidRPr="00FD4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2" w:right="1358" w:bottom="2713" w:left="1416" w:header="708" w:footer="6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46" w:rsidRDefault="00AD3346">
      <w:pPr>
        <w:spacing w:after="0" w:line="240" w:lineRule="auto"/>
      </w:pPr>
      <w:r>
        <w:separator/>
      </w:r>
    </w:p>
  </w:endnote>
  <w:endnote w:type="continuationSeparator" w:id="0">
    <w:p w:rsidR="00AD3346" w:rsidRDefault="00AD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46" w:rsidRDefault="00AD334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346" w:rsidRDefault="00AD3346">
    <w:pPr>
      <w:spacing w:after="12" w:line="259" w:lineRule="auto"/>
      <w:ind w:left="113" w:firstLine="0"/>
      <w:jc w:val="left"/>
    </w:pPr>
    <w:r>
      <w:rPr>
        <w:sz w:val="18"/>
      </w:rPr>
      <w:t xml:space="preserve">Europejski Fundusz Rolny na rzecz Rozwoju Obszarów Wiejskich: „Europa inwestuje w obszary wiejskie”. Operacja typu </w:t>
    </w:r>
  </w:p>
  <w:p w:rsidR="00AD3346" w:rsidRDefault="00AD3346">
    <w:pPr>
      <w:spacing w:after="12" w:line="259" w:lineRule="auto"/>
      <w:ind w:left="199" w:firstLine="0"/>
      <w:jc w:val="left"/>
    </w:pPr>
    <w:r>
      <w:rPr>
        <w:sz w:val="18"/>
      </w:rPr>
      <w:t xml:space="preserve">„Budowa lub modernizacja dróg lokalnych” jest współfinansowana ze środków Unii Europejskiej w ramach podziałania </w:t>
    </w:r>
  </w:p>
  <w:p w:rsidR="00AD3346" w:rsidRDefault="00AD3346">
    <w:pPr>
      <w:spacing w:after="195" w:line="337" w:lineRule="auto"/>
      <w:ind w:left="53" w:firstLine="70"/>
      <w:jc w:val="left"/>
    </w:pPr>
    <w:r>
      <w:rPr>
        <w:sz w:val="18"/>
      </w:rPr>
      <w:t xml:space="preserve">„Wsparcie inwestycji związanych z tworzeniem, ulepszeniem lub rozbudową wszystkich rodzajów małej infrastruktury, w tym inwestycji w energię odnawialną i w oszczędzanie energii” Programu Rozwoju Obszarów Wiejskich na lata 2014-2020. </w:t>
    </w:r>
  </w:p>
  <w:p w:rsidR="00AD3346" w:rsidRDefault="00AD3346">
    <w:pPr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  <w:t xml:space="preserve"> </w:t>
    </w:r>
  </w:p>
  <w:p w:rsidR="00AD3346" w:rsidRDefault="00AD334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46" w:rsidRPr="00ED5024" w:rsidRDefault="00AD3346" w:rsidP="00ED5024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Arial" w:eastAsiaTheme="minorHAnsi" w:hAnsi="Arial" w:cs="Arial"/>
        <w:b/>
        <w:color w:val="auto"/>
        <w:sz w:val="20"/>
        <w:szCs w:val="20"/>
        <w:lang w:eastAsia="en-US"/>
      </w:rPr>
    </w:pPr>
    <w:r w:rsidRPr="00ED5024">
      <w:rPr>
        <w:rFonts w:ascii="Arial" w:eastAsiaTheme="minorHAnsi" w:hAnsi="Arial" w:cs="Arial"/>
        <w:b/>
        <w:color w:val="auto"/>
        <w:sz w:val="20"/>
        <w:szCs w:val="20"/>
        <w:lang w:eastAsia="en-US"/>
      </w:rPr>
      <w:t>_________________________________________________________________________________</w:t>
    </w:r>
  </w:p>
  <w:p w:rsidR="00AD3346" w:rsidRPr="00ED5024" w:rsidRDefault="00AD3346" w:rsidP="00ED5024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Theme="minorHAnsi"/>
        <w:b/>
        <w:color w:val="auto"/>
        <w:sz w:val="20"/>
        <w:szCs w:val="20"/>
        <w:lang w:eastAsia="en-US"/>
      </w:rPr>
    </w:pPr>
    <w:r w:rsidRPr="00ED5024">
      <w:rPr>
        <w:rFonts w:eastAsiaTheme="minorHAnsi"/>
        <w:b/>
        <w:color w:val="auto"/>
        <w:sz w:val="20"/>
        <w:szCs w:val="20"/>
        <w:lang w:eastAsia="en-US"/>
      </w:rPr>
      <w:t>„Przebudowa drogi powiatowej Hilarów – Wola Książęca”</w:t>
    </w:r>
  </w:p>
  <w:p w:rsidR="00AD3346" w:rsidRPr="00ED5024" w:rsidRDefault="00AD3346" w:rsidP="00ED5024">
    <w:pPr>
      <w:tabs>
        <w:tab w:val="center" w:pos="4536"/>
        <w:tab w:val="right" w:pos="9072"/>
      </w:tabs>
      <w:spacing w:after="0" w:line="240" w:lineRule="auto"/>
      <w:ind w:left="0" w:firstLine="0"/>
      <w:jc w:val="left"/>
      <w:rPr>
        <w:rFonts w:eastAsiaTheme="minorHAnsi"/>
        <w:color w:val="auto"/>
        <w:sz w:val="20"/>
        <w:szCs w:val="20"/>
        <w:lang w:eastAsia="en-US"/>
      </w:rPr>
    </w:pPr>
  </w:p>
  <w:p w:rsidR="00AD3346" w:rsidRPr="00ED5024" w:rsidRDefault="00AD3346" w:rsidP="00ED5024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Theme="minorHAnsi"/>
        <w:color w:val="auto"/>
        <w:sz w:val="20"/>
        <w:szCs w:val="20"/>
        <w:lang w:eastAsia="en-US"/>
      </w:rPr>
    </w:pPr>
    <w:r w:rsidRPr="00ED5024">
      <w:rPr>
        <w:rFonts w:eastAsiaTheme="minorHAnsi"/>
        <w:color w:val="auto"/>
        <w:sz w:val="20"/>
        <w:szCs w:val="20"/>
        <w:lang w:eastAsia="en-US"/>
      </w:rPr>
      <w:t>operacj</w:t>
    </w:r>
    <w:r w:rsidRPr="00A26B3B">
      <w:rPr>
        <w:rFonts w:eastAsiaTheme="minorHAnsi"/>
        <w:color w:val="auto"/>
        <w:sz w:val="20"/>
        <w:szCs w:val="20"/>
        <w:lang w:eastAsia="en-US"/>
      </w:rPr>
      <w:t>a</w:t>
    </w:r>
    <w:r w:rsidRPr="00ED5024">
      <w:rPr>
        <w:rFonts w:eastAsiaTheme="minorHAnsi"/>
        <w:color w:val="auto"/>
        <w:sz w:val="20"/>
        <w:szCs w:val="20"/>
        <w:lang w:eastAsia="en-US"/>
      </w:rPr>
      <w:t xml:space="preserve"> typu „Budowa lub modernizacja dróg lokalnych” współfinansowana jest ze środków Unii Europejskiej w ramach poddziałania „Wsparcie inwestycji związanych z tworzeniem, ulepszaniem  lub rozbudową wszystkich rodzajów małej infrastruktury, w tym inwestycji w energię odnawialną i w oszczędzanie energii” Programu Rozwoju Obszarów Wiejskich na lata 2014–2020</w:t>
    </w:r>
  </w:p>
  <w:p w:rsidR="00AD3346" w:rsidRPr="00A26B3B" w:rsidRDefault="00AD3346">
    <w:pPr>
      <w:spacing w:after="0" w:line="259" w:lineRule="auto"/>
      <w:ind w:left="0" w:firstLine="0"/>
      <w:jc w:val="left"/>
    </w:pPr>
    <w:r w:rsidRPr="00A26B3B">
      <w:rPr>
        <w:sz w:val="22"/>
      </w:rPr>
      <w:t xml:space="preserve"> </w:t>
    </w:r>
    <w:r w:rsidRPr="00A26B3B">
      <w:rPr>
        <w:sz w:val="22"/>
      </w:rPr>
      <w:tab/>
      <w:t xml:space="preserve"> </w:t>
    </w:r>
  </w:p>
  <w:p w:rsidR="00AD3346" w:rsidRDefault="00AD334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46" w:rsidRDefault="00AD334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AD3346" w:rsidRDefault="00AD3346">
    <w:pPr>
      <w:spacing w:after="12" w:line="259" w:lineRule="auto"/>
      <w:ind w:left="113" w:firstLine="0"/>
      <w:jc w:val="left"/>
    </w:pPr>
    <w:r>
      <w:rPr>
        <w:sz w:val="18"/>
      </w:rPr>
      <w:t xml:space="preserve">Europejski Fundusz Rolny na rzecz Rozwoju Obszarów Wiejskich: „Europa inwestuje w obszary wiejskie”. Operacja typu </w:t>
    </w:r>
  </w:p>
  <w:p w:rsidR="00AD3346" w:rsidRDefault="00AD3346">
    <w:pPr>
      <w:spacing w:after="12" w:line="259" w:lineRule="auto"/>
      <w:ind w:left="199" w:firstLine="0"/>
      <w:jc w:val="left"/>
    </w:pPr>
    <w:r>
      <w:rPr>
        <w:sz w:val="18"/>
      </w:rPr>
      <w:t xml:space="preserve">„Budowa lub modernizacja dróg lokalnych” jest współfinansowana ze środków Unii Europejskiej w ramach podziałania </w:t>
    </w:r>
  </w:p>
  <w:p w:rsidR="00AD3346" w:rsidRDefault="00AD3346">
    <w:pPr>
      <w:spacing w:after="195" w:line="337" w:lineRule="auto"/>
      <w:ind w:left="53" w:firstLine="70"/>
      <w:jc w:val="left"/>
    </w:pPr>
    <w:r>
      <w:rPr>
        <w:sz w:val="18"/>
      </w:rPr>
      <w:t xml:space="preserve">„Wsparcie inwestycji związanych z tworzeniem, ulepszeniem lub rozbudową wszystkich rodzajów małej infrastruktury, w tym inwestycji w energię odnawialną i w oszczędzanie energii” Programu Rozwoju Obszarów Wiejskich na lata 2014-2020. </w:t>
    </w:r>
  </w:p>
  <w:p w:rsidR="00AD3346" w:rsidRDefault="00AD3346">
    <w:pPr>
      <w:spacing w:after="0" w:line="259" w:lineRule="auto"/>
      <w:ind w:left="0" w:firstLine="0"/>
      <w:jc w:val="left"/>
    </w:pPr>
    <w:r>
      <w:rPr>
        <w:sz w:val="22"/>
      </w:rPr>
      <w:t xml:space="preserve"> </w:t>
    </w:r>
    <w:r>
      <w:rPr>
        <w:sz w:val="22"/>
      </w:rPr>
      <w:tab/>
      <w:t xml:space="preserve"> </w:t>
    </w:r>
  </w:p>
  <w:p w:rsidR="00AD3346" w:rsidRDefault="00AD3346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46" w:rsidRDefault="00AD3346">
      <w:pPr>
        <w:spacing w:after="0" w:line="240" w:lineRule="auto"/>
      </w:pPr>
      <w:r>
        <w:separator/>
      </w:r>
    </w:p>
  </w:footnote>
  <w:footnote w:type="continuationSeparator" w:id="0">
    <w:p w:rsidR="00AD3346" w:rsidRDefault="00AD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46" w:rsidRDefault="00AD3346">
    <w:pPr>
      <w:spacing w:after="0" w:line="259" w:lineRule="auto"/>
      <w:ind w:left="0" w:right="32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917118</wp:posOffset>
          </wp:positionH>
          <wp:positionV relativeFrom="page">
            <wp:posOffset>449681</wp:posOffset>
          </wp:positionV>
          <wp:extent cx="5553457" cy="801624"/>
          <wp:effectExtent l="0" t="0" r="0" b="0"/>
          <wp:wrapSquare wrapText="bothSides"/>
          <wp:docPr id="6588" name="Picture 6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8" name="Picture 65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457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46" w:rsidRPr="00DC185F" w:rsidRDefault="00AD3346" w:rsidP="00DC185F">
    <w:pPr>
      <w:tabs>
        <w:tab w:val="center" w:pos="4536"/>
        <w:tab w:val="right" w:pos="9072"/>
      </w:tabs>
      <w:spacing w:before="100" w:beforeAutospacing="1" w:after="100" w:afterAutospacing="1" w:line="240" w:lineRule="auto"/>
      <w:ind w:left="0" w:firstLine="0"/>
      <w:jc w:val="center"/>
      <w:rPr>
        <w:rFonts w:asciiTheme="minorHAnsi" w:eastAsiaTheme="minorHAnsi" w:hAnsiTheme="minorHAnsi" w:cstheme="minorBidi"/>
        <w:color w:val="auto"/>
        <w:sz w:val="22"/>
        <w:lang w:eastAsia="en-US"/>
      </w:rPr>
    </w:pPr>
    <w:r w:rsidRPr="00A26B3B">
      <w:rPr>
        <w:rFonts w:asciiTheme="minorHAnsi" w:eastAsiaTheme="minorHAnsi" w:hAnsiTheme="minorHAnsi" w:cstheme="minorBidi"/>
        <w:noProof/>
        <w:color w:val="auto"/>
        <w:sz w:val="22"/>
      </w:rPr>
      <w:drawing>
        <wp:inline distT="0" distB="0" distL="0" distR="0" wp14:anchorId="013DF561" wp14:editId="40FB419C">
          <wp:extent cx="5761355" cy="71945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6B3B">
      <w:rPr>
        <w:rFonts w:asciiTheme="minorHAnsi" w:eastAsiaTheme="minorHAnsi" w:hAnsiTheme="minorHAnsi" w:cstheme="minorBidi"/>
        <w:color w:val="auto"/>
        <w:sz w:val="18"/>
        <w:szCs w:val="18"/>
        <w:lang w:eastAsia="en-US"/>
      </w:rPr>
      <w:t>Europejski Fundusz Rolny na rzecz Rozwoju Obszarów Wiejskich: Europa Inwestująca w obszary wiejskie</w:t>
    </w:r>
    <w:r w:rsidRPr="00A26B3B">
      <w:rPr>
        <w:rFonts w:asciiTheme="minorHAnsi" w:eastAsiaTheme="minorHAnsi" w:hAnsiTheme="minorHAnsi" w:cstheme="minorBidi"/>
        <w:color w:val="auto"/>
        <w:sz w:val="22"/>
        <w:lang w:eastAsia="en-US"/>
      </w:rPr>
      <w:t xml:space="preserve"> ___________________________________________________</w:t>
    </w:r>
    <w:r>
      <w:rPr>
        <w:rFonts w:asciiTheme="minorHAnsi" w:eastAsiaTheme="minorHAnsi" w:hAnsiTheme="minorHAnsi" w:cstheme="minorBidi"/>
        <w:color w:val="auto"/>
        <w:sz w:val="22"/>
        <w:lang w:eastAsia="en-US"/>
      </w:rPr>
      <w:t>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46" w:rsidRDefault="00AD3346">
    <w:pPr>
      <w:spacing w:after="0" w:line="259" w:lineRule="auto"/>
      <w:ind w:left="0" w:right="32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917118</wp:posOffset>
          </wp:positionH>
          <wp:positionV relativeFrom="page">
            <wp:posOffset>449681</wp:posOffset>
          </wp:positionV>
          <wp:extent cx="5553457" cy="801624"/>
          <wp:effectExtent l="0" t="0" r="0" b="0"/>
          <wp:wrapSquare wrapText="bothSides"/>
          <wp:docPr id="2" name="Picture 6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8" name="Picture 658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3457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B78"/>
    <w:multiLevelType w:val="hybridMultilevel"/>
    <w:tmpl w:val="CBA2AD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C87C43"/>
    <w:multiLevelType w:val="hybridMultilevel"/>
    <w:tmpl w:val="347E3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0242"/>
    <w:multiLevelType w:val="hybridMultilevel"/>
    <w:tmpl w:val="7A72FD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9CE2515"/>
    <w:multiLevelType w:val="hybridMultilevel"/>
    <w:tmpl w:val="48C06D9C"/>
    <w:lvl w:ilvl="0" w:tplc="61987D16">
      <w:start w:val="12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4E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4A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C51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19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83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46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0B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EEB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045B9"/>
    <w:multiLevelType w:val="hybridMultilevel"/>
    <w:tmpl w:val="E30E50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83DBF"/>
    <w:multiLevelType w:val="hybridMultilevel"/>
    <w:tmpl w:val="142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0D5"/>
    <w:multiLevelType w:val="hybridMultilevel"/>
    <w:tmpl w:val="D7DEDB8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36C1DE4"/>
    <w:multiLevelType w:val="hybridMultilevel"/>
    <w:tmpl w:val="5CE2A3DC"/>
    <w:lvl w:ilvl="0" w:tplc="D9B6DAF0">
      <w:start w:val="1"/>
      <w:numFmt w:val="upperRoman"/>
      <w:lvlText w:val="%1."/>
      <w:lvlJc w:val="left"/>
      <w:pPr>
        <w:ind w:left="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20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2A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60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A0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E1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022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0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48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73505"/>
    <w:multiLevelType w:val="hybridMultilevel"/>
    <w:tmpl w:val="8E60A190"/>
    <w:lvl w:ilvl="0" w:tplc="93E88EE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21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8F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87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EB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01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129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850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E2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02BF5"/>
    <w:multiLevelType w:val="hybridMultilevel"/>
    <w:tmpl w:val="A5D8EBF0"/>
    <w:lvl w:ilvl="0" w:tplc="9336EF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86E3E"/>
    <w:multiLevelType w:val="hybridMultilevel"/>
    <w:tmpl w:val="243A2A8A"/>
    <w:lvl w:ilvl="0" w:tplc="1C4E4CB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7A527F6"/>
    <w:multiLevelType w:val="hybridMultilevel"/>
    <w:tmpl w:val="8DD24FD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2EF5208C"/>
    <w:multiLevelType w:val="hybridMultilevel"/>
    <w:tmpl w:val="97309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F1D36"/>
    <w:multiLevelType w:val="hybridMultilevel"/>
    <w:tmpl w:val="467EB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18B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66E7C"/>
    <w:multiLevelType w:val="hybridMultilevel"/>
    <w:tmpl w:val="9BFEEBA6"/>
    <w:lvl w:ilvl="0" w:tplc="E4CE5772">
      <w:start w:val="14"/>
      <w:numFmt w:val="upperRoman"/>
      <w:lvlText w:val="%1.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A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65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C6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C3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28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2A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87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B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E0802"/>
    <w:multiLevelType w:val="hybridMultilevel"/>
    <w:tmpl w:val="8DD24FD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A841795"/>
    <w:multiLevelType w:val="hybridMultilevel"/>
    <w:tmpl w:val="FA18FDE0"/>
    <w:lvl w:ilvl="0" w:tplc="721E77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123F3"/>
    <w:multiLevelType w:val="hybridMultilevel"/>
    <w:tmpl w:val="C7B4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4262"/>
    <w:multiLevelType w:val="hybridMultilevel"/>
    <w:tmpl w:val="63D085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20EDB"/>
    <w:multiLevelType w:val="hybridMultilevel"/>
    <w:tmpl w:val="A6268FF0"/>
    <w:lvl w:ilvl="0" w:tplc="84CE543E">
      <w:start w:val="4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5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0D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62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83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AA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4D8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A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4F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4A612D"/>
    <w:multiLevelType w:val="hybridMultilevel"/>
    <w:tmpl w:val="67E2A49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533731D9"/>
    <w:multiLevelType w:val="hybridMultilevel"/>
    <w:tmpl w:val="1BA4A33C"/>
    <w:lvl w:ilvl="0" w:tplc="A22054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EEE08FA"/>
    <w:multiLevelType w:val="hybridMultilevel"/>
    <w:tmpl w:val="142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74E3"/>
    <w:multiLevelType w:val="hybridMultilevel"/>
    <w:tmpl w:val="9DFEB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8254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B3C28"/>
    <w:multiLevelType w:val="hybridMultilevel"/>
    <w:tmpl w:val="399EACC2"/>
    <w:lvl w:ilvl="0" w:tplc="0032E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F2184"/>
    <w:multiLevelType w:val="hybridMultilevel"/>
    <w:tmpl w:val="CCFC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14"/>
  </w:num>
  <w:num w:numId="5">
    <w:abstractNumId w:val="8"/>
  </w:num>
  <w:num w:numId="6">
    <w:abstractNumId w:val="18"/>
  </w:num>
  <w:num w:numId="7">
    <w:abstractNumId w:val="5"/>
  </w:num>
  <w:num w:numId="8">
    <w:abstractNumId w:val="21"/>
  </w:num>
  <w:num w:numId="9">
    <w:abstractNumId w:val="17"/>
  </w:num>
  <w:num w:numId="10">
    <w:abstractNumId w:val="15"/>
  </w:num>
  <w:num w:numId="11">
    <w:abstractNumId w:val="12"/>
  </w:num>
  <w:num w:numId="12">
    <w:abstractNumId w:val="13"/>
  </w:num>
  <w:num w:numId="13">
    <w:abstractNumId w:val="24"/>
  </w:num>
  <w:num w:numId="14">
    <w:abstractNumId w:val="20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11"/>
  </w:num>
  <w:num w:numId="20">
    <w:abstractNumId w:val="22"/>
  </w:num>
  <w:num w:numId="21">
    <w:abstractNumId w:val="0"/>
  </w:num>
  <w:num w:numId="22">
    <w:abstractNumId w:val="16"/>
  </w:num>
  <w:num w:numId="23">
    <w:abstractNumId w:val="23"/>
  </w:num>
  <w:num w:numId="24">
    <w:abstractNumId w:val="4"/>
  </w:num>
  <w:num w:numId="25">
    <w:abstractNumId w:val="25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2"/>
    <w:rsid w:val="00031A8B"/>
    <w:rsid w:val="000A4678"/>
    <w:rsid w:val="000D60B1"/>
    <w:rsid w:val="00133CA2"/>
    <w:rsid w:val="00155F9F"/>
    <w:rsid w:val="001608BA"/>
    <w:rsid w:val="00170945"/>
    <w:rsid w:val="00187DBC"/>
    <w:rsid w:val="001901BD"/>
    <w:rsid w:val="001C043B"/>
    <w:rsid w:val="00201FDC"/>
    <w:rsid w:val="002033A0"/>
    <w:rsid w:val="00293556"/>
    <w:rsid w:val="002F793D"/>
    <w:rsid w:val="00310B42"/>
    <w:rsid w:val="00315564"/>
    <w:rsid w:val="00326AE2"/>
    <w:rsid w:val="0035237B"/>
    <w:rsid w:val="0035602C"/>
    <w:rsid w:val="00360B14"/>
    <w:rsid w:val="00383B43"/>
    <w:rsid w:val="00385322"/>
    <w:rsid w:val="003A3570"/>
    <w:rsid w:val="003A5050"/>
    <w:rsid w:val="003B0395"/>
    <w:rsid w:val="003B0C5F"/>
    <w:rsid w:val="003E12FE"/>
    <w:rsid w:val="0040158B"/>
    <w:rsid w:val="004176FB"/>
    <w:rsid w:val="004A55D8"/>
    <w:rsid w:val="004B79CD"/>
    <w:rsid w:val="004B7F4A"/>
    <w:rsid w:val="004F3B11"/>
    <w:rsid w:val="005378C5"/>
    <w:rsid w:val="0054735F"/>
    <w:rsid w:val="005537D3"/>
    <w:rsid w:val="005660D5"/>
    <w:rsid w:val="005730ED"/>
    <w:rsid w:val="00577107"/>
    <w:rsid w:val="005F0BCE"/>
    <w:rsid w:val="005F652C"/>
    <w:rsid w:val="0062392D"/>
    <w:rsid w:val="00640C0F"/>
    <w:rsid w:val="00692A02"/>
    <w:rsid w:val="00693F8C"/>
    <w:rsid w:val="00732B06"/>
    <w:rsid w:val="007431C5"/>
    <w:rsid w:val="00780A42"/>
    <w:rsid w:val="007861BD"/>
    <w:rsid w:val="007B7EAB"/>
    <w:rsid w:val="007D32D1"/>
    <w:rsid w:val="0082136A"/>
    <w:rsid w:val="00855537"/>
    <w:rsid w:val="00867F39"/>
    <w:rsid w:val="00884F47"/>
    <w:rsid w:val="008D3129"/>
    <w:rsid w:val="008F1B04"/>
    <w:rsid w:val="008F1C79"/>
    <w:rsid w:val="009229BF"/>
    <w:rsid w:val="00927368"/>
    <w:rsid w:val="00941462"/>
    <w:rsid w:val="00956A63"/>
    <w:rsid w:val="009865E8"/>
    <w:rsid w:val="009C333C"/>
    <w:rsid w:val="009E5992"/>
    <w:rsid w:val="00A01A71"/>
    <w:rsid w:val="00A1729E"/>
    <w:rsid w:val="00A26B3B"/>
    <w:rsid w:val="00A74375"/>
    <w:rsid w:val="00A77396"/>
    <w:rsid w:val="00A81596"/>
    <w:rsid w:val="00AB1E56"/>
    <w:rsid w:val="00AB6150"/>
    <w:rsid w:val="00AC0949"/>
    <w:rsid w:val="00AD3346"/>
    <w:rsid w:val="00AE48F7"/>
    <w:rsid w:val="00AE6037"/>
    <w:rsid w:val="00AF3E13"/>
    <w:rsid w:val="00B345AF"/>
    <w:rsid w:val="00B517BB"/>
    <w:rsid w:val="00BB4E31"/>
    <w:rsid w:val="00C06A4C"/>
    <w:rsid w:val="00C22575"/>
    <w:rsid w:val="00C23A00"/>
    <w:rsid w:val="00C2717F"/>
    <w:rsid w:val="00C35D3C"/>
    <w:rsid w:val="00C87892"/>
    <w:rsid w:val="00D056D2"/>
    <w:rsid w:val="00D27FF7"/>
    <w:rsid w:val="00D421D4"/>
    <w:rsid w:val="00D5552E"/>
    <w:rsid w:val="00D565A5"/>
    <w:rsid w:val="00D958B4"/>
    <w:rsid w:val="00DC185F"/>
    <w:rsid w:val="00DC2238"/>
    <w:rsid w:val="00DD29B7"/>
    <w:rsid w:val="00E02857"/>
    <w:rsid w:val="00E1486C"/>
    <w:rsid w:val="00E25A37"/>
    <w:rsid w:val="00E6321A"/>
    <w:rsid w:val="00E94B91"/>
    <w:rsid w:val="00EA4621"/>
    <w:rsid w:val="00EC5012"/>
    <w:rsid w:val="00ED5024"/>
    <w:rsid w:val="00F004E7"/>
    <w:rsid w:val="00F13DDE"/>
    <w:rsid w:val="00F17707"/>
    <w:rsid w:val="00F425B2"/>
    <w:rsid w:val="00F47E5D"/>
    <w:rsid w:val="00F97E62"/>
    <w:rsid w:val="00FB5433"/>
    <w:rsid w:val="00FC1391"/>
    <w:rsid w:val="00FD03E2"/>
    <w:rsid w:val="00FD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E9A870"/>
  <w15:docId w15:val="{E04A3E56-E5CF-40EA-82C5-C703E245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F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7F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6B3B"/>
    <w:rPr>
      <w:rFonts w:ascii="Times New Roman" w:eastAsia="Times New Roman" w:hAnsi="Times New Roman" w:cs="Times New Roman"/>
      <w:color w:val="000000"/>
      <w:sz w:val="24"/>
    </w:rPr>
  </w:style>
  <w:style w:type="paragraph" w:styleId="Tekstpodstawowy">
    <w:name w:val="Body Text"/>
    <w:basedOn w:val="Normalny"/>
    <w:link w:val="TekstpodstawowyZnak"/>
    <w:rsid w:val="003B0C5F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B0C5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2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p.powiat-jarocinski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68C18FC3</Template>
  <TotalTime>465</TotalTime>
  <Pages>13</Pages>
  <Words>3377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IrenaO</dc:creator>
  <cp:keywords/>
  <cp:lastModifiedBy>Agnieszka Rybacka</cp:lastModifiedBy>
  <cp:revision>101</cp:revision>
  <cp:lastPrinted>2020-02-27T12:43:00Z</cp:lastPrinted>
  <dcterms:created xsi:type="dcterms:W3CDTF">2020-02-25T20:46:00Z</dcterms:created>
  <dcterms:modified xsi:type="dcterms:W3CDTF">2020-02-27T12:49:00Z</dcterms:modified>
</cp:coreProperties>
</file>